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03" w:rsidRDefault="00751403" w:rsidP="008A3EB3">
      <w:pPr>
        <w:pStyle w:val="Akapitzlist"/>
        <w:tabs>
          <w:tab w:val="left" w:pos="1736"/>
        </w:tabs>
        <w:ind w:left="1735" w:firstLine="0"/>
        <w:rPr>
          <w:b/>
          <w:sz w:val="20"/>
        </w:rPr>
      </w:pPr>
      <w:bookmarkStart w:id="0" w:name="_GoBack"/>
      <w:bookmarkEnd w:id="0"/>
    </w:p>
    <w:p w:rsidR="008A3EB3" w:rsidRPr="008A3EB3" w:rsidRDefault="008A3EB3" w:rsidP="008A3EB3">
      <w:pPr>
        <w:spacing w:before="120" w:after="120"/>
        <w:ind w:right="-14"/>
        <w:jc w:val="center"/>
        <w:rPr>
          <w:rFonts w:ascii="Times New Roman" w:hAnsi="Times New Roman" w:cs="Times New Roman"/>
          <w:b/>
          <w:sz w:val="20"/>
          <w:szCs w:val="20"/>
        </w:rPr>
      </w:pPr>
      <w:r w:rsidRPr="008A3EB3">
        <w:rPr>
          <w:rFonts w:ascii="Times New Roman" w:hAnsi="Times New Roman" w:cs="Times New Roman"/>
          <w:b/>
          <w:sz w:val="20"/>
          <w:szCs w:val="20"/>
        </w:rPr>
        <w:t>SPECYFIKACJA  TECHNICZNA</w:t>
      </w:r>
    </w:p>
    <w:p w:rsidR="008A3EB3" w:rsidRPr="008A3EB3" w:rsidRDefault="008A3EB3" w:rsidP="008A3EB3">
      <w:pPr>
        <w:spacing w:before="120" w:after="120"/>
        <w:ind w:right="-14"/>
        <w:jc w:val="center"/>
        <w:rPr>
          <w:rFonts w:ascii="Times New Roman" w:hAnsi="Times New Roman" w:cs="Times New Roman"/>
          <w:b/>
          <w:sz w:val="20"/>
          <w:szCs w:val="20"/>
        </w:rPr>
      </w:pPr>
      <w:r w:rsidRPr="008A3EB3">
        <w:rPr>
          <w:rFonts w:ascii="Times New Roman" w:hAnsi="Times New Roman" w:cs="Times New Roman"/>
          <w:b/>
          <w:sz w:val="20"/>
          <w:szCs w:val="20"/>
        </w:rPr>
        <w:t>WYKONANIA I ODBIORU ROBÓT BUDOWLANYCH</w:t>
      </w:r>
    </w:p>
    <w:p w:rsidR="008A3EB3" w:rsidRPr="008A3EB3" w:rsidRDefault="008A3EB3" w:rsidP="008A3EB3">
      <w:pPr>
        <w:spacing w:before="120" w:after="120"/>
        <w:ind w:right="-14"/>
        <w:jc w:val="center"/>
        <w:rPr>
          <w:rFonts w:ascii="Times New Roman" w:hAnsi="Times New Roman" w:cs="Times New Roman"/>
          <w:b/>
          <w:sz w:val="20"/>
          <w:szCs w:val="20"/>
        </w:rPr>
      </w:pPr>
      <w:r w:rsidRPr="008A3EB3">
        <w:rPr>
          <w:rFonts w:ascii="Times New Roman" w:hAnsi="Times New Roman" w:cs="Times New Roman"/>
          <w:b/>
          <w:sz w:val="20"/>
          <w:szCs w:val="20"/>
        </w:rPr>
        <w:t>M.14.01.01</w:t>
      </w:r>
    </w:p>
    <w:p w:rsidR="008A3EB3" w:rsidRPr="008A3EB3" w:rsidRDefault="008A3EB3" w:rsidP="008A3EB3">
      <w:pPr>
        <w:spacing w:before="120" w:after="120"/>
        <w:ind w:right="-14"/>
        <w:jc w:val="center"/>
        <w:rPr>
          <w:rFonts w:ascii="Times New Roman" w:hAnsi="Times New Roman" w:cs="Times New Roman"/>
          <w:b/>
          <w:sz w:val="20"/>
          <w:szCs w:val="20"/>
        </w:rPr>
      </w:pPr>
      <w:r w:rsidRPr="008A3EB3">
        <w:rPr>
          <w:rFonts w:ascii="Times New Roman" w:hAnsi="Times New Roman" w:cs="Times New Roman"/>
          <w:b/>
          <w:sz w:val="20"/>
          <w:szCs w:val="20"/>
        </w:rPr>
        <w:t>KONSTRUKCJA STALOWA USTROJU NIOSĄCEGO</w:t>
      </w:r>
    </w:p>
    <w:p w:rsidR="008A3EB3" w:rsidRPr="008A3EB3" w:rsidRDefault="008A3EB3" w:rsidP="008A3EB3">
      <w:pPr>
        <w:pStyle w:val="Akapitzlist"/>
        <w:tabs>
          <w:tab w:val="left" w:pos="1736"/>
        </w:tabs>
        <w:ind w:left="1735" w:firstLine="0"/>
        <w:rPr>
          <w:rFonts w:ascii="Times New Roman" w:hAnsi="Times New Roman" w:cs="Times New Roman"/>
          <w:b/>
          <w:sz w:val="20"/>
          <w:szCs w:val="20"/>
        </w:rPr>
      </w:pPr>
    </w:p>
    <w:p w:rsidR="008A3EB3" w:rsidRPr="008A3EB3" w:rsidRDefault="008A3EB3" w:rsidP="008A3EB3">
      <w:pPr>
        <w:pStyle w:val="Akapitzlist"/>
        <w:tabs>
          <w:tab w:val="left" w:pos="1736"/>
        </w:tabs>
        <w:ind w:left="1735" w:firstLine="0"/>
        <w:rPr>
          <w:rFonts w:ascii="Times New Roman" w:hAnsi="Times New Roman" w:cs="Times New Roman"/>
          <w:b/>
          <w:sz w:val="20"/>
          <w:szCs w:val="20"/>
        </w:rPr>
      </w:pPr>
    </w:p>
    <w:p w:rsidR="00751403" w:rsidRPr="008A3EB3" w:rsidRDefault="00751403">
      <w:pPr>
        <w:pStyle w:val="Tekstpodstawowy"/>
        <w:rPr>
          <w:rFonts w:ascii="Times New Roman" w:hAnsi="Times New Roman" w:cs="Times New Roman"/>
          <w:b/>
          <w:sz w:val="20"/>
          <w:szCs w:val="20"/>
        </w:rPr>
      </w:pPr>
    </w:p>
    <w:p w:rsidR="00751403" w:rsidRPr="008A3EB3" w:rsidRDefault="008A3EB3">
      <w:pPr>
        <w:pStyle w:val="Nagwek2"/>
        <w:numPr>
          <w:ilvl w:val="0"/>
          <w:numId w:val="24"/>
        </w:numPr>
        <w:tabs>
          <w:tab w:val="left" w:pos="881"/>
        </w:tabs>
        <w:ind w:hanging="199"/>
        <w:jc w:val="both"/>
        <w:rPr>
          <w:rFonts w:ascii="Times New Roman" w:hAnsi="Times New Roman" w:cs="Times New Roman"/>
          <w:sz w:val="20"/>
          <w:szCs w:val="20"/>
        </w:rPr>
      </w:pPr>
      <w:r w:rsidRPr="008A3EB3">
        <w:rPr>
          <w:rFonts w:ascii="Times New Roman" w:hAnsi="Times New Roman" w:cs="Times New Roman"/>
          <w:sz w:val="20"/>
          <w:szCs w:val="20"/>
        </w:rPr>
        <w:t>WSTĘP</w:t>
      </w:r>
    </w:p>
    <w:p w:rsidR="00751403" w:rsidRPr="008A3EB3" w:rsidRDefault="00751403">
      <w:pPr>
        <w:pStyle w:val="Tekstpodstawowy"/>
        <w:spacing w:before="10"/>
        <w:rPr>
          <w:rFonts w:ascii="Times New Roman" w:hAnsi="Times New Roman" w:cs="Times New Roman"/>
          <w:b/>
          <w:sz w:val="20"/>
          <w:szCs w:val="20"/>
        </w:rPr>
      </w:pPr>
    </w:p>
    <w:p w:rsidR="00751403" w:rsidRPr="008A3EB3" w:rsidRDefault="008A3EB3">
      <w:pPr>
        <w:pStyle w:val="Akapitzlist"/>
        <w:numPr>
          <w:ilvl w:val="1"/>
          <w:numId w:val="24"/>
        </w:numPr>
        <w:tabs>
          <w:tab w:val="left" w:pos="1032"/>
        </w:tabs>
        <w:jc w:val="both"/>
        <w:rPr>
          <w:rFonts w:ascii="Times New Roman" w:hAnsi="Times New Roman" w:cs="Times New Roman"/>
          <w:b/>
          <w:sz w:val="20"/>
          <w:szCs w:val="20"/>
        </w:rPr>
      </w:pPr>
      <w:r w:rsidRPr="008A3EB3">
        <w:rPr>
          <w:rFonts w:ascii="Times New Roman" w:hAnsi="Times New Roman" w:cs="Times New Roman"/>
          <w:b/>
          <w:sz w:val="20"/>
          <w:szCs w:val="20"/>
        </w:rPr>
        <w:t>Przedmiot Specyfikacji Technicznej Wykonania i Odbioru RobótBudowlanych</w:t>
      </w:r>
    </w:p>
    <w:p w:rsidR="00751403" w:rsidRPr="008A3EB3" w:rsidRDefault="008A3EB3">
      <w:pPr>
        <w:spacing w:before="4"/>
        <w:ind w:left="681" w:right="113"/>
        <w:jc w:val="both"/>
        <w:rPr>
          <w:rFonts w:ascii="Times New Roman" w:hAnsi="Times New Roman" w:cs="Times New Roman"/>
          <w:b/>
          <w:i/>
          <w:sz w:val="20"/>
          <w:szCs w:val="20"/>
        </w:rPr>
      </w:pPr>
      <w:r w:rsidRPr="008A3EB3">
        <w:rPr>
          <w:rFonts w:ascii="Times New Roman" w:hAnsi="Times New Roman" w:cs="Times New Roman"/>
          <w:sz w:val="20"/>
          <w:szCs w:val="20"/>
        </w:rPr>
        <w:t xml:space="preserve">Przedmiotem niniejszej Specyfikacji Technicznej są wymagania dotyczące wykonania i odbioru robót budowlanych w ramach zadania: </w:t>
      </w:r>
      <w:r w:rsidRPr="008A3EB3">
        <w:rPr>
          <w:rFonts w:ascii="Times New Roman" w:hAnsi="Times New Roman" w:cs="Times New Roman"/>
          <w:b/>
          <w:i/>
          <w:sz w:val="20"/>
          <w:szCs w:val="20"/>
        </w:rPr>
        <w:t>„</w:t>
      </w:r>
      <w:r w:rsidR="00BC568F" w:rsidRPr="00BC568F">
        <w:rPr>
          <w:rFonts w:ascii="Times New Roman" w:hAnsi="Times New Roman" w:cs="Times New Roman"/>
          <w:b/>
          <w:i/>
          <w:sz w:val="20"/>
          <w:szCs w:val="20"/>
        </w:rPr>
        <w:t>Przebudowa drogi powiatowej nr 1606D na odcinku od granicy z Gminą Miękinia do skrzyżowania z drogą powiatową nr 2020</w:t>
      </w:r>
      <w:r w:rsidRPr="008A3EB3">
        <w:rPr>
          <w:rFonts w:ascii="Times New Roman" w:hAnsi="Times New Roman" w:cs="Times New Roman"/>
          <w:b/>
          <w:i/>
          <w:sz w:val="20"/>
          <w:szCs w:val="20"/>
        </w:rPr>
        <w:t>”</w:t>
      </w:r>
    </w:p>
    <w:p w:rsidR="00751403" w:rsidRPr="008A3EB3" w:rsidRDefault="00751403">
      <w:pPr>
        <w:pStyle w:val="Tekstpodstawowy"/>
        <w:spacing w:before="11"/>
        <w:rPr>
          <w:rFonts w:ascii="Times New Roman" w:hAnsi="Times New Roman" w:cs="Times New Roman"/>
          <w:b/>
          <w:i/>
          <w:sz w:val="20"/>
          <w:szCs w:val="20"/>
        </w:rPr>
      </w:pPr>
    </w:p>
    <w:p w:rsidR="00751403" w:rsidRPr="008A3EB3" w:rsidRDefault="008A3EB3">
      <w:pPr>
        <w:pStyle w:val="Nagwek2"/>
        <w:numPr>
          <w:ilvl w:val="1"/>
          <w:numId w:val="24"/>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Zakres stosowaniaSTWiORB</w:t>
      </w:r>
    </w:p>
    <w:p w:rsidR="00751403" w:rsidRPr="008A3EB3" w:rsidRDefault="008A3EB3">
      <w:pPr>
        <w:pStyle w:val="Tekstpodstawowy"/>
        <w:spacing w:before="4" w:line="207" w:lineRule="exact"/>
        <w:ind w:left="681"/>
        <w:jc w:val="both"/>
        <w:rPr>
          <w:rFonts w:ascii="Times New Roman" w:hAnsi="Times New Roman" w:cs="Times New Roman"/>
          <w:sz w:val="20"/>
          <w:szCs w:val="20"/>
        </w:rPr>
      </w:pPr>
      <w:r w:rsidRPr="008A3EB3">
        <w:rPr>
          <w:rFonts w:ascii="Times New Roman" w:hAnsi="Times New Roman" w:cs="Times New Roman"/>
          <w:sz w:val="20"/>
          <w:szCs w:val="20"/>
        </w:rPr>
        <w:t>STWiORB jest stosowana jako dokument kontraktowy przy zlecaniu i realizacji robót wymienionych w punkcie</w:t>
      </w:r>
    </w:p>
    <w:p w:rsidR="00751403" w:rsidRPr="008A3EB3" w:rsidRDefault="008A3EB3">
      <w:pPr>
        <w:pStyle w:val="Tekstpodstawowy"/>
        <w:ind w:left="681" w:right="111"/>
        <w:jc w:val="both"/>
        <w:rPr>
          <w:rFonts w:ascii="Times New Roman" w:hAnsi="Times New Roman" w:cs="Times New Roman"/>
          <w:sz w:val="20"/>
          <w:szCs w:val="20"/>
        </w:rPr>
      </w:pPr>
      <w:r w:rsidRPr="008A3EB3">
        <w:rPr>
          <w:rFonts w:ascii="Times New Roman" w:hAnsi="Times New Roman" w:cs="Times New Roman"/>
          <w:sz w:val="20"/>
          <w:szCs w:val="20"/>
        </w:rPr>
        <w:t>1.1. Wszędzie w różnych rozdziałach Specyfikacji czynione są odniesienia do norm krajowych, które napisane są i winy być interpretowane przez Wykonawców w języku polskim. Normy te winny być uważane za integralną część tychże i odczytywane w powiązaniu z Dokumentacją Projektową i Specyfikacją jak gdyby były w nich powielone. Uważa się Wykonawcę za w pełni zaznajomionego z ich treścią iwymaganiami.</w:t>
      </w:r>
    </w:p>
    <w:p w:rsidR="00751403" w:rsidRPr="008A3EB3" w:rsidRDefault="00751403">
      <w:pPr>
        <w:pStyle w:val="Tekstpodstawowy"/>
        <w:spacing w:before="9"/>
        <w:rPr>
          <w:rFonts w:ascii="Times New Roman" w:hAnsi="Times New Roman" w:cs="Times New Roman"/>
          <w:sz w:val="20"/>
          <w:szCs w:val="20"/>
        </w:rPr>
      </w:pPr>
    </w:p>
    <w:p w:rsidR="00751403" w:rsidRPr="008A3EB3" w:rsidRDefault="008A3EB3">
      <w:pPr>
        <w:pStyle w:val="Nagwek2"/>
        <w:numPr>
          <w:ilvl w:val="1"/>
          <w:numId w:val="23"/>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Zakres robót objętychSTWiORB</w:t>
      </w:r>
    </w:p>
    <w:p w:rsidR="00751403" w:rsidRPr="008A3EB3" w:rsidRDefault="008A3EB3">
      <w:pPr>
        <w:pStyle w:val="Tekstpodstawowy"/>
        <w:spacing w:before="7"/>
        <w:ind w:left="681" w:right="116"/>
        <w:jc w:val="both"/>
        <w:rPr>
          <w:rFonts w:ascii="Times New Roman" w:hAnsi="Times New Roman" w:cs="Times New Roman"/>
          <w:sz w:val="20"/>
          <w:szCs w:val="20"/>
        </w:rPr>
      </w:pPr>
      <w:r w:rsidRPr="008A3EB3">
        <w:rPr>
          <w:rFonts w:ascii="Times New Roman" w:hAnsi="Times New Roman" w:cs="Times New Roman"/>
          <w:sz w:val="20"/>
          <w:szCs w:val="20"/>
        </w:rPr>
        <w:t>Ustalenia zawarte w niniejszej STWiORB mają zastosowanie przy wykonywaniu robót dla drogowych obiektów inżynierskich.</w:t>
      </w:r>
    </w:p>
    <w:p w:rsidR="00751403" w:rsidRPr="008A3EB3" w:rsidRDefault="00751403">
      <w:pPr>
        <w:pStyle w:val="Tekstpodstawowy"/>
        <w:spacing w:before="9"/>
        <w:rPr>
          <w:rFonts w:ascii="Times New Roman" w:hAnsi="Times New Roman" w:cs="Times New Roman"/>
          <w:sz w:val="20"/>
          <w:szCs w:val="20"/>
        </w:rPr>
      </w:pP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Roboty, których dotyczy Specyfikacja obejmują wszystkie czynności umożliwiające i mające na celu wykonanie warsztatowe i montaż na budowie konstrukcji stalowej ustroju niosącego. Montaż na budowie wg. niniejszej Specyfikacji dotyczy scalania ustroju na stanowisku montażowym a następnie ustawienie w położeniu docelowym lub bezpośrednio w położeniu docelowym. Odrębnymi Specyfikacjami opisane są roboty związane wykonaniem zabezpieczenia antykorozyjnego. Roboty te stanowią integralną cześć wytwarzania konstrukcji stalowej.</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numPr>
          <w:ilvl w:val="1"/>
          <w:numId w:val="23"/>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Określeniapodstawowe</w:t>
      </w:r>
    </w:p>
    <w:p w:rsidR="00751403" w:rsidRPr="008A3EB3" w:rsidRDefault="008A3EB3">
      <w:pPr>
        <w:pStyle w:val="Tekstpodstawowy"/>
        <w:spacing w:before="4"/>
        <w:ind w:left="681" w:right="121"/>
        <w:jc w:val="both"/>
        <w:rPr>
          <w:rFonts w:ascii="Times New Roman" w:hAnsi="Times New Roman" w:cs="Times New Roman"/>
          <w:sz w:val="20"/>
          <w:szCs w:val="20"/>
        </w:rPr>
      </w:pPr>
      <w:r w:rsidRPr="008A3EB3">
        <w:rPr>
          <w:rFonts w:ascii="Times New Roman" w:hAnsi="Times New Roman" w:cs="Times New Roman"/>
          <w:sz w:val="20"/>
          <w:szCs w:val="20"/>
        </w:rPr>
        <w:t>Określenia podstawowe podane w niniejszej STWiORB są zgodne z obowiązującymi normami zawartymi w pkt. 10 oraz z określeniami podstawowymi w STWiORB DMU.00.00.00. „Wymagania Ogólne”</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Tekstpodstawowy"/>
        <w:spacing w:line="242" w:lineRule="auto"/>
        <w:ind w:left="681" w:right="109"/>
        <w:jc w:val="both"/>
        <w:rPr>
          <w:rFonts w:ascii="Times New Roman" w:hAnsi="Times New Roman" w:cs="Times New Roman"/>
          <w:sz w:val="20"/>
          <w:szCs w:val="20"/>
        </w:rPr>
      </w:pPr>
      <w:r w:rsidRPr="008A3EB3">
        <w:rPr>
          <w:rFonts w:ascii="Times New Roman" w:hAnsi="Times New Roman" w:cs="Times New Roman"/>
          <w:b/>
          <w:sz w:val="20"/>
          <w:szCs w:val="20"/>
        </w:rPr>
        <w:t xml:space="preserve">Kontrola wewnętrzna </w:t>
      </w:r>
      <w:r w:rsidRPr="008A3EB3">
        <w:rPr>
          <w:rFonts w:ascii="Times New Roman" w:hAnsi="Times New Roman" w:cs="Times New Roman"/>
          <w:sz w:val="20"/>
          <w:szCs w:val="20"/>
        </w:rPr>
        <w:t>– kontrola przeprowadzana przez wytwórcę według własnych procedur w celu oceny, czy wyroby określone tą samą specyfikacją wyrobu i wykonane według tego samego procesu wytwarzania spełniają wymagania podane w zamówieniu (definicja z normy PN-EN 10204).</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Tekstpodstawowy"/>
        <w:spacing w:line="242" w:lineRule="auto"/>
        <w:ind w:left="681" w:right="111"/>
        <w:jc w:val="both"/>
        <w:rPr>
          <w:rFonts w:ascii="Times New Roman" w:hAnsi="Times New Roman" w:cs="Times New Roman"/>
          <w:sz w:val="20"/>
          <w:szCs w:val="20"/>
        </w:rPr>
      </w:pPr>
      <w:r w:rsidRPr="008A3EB3">
        <w:rPr>
          <w:rFonts w:ascii="Times New Roman" w:hAnsi="Times New Roman" w:cs="Times New Roman"/>
          <w:b/>
          <w:sz w:val="20"/>
          <w:szCs w:val="20"/>
        </w:rPr>
        <w:t xml:space="preserve">Kontrola odbiorcza </w:t>
      </w:r>
      <w:r w:rsidRPr="008A3EB3">
        <w:rPr>
          <w:rFonts w:ascii="Times New Roman" w:hAnsi="Times New Roman" w:cs="Times New Roman"/>
          <w:sz w:val="20"/>
          <w:szCs w:val="20"/>
        </w:rPr>
        <w:t>– kontrola przeprowadzana przed wysyłką, według specyfikacji wyrobu, na wyrobach mających stanowić dostawę lub na partiach wyrobów, których cześć ma stanowić dostawę, w celu sprawdzenia, czy te wyroby spełniają wymagania podane w zamówieniu (definicja z normy PN-EN 10204).</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Tekstpodstawowy"/>
        <w:spacing w:before="1" w:line="244" w:lineRule="auto"/>
        <w:ind w:left="681" w:right="110"/>
        <w:jc w:val="both"/>
        <w:rPr>
          <w:rFonts w:ascii="Times New Roman" w:hAnsi="Times New Roman" w:cs="Times New Roman"/>
          <w:sz w:val="20"/>
          <w:szCs w:val="20"/>
        </w:rPr>
      </w:pPr>
      <w:r w:rsidRPr="008A3EB3">
        <w:rPr>
          <w:rFonts w:ascii="Times New Roman" w:hAnsi="Times New Roman" w:cs="Times New Roman"/>
          <w:b/>
          <w:sz w:val="20"/>
          <w:szCs w:val="20"/>
        </w:rPr>
        <w:t xml:space="preserve">Specyfikacja wyrobu </w:t>
      </w:r>
      <w:r w:rsidRPr="008A3EB3">
        <w:rPr>
          <w:rFonts w:ascii="Times New Roman" w:hAnsi="Times New Roman" w:cs="Times New Roman"/>
          <w:sz w:val="20"/>
          <w:szCs w:val="20"/>
        </w:rPr>
        <w:t>– kompletne szczegółowe wymagania techniczne związane z zamówieniem, podane w formie pisemnej, np. powołane przepisy, normy i inne specyfikacje (definicja z normy PN-EN 10204).</w:t>
      </w:r>
    </w:p>
    <w:p w:rsidR="00751403" w:rsidRPr="008A3EB3" w:rsidRDefault="00751403">
      <w:pPr>
        <w:pStyle w:val="Tekstpodstawowy"/>
        <w:spacing w:before="1"/>
        <w:rPr>
          <w:rFonts w:ascii="Times New Roman" w:hAnsi="Times New Roman" w:cs="Times New Roman"/>
          <w:sz w:val="20"/>
          <w:szCs w:val="20"/>
        </w:rPr>
      </w:pPr>
    </w:p>
    <w:p w:rsidR="00751403" w:rsidRPr="008A3EB3" w:rsidRDefault="008A3EB3">
      <w:pPr>
        <w:pStyle w:val="Tekstpodstawowy"/>
        <w:spacing w:line="242" w:lineRule="auto"/>
        <w:ind w:left="681" w:right="110"/>
        <w:jc w:val="both"/>
        <w:rPr>
          <w:rFonts w:ascii="Times New Roman" w:hAnsi="Times New Roman" w:cs="Times New Roman"/>
          <w:sz w:val="20"/>
          <w:szCs w:val="20"/>
        </w:rPr>
      </w:pPr>
      <w:r w:rsidRPr="008A3EB3">
        <w:rPr>
          <w:rFonts w:ascii="Times New Roman" w:hAnsi="Times New Roman" w:cs="Times New Roman"/>
          <w:b/>
          <w:sz w:val="20"/>
          <w:szCs w:val="20"/>
        </w:rPr>
        <w:t xml:space="preserve">Atest „rodzaj 2.2" </w:t>
      </w:r>
      <w:r w:rsidRPr="008A3EB3">
        <w:rPr>
          <w:rFonts w:ascii="Times New Roman" w:hAnsi="Times New Roman" w:cs="Times New Roman"/>
          <w:sz w:val="20"/>
          <w:szCs w:val="20"/>
        </w:rPr>
        <w:t>– dokument, w którym wytwórca stwierdza, że dostarczone wyroby są zgodne z wymaganiami podanymi w zamówieniu N3) i przedstawia wyniki badań uzyskane podczas kontroli wewnętrznej wyrobów (definicja z normy PN-EN 10204).</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Tekstpodstawowy"/>
        <w:spacing w:line="247" w:lineRule="auto"/>
        <w:ind w:left="681" w:right="113"/>
        <w:jc w:val="both"/>
        <w:rPr>
          <w:rFonts w:ascii="Times New Roman" w:hAnsi="Times New Roman" w:cs="Times New Roman"/>
          <w:sz w:val="20"/>
          <w:szCs w:val="20"/>
        </w:rPr>
      </w:pPr>
      <w:r w:rsidRPr="008A3EB3">
        <w:rPr>
          <w:rFonts w:ascii="Times New Roman" w:hAnsi="Times New Roman" w:cs="Times New Roman"/>
          <w:b/>
          <w:sz w:val="20"/>
          <w:szCs w:val="20"/>
        </w:rPr>
        <w:t xml:space="preserve">Świadectwo odbioru 3.1. - </w:t>
      </w:r>
      <w:r w:rsidRPr="008A3EB3">
        <w:rPr>
          <w:rFonts w:ascii="Times New Roman" w:hAnsi="Times New Roman" w:cs="Times New Roman"/>
          <w:sz w:val="20"/>
          <w:szCs w:val="20"/>
        </w:rPr>
        <w:t>dokument wystawiony przez wytwórcę, w którym stwierdza on, że dostarczone wyroby są zgodne z wymaganiami podanymi w zamówieniu i podaje wyniki badań.</w:t>
      </w:r>
    </w:p>
    <w:p w:rsidR="00751403" w:rsidRPr="008A3EB3" w:rsidRDefault="00751403">
      <w:pPr>
        <w:pStyle w:val="Tekstpodstawowy"/>
        <w:rPr>
          <w:rFonts w:ascii="Times New Roman" w:hAnsi="Times New Roman" w:cs="Times New Roman"/>
          <w:sz w:val="20"/>
          <w:szCs w:val="20"/>
        </w:rPr>
      </w:pPr>
    </w:p>
    <w:p w:rsidR="00751403" w:rsidRPr="008A3EB3" w:rsidRDefault="008A3EB3">
      <w:pPr>
        <w:spacing w:before="1" w:line="242" w:lineRule="auto"/>
        <w:ind w:left="681" w:right="114"/>
        <w:jc w:val="both"/>
        <w:rPr>
          <w:rFonts w:ascii="Times New Roman" w:hAnsi="Times New Roman" w:cs="Times New Roman"/>
          <w:sz w:val="20"/>
          <w:szCs w:val="20"/>
        </w:rPr>
      </w:pPr>
      <w:r w:rsidRPr="008A3EB3">
        <w:rPr>
          <w:rFonts w:ascii="Times New Roman" w:hAnsi="Times New Roman" w:cs="Times New Roman"/>
          <w:b/>
          <w:sz w:val="20"/>
          <w:szCs w:val="20"/>
        </w:rPr>
        <w:t xml:space="preserve">Deklaracja zgodności z zamówieniem </w:t>
      </w:r>
      <w:r w:rsidRPr="008A3EB3">
        <w:rPr>
          <w:rFonts w:ascii="Times New Roman" w:hAnsi="Times New Roman" w:cs="Times New Roman"/>
          <w:sz w:val="20"/>
          <w:szCs w:val="20"/>
        </w:rPr>
        <w:t>– dokument, w którym wytwórca stwierdza, że dostarczone wyroby są zgodne z wymaganiami podanymi w zamówieniu, bez podania wyników badań.</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1"/>
        <w:ind w:right="110" w:firstLine="0"/>
        <w:jc w:val="both"/>
        <w:rPr>
          <w:rFonts w:ascii="Times New Roman" w:hAnsi="Times New Roman" w:cs="Times New Roman"/>
        </w:rPr>
      </w:pPr>
      <w:r w:rsidRPr="008A3EB3">
        <w:rPr>
          <w:rFonts w:ascii="Times New Roman" w:hAnsi="Times New Roman" w:cs="Times New Roman"/>
          <w:b/>
        </w:rPr>
        <w:t xml:space="preserve">Atest </w:t>
      </w:r>
      <w:r w:rsidRPr="008A3EB3">
        <w:rPr>
          <w:rFonts w:ascii="Times New Roman" w:hAnsi="Times New Roman" w:cs="Times New Roman"/>
        </w:rPr>
        <w:t>- Dokument, w którym wytwórca stwierdza, ze dostarczone wyroby są zgodne z wymaganiami podanymi w zamówieniu i przedstawia wyniki badań uzyskane podczas kontroli wewnętrznej  wyrobów.</w:t>
      </w:r>
    </w:p>
    <w:p w:rsidR="00751403" w:rsidRPr="008A3EB3" w:rsidRDefault="00751403">
      <w:pPr>
        <w:pStyle w:val="Tekstpodstawowy"/>
        <w:spacing w:before="9"/>
        <w:rPr>
          <w:rFonts w:ascii="Times New Roman" w:hAnsi="Times New Roman" w:cs="Times New Roman"/>
          <w:sz w:val="20"/>
          <w:szCs w:val="20"/>
        </w:rPr>
      </w:pPr>
    </w:p>
    <w:p w:rsidR="00751403" w:rsidRPr="008A3EB3" w:rsidRDefault="008A3EB3">
      <w:pPr>
        <w:pStyle w:val="Nagwek2"/>
        <w:numPr>
          <w:ilvl w:val="1"/>
          <w:numId w:val="23"/>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Ogólne wymagania dotyczącerobót</w:t>
      </w:r>
    </w:p>
    <w:p w:rsidR="00751403" w:rsidRPr="008A3EB3" w:rsidRDefault="008A3EB3">
      <w:pPr>
        <w:pStyle w:val="Tekstpodstawowy"/>
        <w:spacing w:before="7"/>
        <w:ind w:left="681" w:right="119"/>
        <w:jc w:val="both"/>
        <w:rPr>
          <w:rFonts w:ascii="Times New Roman" w:hAnsi="Times New Roman" w:cs="Times New Roman"/>
          <w:sz w:val="20"/>
          <w:szCs w:val="20"/>
        </w:rPr>
      </w:pPr>
      <w:r w:rsidRPr="008A3EB3">
        <w:rPr>
          <w:rFonts w:ascii="Times New Roman" w:hAnsi="Times New Roman" w:cs="Times New Roman"/>
          <w:sz w:val="20"/>
          <w:szCs w:val="20"/>
        </w:rPr>
        <w:t>Ogólne wymagania dla robót podano w STWiORB DMU.00.00.00. „Wymagania Ogólne”. Wykonawca robót jest odpowiedzialny za jakość ich wykonania oraz za zgodność z Dokumentacją Projektową, STWiORB i poleceniami Inżyniera.</w:t>
      </w:r>
    </w:p>
    <w:p w:rsidR="00751403" w:rsidRPr="008A3EB3" w:rsidRDefault="008A3EB3">
      <w:pPr>
        <w:pStyle w:val="Tekstpodstawowy"/>
        <w:spacing w:line="205" w:lineRule="exact"/>
        <w:ind w:left="681"/>
        <w:jc w:val="both"/>
        <w:rPr>
          <w:rFonts w:ascii="Times New Roman" w:hAnsi="Times New Roman" w:cs="Times New Roman"/>
          <w:sz w:val="20"/>
          <w:szCs w:val="20"/>
        </w:rPr>
      </w:pPr>
      <w:r w:rsidRPr="008A3EB3">
        <w:rPr>
          <w:rFonts w:ascii="Times New Roman" w:hAnsi="Times New Roman" w:cs="Times New Roman"/>
          <w:sz w:val="20"/>
          <w:szCs w:val="20"/>
        </w:rPr>
        <w:t>Niezbędne dane istotnie z punktu widzenia:</w:t>
      </w:r>
    </w:p>
    <w:p w:rsidR="00751403" w:rsidRPr="008A3EB3" w:rsidRDefault="008A3EB3">
      <w:pPr>
        <w:pStyle w:val="Akapitzlist"/>
        <w:numPr>
          <w:ilvl w:val="2"/>
          <w:numId w:val="23"/>
        </w:numPr>
        <w:tabs>
          <w:tab w:val="left" w:pos="1401"/>
          <w:tab w:val="left" w:pos="1402"/>
        </w:tabs>
        <w:spacing w:before="1" w:line="219" w:lineRule="exact"/>
        <w:rPr>
          <w:rFonts w:ascii="Times New Roman" w:hAnsi="Times New Roman" w:cs="Times New Roman"/>
          <w:sz w:val="20"/>
          <w:szCs w:val="20"/>
        </w:rPr>
      </w:pPr>
      <w:r w:rsidRPr="008A3EB3">
        <w:rPr>
          <w:rFonts w:ascii="Times New Roman" w:hAnsi="Times New Roman" w:cs="Times New Roman"/>
          <w:sz w:val="20"/>
          <w:szCs w:val="20"/>
        </w:rPr>
        <w:t>organizacji robótbudowlanych;</w:t>
      </w:r>
    </w:p>
    <w:p w:rsidR="00751403" w:rsidRPr="008A3EB3" w:rsidRDefault="008A3EB3">
      <w:pPr>
        <w:pStyle w:val="Akapitzlist"/>
        <w:numPr>
          <w:ilvl w:val="2"/>
          <w:numId w:val="23"/>
        </w:numPr>
        <w:tabs>
          <w:tab w:val="left" w:pos="1401"/>
          <w:tab w:val="left" w:pos="1402"/>
        </w:tabs>
        <w:spacing w:line="218" w:lineRule="exact"/>
        <w:rPr>
          <w:rFonts w:ascii="Times New Roman" w:hAnsi="Times New Roman" w:cs="Times New Roman"/>
          <w:sz w:val="20"/>
          <w:szCs w:val="20"/>
        </w:rPr>
      </w:pPr>
      <w:r w:rsidRPr="008A3EB3">
        <w:rPr>
          <w:rFonts w:ascii="Times New Roman" w:hAnsi="Times New Roman" w:cs="Times New Roman"/>
          <w:sz w:val="20"/>
          <w:szCs w:val="20"/>
        </w:rPr>
        <w:t>zabezpieczenia interesu osóbtrzecich,</w:t>
      </w:r>
    </w:p>
    <w:p w:rsidR="00751403" w:rsidRPr="008A3EB3" w:rsidRDefault="008A3EB3">
      <w:pPr>
        <w:pStyle w:val="Akapitzlist"/>
        <w:numPr>
          <w:ilvl w:val="2"/>
          <w:numId w:val="23"/>
        </w:numPr>
        <w:tabs>
          <w:tab w:val="left" w:pos="1401"/>
          <w:tab w:val="left" w:pos="1402"/>
        </w:tabs>
        <w:spacing w:line="218" w:lineRule="exact"/>
        <w:rPr>
          <w:rFonts w:ascii="Times New Roman" w:hAnsi="Times New Roman" w:cs="Times New Roman"/>
          <w:sz w:val="20"/>
          <w:szCs w:val="20"/>
        </w:rPr>
      </w:pPr>
      <w:r w:rsidRPr="008A3EB3">
        <w:rPr>
          <w:rFonts w:ascii="Times New Roman" w:hAnsi="Times New Roman" w:cs="Times New Roman"/>
          <w:sz w:val="20"/>
          <w:szCs w:val="20"/>
        </w:rPr>
        <w:t>ochronyśrodowiska,</w:t>
      </w:r>
    </w:p>
    <w:p w:rsidR="00751403" w:rsidRPr="008A3EB3" w:rsidRDefault="008A3EB3">
      <w:pPr>
        <w:pStyle w:val="Akapitzlist"/>
        <w:numPr>
          <w:ilvl w:val="2"/>
          <w:numId w:val="23"/>
        </w:numPr>
        <w:tabs>
          <w:tab w:val="left" w:pos="1401"/>
          <w:tab w:val="left" w:pos="1402"/>
        </w:tabs>
        <w:spacing w:line="219" w:lineRule="exact"/>
        <w:rPr>
          <w:rFonts w:ascii="Times New Roman" w:hAnsi="Times New Roman" w:cs="Times New Roman"/>
          <w:sz w:val="20"/>
          <w:szCs w:val="20"/>
        </w:rPr>
      </w:pPr>
      <w:r w:rsidRPr="008A3EB3">
        <w:rPr>
          <w:rFonts w:ascii="Times New Roman" w:hAnsi="Times New Roman" w:cs="Times New Roman"/>
          <w:sz w:val="20"/>
          <w:szCs w:val="20"/>
        </w:rPr>
        <w:t>warunków bezpieczeństwapracy;</w:t>
      </w:r>
    </w:p>
    <w:p w:rsidR="00BC568F" w:rsidRDefault="00BC568F">
      <w:pPr>
        <w:spacing w:line="219" w:lineRule="exact"/>
        <w:rPr>
          <w:rFonts w:ascii="Times New Roman" w:hAnsi="Times New Roman" w:cs="Times New Roman"/>
          <w:sz w:val="20"/>
          <w:szCs w:val="20"/>
        </w:rPr>
      </w:pPr>
    </w:p>
    <w:p w:rsidR="00BC568F" w:rsidRPr="00BC568F" w:rsidRDefault="00BC568F" w:rsidP="00BC568F">
      <w:pPr>
        <w:rPr>
          <w:rFonts w:ascii="Times New Roman" w:hAnsi="Times New Roman" w:cs="Times New Roman"/>
          <w:sz w:val="20"/>
          <w:szCs w:val="20"/>
        </w:rPr>
      </w:pPr>
    </w:p>
    <w:p w:rsidR="00BC568F" w:rsidRDefault="00BC568F" w:rsidP="00BC568F">
      <w:pPr>
        <w:tabs>
          <w:tab w:val="left" w:pos="1452"/>
        </w:tabs>
        <w:rPr>
          <w:rFonts w:ascii="Times New Roman" w:hAnsi="Times New Roman" w:cs="Times New Roman"/>
          <w:sz w:val="20"/>
          <w:szCs w:val="20"/>
        </w:rPr>
      </w:pPr>
    </w:p>
    <w:p w:rsidR="00751403" w:rsidRPr="00BC568F" w:rsidRDefault="00BC568F" w:rsidP="00BC568F">
      <w:pPr>
        <w:tabs>
          <w:tab w:val="left" w:pos="1452"/>
        </w:tabs>
        <w:rPr>
          <w:rFonts w:ascii="Times New Roman" w:hAnsi="Times New Roman" w:cs="Times New Roman"/>
          <w:sz w:val="20"/>
          <w:szCs w:val="20"/>
        </w:rPr>
        <w:sectPr w:rsidR="00751403" w:rsidRPr="00BC568F">
          <w:footerReference w:type="even" r:id="rId8"/>
          <w:footerReference w:type="default" r:id="rId9"/>
          <w:type w:val="continuous"/>
          <w:pgSz w:w="11910" w:h="16840"/>
          <w:pgMar w:top="1100" w:right="1020" w:bottom="1080" w:left="1020" w:header="709" w:footer="927" w:gutter="0"/>
          <w:pgNumType w:start="319"/>
          <w:cols w:space="708"/>
        </w:sectPr>
      </w:pPr>
      <w:r>
        <w:rPr>
          <w:rFonts w:ascii="Times New Roman" w:hAnsi="Times New Roman" w:cs="Times New Roman"/>
          <w:sz w:val="20"/>
          <w:szCs w:val="20"/>
        </w:rPr>
        <w:tab/>
      </w:r>
    </w:p>
    <w:p w:rsidR="00751403" w:rsidRPr="008A3EB3" w:rsidRDefault="008A3EB3">
      <w:pPr>
        <w:pStyle w:val="Akapitzlist"/>
        <w:numPr>
          <w:ilvl w:val="0"/>
          <w:numId w:val="22"/>
        </w:numPr>
        <w:tabs>
          <w:tab w:val="left" w:pos="832"/>
          <w:tab w:val="left" w:pos="833"/>
        </w:tabs>
        <w:spacing w:before="90" w:line="219" w:lineRule="exact"/>
        <w:rPr>
          <w:rFonts w:ascii="Times New Roman" w:hAnsi="Times New Roman" w:cs="Times New Roman"/>
          <w:sz w:val="20"/>
          <w:szCs w:val="20"/>
        </w:rPr>
      </w:pPr>
      <w:r w:rsidRPr="008A3EB3">
        <w:rPr>
          <w:rFonts w:ascii="Times New Roman" w:hAnsi="Times New Roman" w:cs="Times New Roman"/>
          <w:sz w:val="20"/>
          <w:szCs w:val="20"/>
        </w:rPr>
        <w:lastRenderedPageBreak/>
        <w:t>zaplecza dla potrzebWykonawcy;</w:t>
      </w:r>
    </w:p>
    <w:p w:rsidR="00751403" w:rsidRPr="008A3EB3" w:rsidRDefault="008A3EB3">
      <w:pPr>
        <w:pStyle w:val="Akapitzlist"/>
        <w:numPr>
          <w:ilvl w:val="0"/>
          <w:numId w:val="22"/>
        </w:numPr>
        <w:tabs>
          <w:tab w:val="left" w:pos="832"/>
          <w:tab w:val="left" w:pos="833"/>
        </w:tabs>
        <w:spacing w:line="218" w:lineRule="exact"/>
        <w:rPr>
          <w:rFonts w:ascii="Times New Roman" w:hAnsi="Times New Roman" w:cs="Times New Roman"/>
          <w:sz w:val="20"/>
          <w:szCs w:val="20"/>
        </w:rPr>
      </w:pPr>
      <w:r w:rsidRPr="008A3EB3">
        <w:rPr>
          <w:rFonts w:ascii="Times New Roman" w:hAnsi="Times New Roman" w:cs="Times New Roman"/>
          <w:sz w:val="20"/>
          <w:szCs w:val="20"/>
        </w:rPr>
        <w:t>warunków organizacjiruchu;</w:t>
      </w:r>
    </w:p>
    <w:p w:rsidR="00751403" w:rsidRPr="008A3EB3" w:rsidRDefault="008A3EB3">
      <w:pPr>
        <w:pStyle w:val="Akapitzlist"/>
        <w:numPr>
          <w:ilvl w:val="0"/>
          <w:numId w:val="22"/>
        </w:numPr>
        <w:tabs>
          <w:tab w:val="left" w:pos="832"/>
          <w:tab w:val="left" w:pos="833"/>
        </w:tabs>
        <w:spacing w:line="219" w:lineRule="exact"/>
        <w:rPr>
          <w:rFonts w:ascii="Times New Roman" w:hAnsi="Times New Roman" w:cs="Times New Roman"/>
          <w:sz w:val="20"/>
          <w:szCs w:val="20"/>
        </w:rPr>
      </w:pPr>
      <w:r w:rsidRPr="008A3EB3">
        <w:rPr>
          <w:rFonts w:ascii="Times New Roman" w:hAnsi="Times New Roman" w:cs="Times New Roman"/>
          <w:sz w:val="20"/>
          <w:szCs w:val="20"/>
        </w:rPr>
        <w:t>zabezpieczenia chodników ijezdni,</w:t>
      </w:r>
    </w:p>
    <w:p w:rsidR="00751403" w:rsidRPr="008A3EB3" w:rsidRDefault="008A3EB3">
      <w:pPr>
        <w:pStyle w:val="Tekstpodstawowy"/>
        <w:ind w:left="112"/>
        <w:rPr>
          <w:rFonts w:ascii="Times New Roman" w:hAnsi="Times New Roman" w:cs="Times New Roman"/>
          <w:sz w:val="20"/>
          <w:szCs w:val="20"/>
        </w:rPr>
      </w:pPr>
      <w:r w:rsidRPr="008A3EB3">
        <w:rPr>
          <w:rFonts w:ascii="Times New Roman" w:hAnsi="Times New Roman" w:cs="Times New Roman"/>
          <w:sz w:val="20"/>
          <w:szCs w:val="20"/>
        </w:rPr>
        <w:t>podano w STWiORB DMU.00.00.00. „Wymagania Ogólne”</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0"/>
          <w:numId w:val="24"/>
        </w:numPr>
        <w:tabs>
          <w:tab w:val="left" w:pos="312"/>
        </w:tabs>
        <w:ind w:left="312"/>
        <w:jc w:val="left"/>
        <w:rPr>
          <w:rFonts w:ascii="Times New Roman" w:hAnsi="Times New Roman" w:cs="Times New Roman"/>
          <w:sz w:val="20"/>
          <w:szCs w:val="20"/>
        </w:rPr>
      </w:pPr>
      <w:r w:rsidRPr="008A3EB3">
        <w:rPr>
          <w:rFonts w:ascii="Times New Roman" w:hAnsi="Times New Roman" w:cs="Times New Roman"/>
          <w:sz w:val="20"/>
          <w:szCs w:val="20"/>
        </w:rPr>
        <w:t>MATERIAŁY</w:t>
      </w:r>
    </w:p>
    <w:p w:rsidR="00751403" w:rsidRPr="008A3EB3" w:rsidRDefault="008A3EB3">
      <w:pPr>
        <w:pStyle w:val="Akapitzlist"/>
        <w:numPr>
          <w:ilvl w:val="1"/>
          <w:numId w:val="24"/>
        </w:numPr>
        <w:tabs>
          <w:tab w:val="left" w:pos="464"/>
        </w:tabs>
        <w:spacing w:before="2"/>
        <w:ind w:left="463"/>
        <w:rPr>
          <w:rFonts w:ascii="Times New Roman" w:hAnsi="Times New Roman" w:cs="Times New Roman"/>
          <w:b/>
          <w:sz w:val="20"/>
          <w:szCs w:val="20"/>
        </w:rPr>
      </w:pPr>
      <w:r w:rsidRPr="008A3EB3">
        <w:rPr>
          <w:rFonts w:ascii="Times New Roman" w:hAnsi="Times New Roman" w:cs="Times New Roman"/>
          <w:b/>
          <w:sz w:val="20"/>
          <w:szCs w:val="20"/>
        </w:rPr>
        <w:t>Ogólne warunki dotyczącemateriałów</w:t>
      </w:r>
    </w:p>
    <w:p w:rsidR="00751403" w:rsidRPr="008A3EB3" w:rsidRDefault="008A3EB3">
      <w:pPr>
        <w:pStyle w:val="Tekstpodstawowy"/>
        <w:spacing w:before="4" w:line="207" w:lineRule="exact"/>
        <w:ind w:left="112"/>
        <w:rPr>
          <w:rFonts w:ascii="Times New Roman" w:hAnsi="Times New Roman" w:cs="Times New Roman"/>
          <w:sz w:val="20"/>
          <w:szCs w:val="20"/>
        </w:rPr>
      </w:pPr>
      <w:r w:rsidRPr="008A3EB3">
        <w:rPr>
          <w:rFonts w:ascii="Times New Roman" w:hAnsi="Times New Roman" w:cs="Times New Roman"/>
          <w:sz w:val="20"/>
          <w:szCs w:val="20"/>
        </w:rPr>
        <w:t>Ogólne warunki dotyczące materiałów, ich pozyskiwania i składowania podano w STWiORB DMU.00.00.00.</w:t>
      </w:r>
    </w:p>
    <w:p w:rsidR="00751403" w:rsidRPr="008A3EB3" w:rsidRDefault="008A3EB3">
      <w:pPr>
        <w:pStyle w:val="Tekstpodstawowy"/>
        <w:spacing w:line="207" w:lineRule="exact"/>
        <w:ind w:left="112"/>
        <w:rPr>
          <w:rFonts w:ascii="Times New Roman" w:hAnsi="Times New Roman" w:cs="Times New Roman"/>
          <w:sz w:val="20"/>
          <w:szCs w:val="20"/>
        </w:rPr>
      </w:pPr>
      <w:r w:rsidRPr="008A3EB3">
        <w:rPr>
          <w:rFonts w:ascii="Times New Roman" w:hAnsi="Times New Roman" w:cs="Times New Roman"/>
          <w:sz w:val="20"/>
          <w:szCs w:val="20"/>
        </w:rPr>
        <w:t>„Wymagania Ogólne” pkt. 2.</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Tekstpodstawowy"/>
        <w:ind w:left="112"/>
        <w:rPr>
          <w:rFonts w:ascii="Times New Roman" w:hAnsi="Times New Roman" w:cs="Times New Roman"/>
          <w:sz w:val="20"/>
          <w:szCs w:val="20"/>
        </w:rPr>
      </w:pPr>
      <w:r w:rsidRPr="008A3EB3">
        <w:rPr>
          <w:rFonts w:ascii="Times New Roman" w:hAnsi="Times New Roman" w:cs="Times New Roman"/>
          <w:sz w:val="20"/>
          <w:szCs w:val="20"/>
        </w:rPr>
        <w:t>Stosowane materiały i elementy przewidziane do zastosowania muszą spełniać wymagania Ustawy o wyrobach budowlanych Dz.U. Nr 91 poz. 881 z dnia 16 kwietnia 2004r.</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1"/>
          <w:numId w:val="24"/>
        </w:numPr>
        <w:tabs>
          <w:tab w:val="left" w:pos="464"/>
        </w:tabs>
        <w:ind w:left="463"/>
        <w:rPr>
          <w:rFonts w:ascii="Times New Roman" w:hAnsi="Times New Roman" w:cs="Times New Roman"/>
          <w:sz w:val="20"/>
          <w:szCs w:val="20"/>
        </w:rPr>
      </w:pPr>
      <w:r w:rsidRPr="008A3EB3">
        <w:rPr>
          <w:rFonts w:ascii="Times New Roman" w:hAnsi="Times New Roman" w:cs="Times New Roman"/>
          <w:sz w:val="20"/>
          <w:szCs w:val="20"/>
        </w:rPr>
        <w:t>Szczegółowe wymagania dotyczącemateriałów</w:t>
      </w:r>
    </w:p>
    <w:p w:rsidR="00751403" w:rsidRPr="008A3EB3" w:rsidRDefault="00751403">
      <w:pPr>
        <w:pStyle w:val="Tekstpodstawowy"/>
        <w:spacing w:before="2"/>
        <w:rPr>
          <w:rFonts w:ascii="Times New Roman" w:hAnsi="Times New Roman" w:cs="Times New Roman"/>
          <w:b/>
          <w:sz w:val="20"/>
          <w:szCs w:val="20"/>
        </w:rPr>
      </w:pPr>
    </w:p>
    <w:p w:rsidR="00751403" w:rsidRPr="008A3EB3" w:rsidRDefault="008A3EB3">
      <w:pPr>
        <w:pStyle w:val="Akapitzlist"/>
        <w:numPr>
          <w:ilvl w:val="2"/>
          <w:numId w:val="24"/>
        </w:numPr>
        <w:tabs>
          <w:tab w:val="left" w:pos="612"/>
        </w:tabs>
        <w:rPr>
          <w:rFonts w:ascii="Times New Roman" w:hAnsi="Times New Roman" w:cs="Times New Roman"/>
          <w:b/>
          <w:sz w:val="20"/>
          <w:szCs w:val="20"/>
        </w:rPr>
      </w:pPr>
      <w:r w:rsidRPr="008A3EB3">
        <w:rPr>
          <w:rFonts w:ascii="Times New Roman" w:hAnsi="Times New Roman" w:cs="Times New Roman"/>
          <w:b/>
          <w:sz w:val="20"/>
          <w:szCs w:val="20"/>
        </w:rPr>
        <w:t>Procedura zatwierdzeniamateriałów.</w:t>
      </w:r>
    </w:p>
    <w:p w:rsidR="00751403" w:rsidRPr="008A3EB3" w:rsidRDefault="00751403">
      <w:pPr>
        <w:pStyle w:val="Tekstpodstawowy"/>
        <w:spacing w:before="3"/>
        <w:rPr>
          <w:rFonts w:ascii="Times New Roman" w:hAnsi="Times New Roman" w:cs="Times New Roman"/>
          <w:b/>
          <w:sz w:val="20"/>
          <w:szCs w:val="20"/>
        </w:rPr>
      </w:pP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Akceptacja zgłoszonych w programach wytwarzania i montażu dostawców materiałów nie oznacza akceptacji samych materiałów.</w:t>
      </w:r>
    </w:p>
    <w:p w:rsidR="00751403" w:rsidRPr="008A3EB3" w:rsidRDefault="00751403">
      <w:pPr>
        <w:pStyle w:val="Tekstpodstawowy"/>
        <w:spacing w:before="1"/>
        <w:rPr>
          <w:rFonts w:ascii="Times New Roman" w:hAnsi="Times New Roman" w:cs="Times New Roman"/>
          <w:sz w:val="20"/>
          <w:szCs w:val="20"/>
        </w:rPr>
      </w:pP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Wykonawca przedkłada Inżynierowi do zatwierdzenia Świadectwo odbioru potwierdzające odpowiednia jakość wszystkich partii materiałów. Dokumenty te przygotowuje się na podstawie wyników kontroli odbiorczych.</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spacing w:before="1"/>
        <w:ind w:left="112" w:right="678"/>
        <w:jc w:val="both"/>
        <w:rPr>
          <w:rFonts w:ascii="Times New Roman" w:hAnsi="Times New Roman" w:cs="Times New Roman"/>
          <w:sz w:val="20"/>
          <w:szCs w:val="20"/>
        </w:rPr>
      </w:pPr>
      <w:r w:rsidRPr="008A3EB3">
        <w:rPr>
          <w:rFonts w:ascii="Times New Roman" w:hAnsi="Times New Roman" w:cs="Times New Roman"/>
          <w:sz w:val="20"/>
          <w:szCs w:val="20"/>
        </w:rPr>
        <w:t>Upoważnionego  przedstawiciela   kontroli   ze   strony   Zamawiającego   deleguje   Inżynier   w   porozumieniu   z Zamawiającym. Inżynier może odstąpić od delegowania swojego przedstawiciela w przypadku zapewnienia przez  Producenta  /  Wytwórcę  potwierdzenia   dokumentów  kontroli   przez  inspektora   kontroli   określonego w przepisach urzędowych (dawniej KomisarzOdbiorczy).</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2"/>
          <w:numId w:val="24"/>
        </w:numPr>
        <w:tabs>
          <w:tab w:val="left" w:pos="612"/>
        </w:tabs>
        <w:rPr>
          <w:rFonts w:ascii="Times New Roman" w:hAnsi="Times New Roman" w:cs="Times New Roman"/>
          <w:sz w:val="20"/>
          <w:szCs w:val="20"/>
        </w:rPr>
      </w:pPr>
      <w:r w:rsidRPr="008A3EB3">
        <w:rPr>
          <w:rFonts w:ascii="Times New Roman" w:hAnsi="Times New Roman" w:cs="Times New Roman"/>
          <w:sz w:val="20"/>
          <w:szCs w:val="20"/>
        </w:rPr>
        <w:t>Wymagania dotyczące stalikonstrukcyjnej</w:t>
      </w:r>
    </w:p>
    <w:p w:rsidR="00751403" w:rsidRPr="008A3EB3" w:rsidRDefault="008A3EB3">
      <w:pPr>
        <w:pStyle w:val="Tekstpodstawowy"/>
        <w:spacing w:before="4" w:line="207" w:lineRule="exact"/>
        <w:ind w:left="112"/>
        <w:rPr>
          <w:rFonts w:ascii="Times New Roman" w:hAnsi="Times New Roman" w:cs="Times New Roman"/>
          <w:sz w:val="20"/>
          <w:szCs w:val="20"/>
        </w:rPr>
      </w:pPr>
      <w:r w:rsidRPr="008A3EB3">
        <w:rPr>
          <w:rFonts w:ascii="Times New Roman" w:hAnsi="Times New Roman" w:cs="Times New Roman"/>
          <w:sz w:val="20"/>
          <w:szCs w:val="20"/>
        </w:rPr>
        <w:t>Do wykonania stalowej konstrukcji mostowej należy stosować stal niskostopową o podwyższonej wytrzymałości,</w:t>
      </w:r>
    </w:p>
    <w:p w:rsidR="00751403" w:rsidRPr="008A3EB3" w:rsidRDefault="008A3EB3">
      <w:pPr>
        <w:pStyle w:val="Tekstpodstawowy"/>
        <w:ind w:left="112" w:right="680"/>
        <w:jc w:val="both"/>
        <w:rPr>
          <w:rFonts w:ascii="Times New Roman" w:hAnsi="Times New Roman" w:cs="Times New Roman"/>
          <w:sz w:val="20"/>
          <w:szCs w:val="20"/>
        </w:rPr>
      </w:pPr>
      <w:r w:rsidRPr="008A3EB3">
        <w:rPr>
          <w:rFonts w:ascii="Times New Roman" w:hAnsi="Times New Roman" w:cs="Times New Roman"/>
          <w:sz w:val="20"/>
          <w:szCs w:val="20"/>
        </w:rPr>
        <w:t>o granicy plastyczności (określonej jako odnoszącej się do blach o grubości do 16 mm) nie niższej niż Re=355 N/mm2. Praca łamania na próbce Charpy, pobranej z materiału zgodnie z normą PN EN 10025-2:2007 w temperaturze –20oC powinna być nie mniejsza niż 27 J.</w:t>
      </w: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Blachy powinny być przebadana na rozwarstwienie w/g BN-84/0601-05 w klasie P6 lub wg SEL072/77 w klasie IV.</w:t>
      </w:r>
    </w:p>
    <w:p w:rsidR="00751403" w:rsidRPr="008A3EB3" w:rsidRDefault="008A3EB3">
      <w:pPr>
        <w:pStyle w:val="Tekstpodstawowy"/>
        <w:spacing w:before="2"/>
        <w:ind w:left="112" w:right="2659"/>
        <w:rPr>
          <w:rFonts w:ascii="Times New Roman" w:hAnsi="Times New Roman" w:cs="Times New Roman"/>
          <w:sz w:val="20"/>
          <w:szCs w:val="20"/>
        </w:rPr>
      </w:pPr>
      <w:r w:rsidRPr="008A3EB3">
        <w:rPr>
          <w:rFonts w:ascii="Times New Roman" w:hAnsi="Times New Roman" w:cs="Times New Roman"/>
          <w:sz w:val="20"/>
          <w:szCs w:val="20"/>
        </w:rPr>
        <w:t>Konstrukcję ustroju nośnego obiektu MD-01 wykonuje się ze stali S460N oraz S355J2+N Konstrukcję ustroju nośnego obiektu WK-03 projektuje się ze staliS460N.</w:t>
      </w:r>
    </w:p>
    <w:p w:rsidR="00751403" w:rsidRPr="008A3EB3" w:rsidRDefault="008A3EB3">
      <w:pPr>
        <w:pStyle w:val="Tekstpodstawowy"/>
        <w:spacing w:line="206" w:lineRule="exact"/>
        <w:ind w:left="112"/>
        <w:rPr>
          <w:rFonts w:ascii="Times New Roman" w:hAnsi="Times New Roman" w:cs="Times New Roman"/>
          <w:sz w:val="20"/>
          <w:szCs w:val="20"/>
        </w:rPr>
      </w:pPr>
      <w:r w:rsidRPr="008A3EB3">
        <w:rPr>
          <w:rFonts w:ascii="Times New Roman" w:hAnsi="Times New Roman" w:cs="Times New Roman"/>
          <w:sz w:val="20"/>
          <w:szCs w:val="20"/>
        </w:rPr>
        <w:t>Konstrukcję ustroju nośnego obiektu MD-08 projektuje się ze staliS460N.</w:t>
      </w:r>
    </w:p>
    <w:p w:rsidR="00751403" w:rsidRPr="008A3EB3" w:rsidRDefault="00751403">
      <w:pPr>
        <w:pStyle w:val="Tekstpodstawowy"/>
        <w:spacing w:before="1"/>
        <w:rPr>
          <w:rFonts w:ascii="Times New Roman" w:hAnsi="Times New Roman" w:cs="Times New Roman"/>
          <w:sz w:val="20"/>
          <w:szCs w:val="20"/>
        </w:rPr>
      </w:pPr>
    </w:p>
    <w:p w:rsidR="00751403" w:rsidRPr="008A3EB3" w:rsidRDefault="008A3EB3">
      <w:pPr>
        <w:pStyle w:val="Tekstpodstawowy"/>
        <w:ind w:left="112" w:right="677"/>
        <w:jc w:val="both"/>
        <w:rPr>
          <w:rFonts w:ascii="Times New Roman" w:hAnsi="Times New Roman" w:cs="Times New Roman"/>
          <w:sz w:val="20"/>
          <w:szCs w:val="20"/>
        </w:rPr>
      </w:pPr>
      <w:r w:rsidRPr="008A3EB3">
        <w:rPr>
          <w:rFonts w:ascii="Times New Roman" w:hAnsi="Times New Roman" w:cs="Times New Roman"/>
          <w:sz w:val="20"/>
          <w:szCs w:val="20"/>
        </w:rPr>
        <w:t>Wymagania dotyczące składu chemicznego, własności mechanicznych, własności technologicznych, stanu powierzchni, jakości wewnętrznej, wymiarów, tolerancji i masy powinny być zgodne z normą PN-EN 10025- 2:2007, dla danego gatunku stali. Wymagane badania ultradźwiękowe wszystkich elementów na rozwarstwienie (klasa P6 wg PN-EN 10160:2001).</w:t>
      </w:r>
    </w:p>
    <w:p w:rsidR="00751403" w:rsidRPr="008A3EB3" w:rsidRDefault="00751403">
      <w:pPr>
        <w:pStyle w:val="Tekstpodstawowy"/>
        <w:spacing w:before="4"/>
        <w:rPr>
          <w:rFonts w:ascii="Times New Roman" w:hAnsi="Times New Roman" w:cs="Times New Roman"/>
          <w:sz w:val="20"/>
          <w:szCs w:val="20"/>
        </w:rPr>
      </w:pPr>
    </w:p>
    <w:p w:rsidR="00751403" w:rsidRPr="008A3EB3" w:rsidRDefault="008A3EB3">
      <w:pPr>
        <w:pStyle w:val="Nagwek2"/>
        <w:numPr>
          <w:ilvl w:val="3"/>
          <w:numId w:val="24"/>
        </w:numPr>
        <w:tabs>
          <w:tab w:val="left" w:pos="850"/>
        </w:tabs>
        <w:spacing w:before="1"/>
        <w:rPr>
          <w:rFonts w:ascii="Times New Roman" w:hAnsi="Times New Roman" w:cs="Times New Roman"/>
          <w:sz w:val="20"/>
          <w:szCs w:val="20"/>
        </w:rPr>
      </w:pPr>
      <w:r w:rsidRPr="008A3EB3">
        <w:rPr>
          <w:rFonts w:ascii="Times New Roman" w:hAnsi="Times New Roman" w:cs="Times New Roman"/>
          <w:sz w:val="20"/>
          <w:szCs w:val="20"/>
        </w:rPr>
        <w:t>Dodatkowe wymagania wynikające z obowiązywania normyPN-S-10052</w:t>
      </w:r>
    </w:p>
    <w:p w:rsidR="00751403" w:rsidRPr="008A3EB3" w:rsidRDefault="008A3EB3">
      <w:pPr>
        <w:pStyle w:val="Tekstpodstawowy"/>
        <w:spacing w:before="6"/>
        <w:ind w:left="112" w:right="674"/>
        <w:rPr>
          <w:rFonts w:ascii="Times New Roman" w:hAnsi="Times New Roman" w:cs="Times New Roman"/>
          <w:sz w:val="20"/>
          <w:szCs w:val="20"/>
        </w:rPr>
      </w:pPr>
      <w:r w:rsidRPr="008A3EB3">
        <w:rPr>
          <w:rFonts w:ascii="Times New Roman" w:hAnsi="Times New Roman" w:cs="Times New Roman"/>
          <w:sz w:val="20"/>
          <w:szCs w:val="20"/>
        </w:rPr>
        <w:t>W związku z projektowaniem obiektów mostowych wg normy PN-S-10052 wprowadza się dodatkowe wymagania, które musi spełniać stosowany materiał:</w:t>
      </w:r>
    </w:p>
    <w:p w:rsidR="00751403" w:rsidRPr="008A3EB3" w:rsidRDefault="008A3EB3">
      <w:pPr>
        <w:pStyle w:val="Akapitzlist"/>
        <w:numPr>
          <w:ilvl w:val="0"/>
          <w:numId w:val="21"/>
        </w:numPr>
        <w:tabs>
          <w:tab w:val="left" w:pos="453"/>
          <w:tab w:val="left" w:pos="454"/>
        </w:tabs>
        <w:spacing w:line="218" w:lineRule="exact"/>
        <w:rPr>
          <w:rFonts w:ascii="Times New Roman" w:hAnsi="Times New Roman" w:cs="Times New Roman"/>
          <w:sz w:val="20"/>
          <w:szCs w:val="20"/>
        </w:rPr>
      </w:pPr>
      <w:r w:rsidRPr="008A3EB3">
        <w:rPr>
          <w:rFonts w:ascii="Times New Roman" w:hAnsi="Times New Roman" w:cs="Times New Roman"/>
          <w:position w:val="1"/>
          <w:sz w:val="20"/>
          <w:szCs w:val="20"/>
        </w:rPr>
        <w:t>wydłużalność A</w:t>
      </w:r>
      <w:r w:rsidRPr="008A3EB3">
        <w:rPr>
          <w:rFonts w:ascii="Times New Roman" w:hAnsi="Times New Roman" w:cs="Times New Roman"/>
          <w:sz w:val="20"/>
          <w:szCs w:val="20"/>
        </w:rPr>
        <w:t xml:space="preserve">5-min </w:t>
      </w:r>
      <w:r w:rsidRPr="008A3EB3">
        <w:rPr>
          <w:rFonts w:ascii="Times New Roman" w:hAnsi="Times New Roman" w:cs="Times New Roman"/>
          <w:position w:val="1"/>
          <w:sz w:val="20"/>
          <w:szCs w:val="20"/>
        </w:rPr>
        <w:t>= 22%;</w:t>
      </w:r>
    </w:p>
    <w:p w:rsidR="00751403" w:rsidRPr="008A3EB3" w:rsidRDefault="008A3EB3">
      <w:pPr>
        <w:pStyle w:val="Akapitzlist"/>
        <w:numPr>
          <w:ilvl w:val="0"/>
          <w:numId w:val="21"/>
        </w:numPr>
        <w:tabs>
          <w:tab w:val="left" w:pos="453"/>
          <w:tab w:val="left" w:pos="454"/>
        </w:tabs>
        <w:ind w:right="677"/>
        <w:rPr>
          <w:rFonts w:ascii="Times New Roman" w:hAnsi="Times New Roman" w:cs="Times New Roman"/>
          <w:sz w:val="20"/>
          <w:szCs w:val="20"/>
        </w:rPr>
      </w:pPr>
      <w:r w:rsidRPr="008A3EB3">
        <w:rPr>
          <w:rFonts w:ascii="Times New Roman" w:hAnsi="Times New Roman" w:cs="Times New Roman"/>
          <w:sz w:val="20"/>
          <w:szCs w:val="20"/>
        </w:rPr>
        <w:t>badanie udarności dla stali na konstrukcje obiektów drogowych przeprowadzać w temperaturze -20°C (oznaczenieJ2);</w:t>
      </w:r>
    </w:p>
    <w:p w:rsidR="00751403" w:rsidRPr="008A3EB3" w:rsidRDefault="008A3EB3">
      <w:pPr>
        <w:pStyle w:val="Akapitzlist"/>
        <w:numPr>
          <w:ilvl w:val="0"/>
          <w:numId w:val="21"/>
        </w:numPr>
        <w:tabs>
          <w:tab w:val="left" w:pos="453"/>
          <w:tab w:val="left" w:pos="454"/>
        </w:tabs>
        <w:ind w:right="678"/>
        <w:rPr>
          <w:rFonts w:ascii="Times New Roman" w:hAnsi="Times New Roman" w:cs="Times New Roman"/>
          <w:sz w:val="20"/>
          <w:szCs w:val="20"/>
        </w:rPr>
      </w:pPr>
      <w:r w:rsidRPr="008A3EB3">
        <w:rPr>
          <w:rFonts w:ascii="Times New Roman" w:hAnsi="Times New Roman" w:cs="Times New Roman"/>
          <w:sz w:val="20"/>
          <w:szCs w:val="20"/>
        </w:rPr>
        <w:t>wszystkie elementy przeznaczone do spawania, o grubości powyżej 20mm należy dostarczać w stanie znormalizowanym.</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Tekstpodstawowy"/>
        <w:ind w:left="112"/>
        <w:rPr>
          <w:rFonts w:ascii="Times New Roman" w:hAnsi="Times New Roman" w:cs="Times New Roman"/>
          <w:sz w:val="20"/>
          <w:szCs w:val="20"/>
        </w:rPr>
      </w:pPr>
      <w:r w:rsidRPr="008A3EB3">
        <w:rPr>
          <w:rFonts w:ascii="Times New Roman" w:hAnsi="Times New Roman" w:cs="Times New Roman"/>
          <w:sz w:val="20"/>
          <w:szCs w:val="20"/>
        </w:rPr>
        <w:t>Badania udarności należy wykonywać na próbkach Charpy z karbem V.</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24"/>
        </w:numPr>
        <w:tabs>
          <w:tab w:val="left" w:pos="850"/>
        </w:tabs>
        <w:rPr>
          <w:rFonts w:ascii="Times New Roman" w:hAnsi="Times New Roman" w:cs="Times New Roman"/>
          <w:sz w:val="20"/>
          <w:szCs w:val="20"/>
        </w:rPr>
      </w:pPr>
      <w:r w:rsidRPr="008A3EB3">
        <w:rPr>
          <w:rFonts w:ascii="Times New Roman" w:hAnsi="Times New Roman" w:cs="Times New Roman"/>
          <w:sz w:val="20"/>
          <w:szCs w:val="20"/>
        </w:rPr>
        <w:t>Materiały do wykonania zespolenia płyty z konstrukcjąstalową</w:t>
      </w:r>
    </w:p>
    <w:p w:rsidR="00751403" w:rsidRPr="008A3EB3" w:rsidRDefault="008A3EB3">
      <w:pPr>
        <w:pStyle w:val="Tekstpodstawowy"/>
        <w:spacing w:before="5"/>
        <w:ind w:left="112" w:right="723"/>
        <w:rPr>
          <w:rFonts w:ascii="Times New Roman" w:hAnsi="Times New Roman" w:cs="Times New Roman"/>
          <w:sz w:val="20"/>
          <w:szCs w:val="20"/>
        </w:rPr>
      </w:pPr>
      <w:r w:rsidRPr="008A3EB3">
        <w:rPr>
          <w:rFonts w:ascii="Times New Roman" w:hAnsi="Times New Roman" w:cs="Times New Roman"/>
          <w:sz w:val="20"/>
          <w:szCs w:val="20"/>
        </w:rPr>
        <w:t>Materiały do wykonania zespolenia płyty żelbetowej z konstrukcją stalową (sworznie zgrzewane ze spęczonym łbem np: typu TRW Nelson) ze stali S235J2</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3"/>
          <w:numId w:val="24"/>
        </w:numPr>
        <w:tabs>
          <w:tab w:val="left" w:pos="850"/>
        </w:tabs>
        <w:rPr>
          <w:rFonts w:ascii="Times New Roman" w:hAnsi="Times New Roman" w:cs="Times New Roman"/>
          <w:sz w:val="20"/>
          <w:szCs w:val="20"/>
        </w:rPr>
      </w:pPr>
      <w:r w:rsidRPr="008A3EB3">
        <w:rPr>
          <w:rFonts w:ascii="Times New Roman" w:hAnsi="Times New Roman" w:cs="Times New Roman"/>
          <w:sz w:val="20"/>
          <w:szCs w:val="20"/>
        </w:rPr>
        <w:t>Realizacja dostawstali</w:t>
      </w:r>
    </w:p>
    <w:p w:rsidR="00751403" w:rsidRPr="008A3EB3" w:rsidRDefault="008A3EB3">
      <w:pPr>
        <w:pStyle w:val="Tekstpodstawowy"/>
        <w:spacing w:before="4"/>
        <w:ind w:left="112"/>
        <w:rPr>
          <w:rFonts w:ascii="Times New Roman" w:hAnsi="Times New Roman" w:cs="Times New Roman"/>
          <w:sz w:val="20"/>
          <w:szCs w:val="20"/>
        </w:rPr>
      </w:pPr>
      <w:r w:rsidRPr="008A3EB3">
        <w:rPr>
          <w:rFonts w:ascii="Times New Roman" w:hAnsi="Times New Roman" w:cs="Times New Roman"/>
          <w:sz w:val="20"/>
          <w:szCs w:val="20"/>
        </w:rPr>
        <w:t>Wyroby ze stali konstrukcyjnej przeznaczone do wytworzenia stalowej konstrukcji mostowej powinny:</w:t>
      </w:r>
    </w:p>
    <w:p w:rsidR="00751403" w:rsidRPr="008A3EB3" w:rsidRDefault="008A3EB3">
      <w:pPr>
        <w:pStyle w:val="Akapitzlist"/>
        <w:numPr>
          <w:ilvl w:val="4"/>
          <w:numId w:val="24"/>
        </w:numPr>
        <w:tabs>
          <w:tab w:val="left" w:pos="820"/>
          <w:tab w:val="left" w:pos="821"/>
        </w:tabs>
        <w:spacing w:before="2" w:line="219" w:lineRule="exact"/>
        <w:ind w:hanging="360"/>
        <w:rPr>
          <w:rFonts w:ascii="Times New Roman" w:hAnsi="Times New Roman" w:cs="Times New Roman"/>
          <w:sz w:val="20"/>
          <w:szCs w:val="20"/>
        </w:rPr>
      </w:pPr>
      <w:r w:rsidRPr="008A3EB3">
        <w:rPr>
          <w:rFonts w:ascii="Times New Roman" w:hAnsi="Times New Roman" w:cs="Times New Roman"/>
          <w:sz w:val="20"/>
          <w:szCs w:val="20"/>
        </w:rPr>
        <w:t>posiadać atest 3.1 wg PN-EN10204:2004,</w:t>
      </w:r>
    </w:p>
    <w:p w:rsidR="00751403" w:rsidRPr="008A3EB3" w:rsidRDefault="008A3EB3">
      <w:pPr>
        <w:pStyle w:val="Akapitzlist"/>
        <w:numPr>
          <w:ilvl w:val="4"/>
          <w:numId w:val="24"/>
        </w:numPr>
        <w:tabs>
          <w:tab w:val="left" w:pos="820"/>
          <w:tab w:val="left" w:pos="821"/>
        </w:tabs>
        <w:ind w:right="689" w:hanging="360"/>
        <w:rPr>
          <w:rFonts w:ascii="Times New Roman" w:hAnsi="Times New Roman" w:cs="Times New Roman"/>
          <w:sz w:val="20"/>
          <w:szCs w:val="20"/>
        </w:rPr>
      </w:pPr>
      <w:r w:rsidRPr="008A3EB3">
        <w:rPr>
          <w:rFonts w:ascii="Times New Roman" w:hAnsi="Times New Roman" w:cs="Times New Roman"/>
          <w:sz w:val="20"/>
          <w:szCs w:val="20"/>
        </w:rPr>
        <w:t xml:space="preserve">mieć wybite znaki cechowania, oznaczenia cechowania kolorowego, kolorowych przywieszek ze </w:t>
      </w:r>
      <w:r w:rsidRPr="008A3EB3">
        <w:rPr>
          <w:rFonts w:ascii="Times New Roman" w:hAnsi="Times New Roman" w:cs="Times New Roman"/>
          <w:sz w:val="20"/>
          <w:szCs w:val="20"/>
        </w:rPr>
        <w:lastRenderedPageBreak/>
        <w:t>znakami zgodnie z PN-EN10025-1:2004,</w:t>
      </w:r>
    </w:p>
    <w:p w:rsidR="00751403" w:rsidRPr="008A3EB3" w:rsidRDefault="008A3EB3">
      <w:pPr>
        <w:pStyle w:val="Akapitzlist"/>
        <w:numPr>
          <w:ilvl w:val="4"/>
          <w:numId w:val="24"/>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spełniać wymagania określone w normachprzedmiotowych.</w:t>
      </w:r>
    </w:p>
    <w:p w:rsidR="00751403" w:rsidRPr="008A3EB3" w:rsidRDefault="008A3EB3">
      <w:pPr>
        <w:pStyle w:val="Tekstpodstawowy"/>
        <w:ind w:left="112"/>
        <w:rPr>
          <w:rFonts w:ascii="Times New Roman" w:hAnsi="Times New Roman" w:cs="Times New Roman"/>
          <w:sz w:val="20"/>
          <w:szCs w:val="20"/>
        </w:rPr>
      </w:pPr>
      <w:r w:rsidRPr="008A3EB3">
        <w:rPr>
          <w:rFonts w:ascii="Times New Roman" w:hAnsi="Times New Roman" w:cs="Times New Roman"/>
          <w:sz w:val="20"/>
          <w:szCs w:val="20"/>
        </w:rPr>
        <w:t>Dodatkowo wytwórca (Huta) powinna posiadać wdrożony system zapewnienia jakości ISO.</w:t>
      </w:r>
    </w:p>
    <w:p w:rsidR="00751403" w:rsidRPr="008A3EB3" w:rsidRDefault="00751403">
      <w:pPr>
        <w:rPr>
          <w:rFonts w:ascii="Times New Roman" w:hAnsi="Times New Roman" w:cs="Times New Roman"/>
          <w:sz w:val="20"/>
          <w:szCs w:val="20"/>
        </w:rPr>
        <w:sectPr w:rsidR="00751403" w:rsidRPr="008A3EB3">
          <w:pgSz w:w="11910" w:h="16840"/>
          <w:pgMar w:top="1100" w:right="1020" w:bottom="1120" w:left="1020" w:header="709" w:footer="891" w:gutter="0"/>
          <w:cols w:space="708"/>
        </w:sectPr>
      </w:pPr>
    </w:p>
    <w:p w:rsidR="00751403" w:rsidRPr="008A3EB3" w:rsidRDefault="008A3EB3">
      <w:pPr>
        <w:pStyle w:val="Nagwek2"/>
        <w:spacing w:before="85"/>
        <w:rPr>
          <w:rFonts w:ascii="Times New Roman" w:hAnsi="Times New Roman" w:cs="Times New Roman"/>
          <w:sz w:val="20"/>
          <w:szCs w:val="20"/>
        </w:rPr>
      </w:pPr>
      <w:r w:rsidRPr="008A3EB3">
        <w:rPr>
          <w:rFonts w:ascii="Times New Roman" w:hAnsi="Times New Roman" w:cs="Times New Roman"/>
          <w:sz w:val="20"/>
          <w:szCs w:val="20"/>
        </w:rPr>
        <w:lastRenderedPageBreak/>
        <w:t>2.2.3. Wymagania dotyczące materiałów spawalniczych i śrub montażowych</w:t>
      </w:r>
    </w:p>
    <w:p w:rsidR="00751403" w:rsidRPr="008A3EB3" w:rsidRDefault="008A3EB3">
      <w:pPr>
        <w:pStyle w:val="Tekstpodstawowy"/>
        <w:spacing w:before="4"/>
        <w:ind w:left="681" w:right="111"/>
        <w:jc w:val="both"/>
        <w:rPr>
          <w:rFonts w:ascii="Times New Roman" w:hAnsi="Times New Roman" w:cs="Times New Roman"/>
          <w:sz w:val="20"/>
          <w:szCs w:val="20"/>
        </w:rPr>
      </w:pPr>
      <w:r w:rsidRPr="008A3EB3">
        <w:rPr>
          <w:rFonts w:ascii="Times New Roman" w:hAnsi="Times New Roman" w:cs="Times New Roman"/>
          <w:sz w:val="20"/>
          <w:szCs w:val="20"/>
        </w:rPr>
        <w:t>Zamówienia na łączniki (śruby montażowe) i materiały spawalnicze składa Wytwórca stalowej konstrukcji mostowej u zaakceptowanych przez Inżyniera Wytwórców tych materiałów. Na Wytwórcy konstrukcji ciąży obowiązek egzekwowania od dostawców i przechowywania atestów potwierdzających spełnienie wymagań postawionych w normie przedmiotowej dotyczącej danego wyrobu lub materiału. Atesty muszą być przedstawione wraz z dostawą każdej partii materiałów. Badania, które warunkują wystawienie atestów Wytwórca łączników lub materiałów spawalniczych przeprowadza na własny koszt. Materiały pochodzące z zapasów Wytwórcy powinny być atestowane w niezależnym laboratorium zaakceptowanym przez Inżyniera na koszt własny Wytwórcy konstrukcji.</w:t>
      </w:r>
    </w:p>
    <w:p w:rsidR="00751403" w:rsidRPr="008A3EB3" w:rsidRDefault="008A3EB3">
      <w:pPr>
        <w:pStyle w:val="Tekstpodstawowy"/>
        <w:spacing w:line="207" w:lineRule="exact"/>
        <w:ind w:left="681"/>
        <w:jc w:val="both"/>
        <w:rPr>
          <w:rFonts w:ascii="Times New Roman" w:hAnsi="Times New Roman" w:cs="Times New Roman"/>
          <w:sz w:val="20"/>
          <w:szCs w:val="20"/>
        </w:rPr>
      </w:pPr>
      <w:r w:rsidRPr="008A3EB3">
        <w:rPr>
          <w:rFonts w:ascii="Times New Roman" w:hAnsi="Times New Roman" w:cs="Times New Roman"/>
          <w:sz w:val="20"/>
          <w:szCs w:val="20"/>
        </w:rPr>
        <w:t>Spełnione muszą być wymagania następujących norm przedmiotowych:</w:t>
      </w:r>
    </w:p>
    <w:p w:rsidR="00751403" w:rsidRPr="008A3EB3" w:rsidRDefault="008A3EB3">
      <w:pPr>
        <w:pStyle w:val="Akapitzlist"/>
        <w:numPr>
          <w:ilvl w:val="5"/>
          <w:numId w:val="24"/>
        </w:numPr>
        <w:tabs>
          <w:tab w:val="left" w:pos="1042"/>
        </w:tabs>
        <w:spacing w:line="220" w:lineRule="exact"/>
        <w:jc w:val="both"/>
        <w:rPr>
          <w:rFonts w:ascii="Times New Roman" w:hAnsi="Times New Roman" w:cs="Times New Roman"/>
          <w:sz w:val="20"/>
          <w:szCs w:val="20"/>
        </w:rPr>
      </w:pPr>
      <w:r w:rsidRPr="008A3EB3">
        <w:rPr>
          <w:rFonts w:ascii="Times New Roman" w:hAnsi="Times New Roman" w:cs="Times New Roman"/>
          <w:sz w:val="20"/>
          <w:szCs w:val="20"/>
        </w:rPr>
        <w:t>dla śrub, wkrętów i nakrętek wg PN-EN 20898-2, PN-EN 26157-1, PN-EN ISO4759-1,</w:t>
      </w:r>
    </w:p>
    <w:p w:rsidR="00751403" w:rsidRPr="008A3EB3" w:rsidRDefault="008A3EB3">
      <w:pPr>
        <w:pStyle w:val="Akapitzlist"/>
        <w:numPr>
          <w:ilvl w:val="5"/>
          <w:numId w:val="24"/>
        </w:numPr>
        <w:tabs>
          <w:tab w:val="left" w:pos="1042"/>
        </w:tabs>
        <w:spacing w:before="1" w:line="219" w:lineRule="exact"/>
        <w:jc w:val="both"/>
        <w:rPr>
          <w:rFonts w:ascii="Times New Roman" w:hAnsi="Times New Roman" w:cs="Times New Roman"/>
          <w:sz w:val="20"/>
          <w:szCs w:val="20"/>
        </w:rPr>
      </w:pPr>
      <w:r w:rsidRPr="008A3EB3">
        <w:rPr>
          <w:rFonts w:ascii="Times New Roman" w:hAnsi="Times New Roman" w:cs="Times New Roman"/>
          <w:sz w:val="20"/>
          <w:szCs w:val="20"/>
        </w:rPr>
        <w:t>dla sworzni wg PN-EN22341:2000</w:t>
      </w:r>
    </w:p>
    <w:p w:rsidR="00751403" w:rsidRPr="008A3EB3" w:rsidRDefault="008A3EB3">
      <w:pPr>
        <w:pStyle w:val="Akapitzlist"/>
        <w:numPr>
          <w:ilvl w:val="5"/>
          <w:numId w:val="24"/>
        </w:numPr>
        <w:tabs>
          <w:tab w:val="left" w:pos="1042"/>
        </w:tabs>
        <w:spacing w:line="218" w:lineRule="exact"/>
        <w:jc w:val="both"/>
        <w:rPr>
          <w:rFonts w:ascii="Times New Roman" w:hAnsi="Times New Roman" w:cs="Times New Roman"/>
          <w:sz w:val="20"/>
          <w:szCs w:val="20"/>
        </w:rPr>
      </w:pPr>
      <w:r w:rsidRPr="008A3EB3">
        <w:rPr>
          <w:rFonts w:ascii="Times New Roman" w:hAnsi="Times New Roman" w:cs="Times New Roman"/>
          <w:sz w:val="20"/>
          <w:szCs w:val="20"/>
        </w:rPr>
        <w:t>dla podkładek wg PN-EN ISO 7089:2002, PN-EN ISO 7091, PN-EN ISO4759-3,</w:t>
      </w:r>
    </w:p>
    <w:p w:rsidR="00751403" w:rsidRPr="008A3EB3" w:rsidRDefault="008A3EB3">
      <w:pPr>
        <w:pStyle w:val="Akapitzlist"/>
        <w:numPr>
          <w:ilvl w:val="5"/>
          <w:numId w:val="24"/>
        </w:numPr>
        <w:tabs>
          <w:tab w:val="left" w:pos="1042"/>
        </w:tabs>
        <w:spacing w:line="219" w:lineRule="exact"/>
        <w:jc w:val="both"/>
        <w:rPr>
          <w:rFonts w:ascii="Times New Roman" w:hAnsi="Times New Roman" w:cs="Times New Roman"/>
          <w:sz w:val="20"/>
          <w:szCs w:val="20"/>
        </w:rPr>
      </w:pPr>
      <w:r w:rsidRPr="008A3EB3">
        <w:rPr>
          <w:rFonts w:ascii="Times New Roman" w:hAnsi="Times New Roman" w:cs="Times New Roman"/>
          <w:sz w:val="20"/>
          <w:szCs w:val="20"/>
        </w:rPr>
        <w:t>dla elektrod otulonych wg PN-EN 757, PN-EN1599-2002,</w:t>
      </w:r>
    </w:p>
    <w:p w:rsidR="00751403" w:rsidRPr="008A3EB3" w:rsidRDefault="008A3EB3">
      <w:pPr>
        <w:pStyle w:val="Akapitzlist"/>
        <w:numPr>
          <w:ilvl w:val="5"/>
          <w:numId w:val="24"/>
        </w:numPr>
        <w:tabs>
          <w:tab w:val="left" w:pos="1042"/>
        </w:tabs>
        <w:spacing w:line="219" w:lineRule="exact"/>
        <w:jc w:val="both"/>
        <w:rPr>
          <w:rFonts w:ascii="Times New Roman" w:hAnsi="Times New Roman" w:cs="Times New Roman"/>
          <w:sz w:val="20"/>
          <w:szCs w:val="20"/>
        </w:rPr>
      </w:pPr>
      <w:r w:rsidRPr="008A3EB3">
        <w:rPr>
          <w:rFonts w:ascii="Times New Roman" w:hAnsi="Times New Roman" w:cs="Times New Roman"/>
          <w:sz w:val="20"/>
          <w:szCs w:val="20"/>
        </w:rPr>
        <w:t>druty spawalnicze wg: PN EN 440, PN-EN 756, PN-EN 1668, PN-EN 758, PN-EN12535,</w:t>
      </w:r>
    </w:p>
    <w:p w:rsidR="00751403" w:rsidRPr="008A3EB3" w:rsidRDefault="008A3EB3">
      <w:pPr>
        <w:pStyle w:val="Akapitzlist"/>
        <w:numPr>
          <w:ilvl w:val="5"/>
          <w:numId w:val="24"/>
        </w:numPr>
        <w:tabs>
          <w:tab w:val="left" w:pos="1042"/>
        </w:tabs>
        <w:spacing w:line="218" w:lineRule="exact"/>
        <w:jc w:val="both"/>
        <w:rPr>
          <w:rFonts w:ascii="Times New Roman" w:hAnsi="Times New Roman" w:cs="Times New Roman"/>
          <w:sz w:val="20"/>
          <w:szCs w:val="20"/>
        </w:rPr>
      </w:pPr>
      <w:r w:rsidRPr="008A3EB3">
        <w:rPr>
          <w:rFonts w:ascii="Times New Roman" w:hAnsi="Times New Roman" w:cs="Times New Roman"/>
          <w:sz w:val="20"/>
          <w:szCs w:val="20"/>
        </w:rPr>
        <w:t>dla topników wg PN-EN760,</w:t>
      </w:r>
    </w:p>
    <w:p w:rsidR="00751403" w:rsidRPr="008A3EB3" w:rsidRDefault="008A3EB3">
      <w:pPr>
        <w:pStyle w:val="Akapitzlist"/>
        <w:numPr>
          <w:ilvl w:val="5"/>
          <w:numId w:val="24"/>
        </w:numPr>
        <w:tabs>
          <w:tab w:val="left" w:pos="1042"/>
        </w:tabs>
        <w:spacing w:line="219" w:lineRule="exact"/>
        <w:jc w:val="both"/>
        <w:rPr>
          <w:rFonts w:ascii="Times New Roman" w:hAnsi="Times New Roman" w:cs="Times New Roman"/>
          <w:sz w:val="20"/>
          <w:szCs w:val="20"/>
        </w:rPr>
      </w:pPr>
      <w:r w:rsidRPr="008A3EB3">
        <w:rPr>
          <w:rFonts w:ascii="Times New Roman" w:hAnsi="Times New Roman" w:cs="Times New Roman"/>
          <w:sz w:val="20"/>
          <w:szCs w:val="20"/>
        </w:rPr>
        <w:t>dla gazów wg PN-EN439,</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ind w:left="681" w:right="121"/>
        <w:jc w:val="both"/>
        <w:rPr>
          <w:rFonts w:ascii="Times New Roman" w:hAnsi="Times New Roman" w:cs="Times New Roman"/>
          <w:sz w:val="20"/>
          <w:szCs w:val="20"/>
        </w:rPr>
      </w:pPr>
      <w:r w:rsidRPr="008A3EB3">
        <w:rPr>
          <w:rFonts w:ascii="Times New Roman" w:hAnsi="Times New Roman" w:cs="Times New Roman"/>
          <w:sz w:val="20"/>
          <w:szCs w:val="20"/>
        </w:rPr>
        <w:t>Wytwórca powinien przestrzegać okresów ważności stosowania elektrod według gwarancji dostawcy. Do spawania stali należy stosować elektrody lub drut zapewniający wykonanie spoiny o parametrach nie gorszych niż materiałpodstawowy.</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ind w:left="681" w:right="204"/>
        <w:rPr>
          <w:rFonts w:ascii="Times New Roman" w:hAnsi="Times New Roman" w:cs="Times New Roman"/>
          <w:sz w:val="20"/>
          <w:szCs w:val="20"/>
        </w:rPr>
      </w:pPr>
      <w:r w:rsidRPr="008A3EB3">
        <w:rPr>
          <w:rFonts w:ascii="Times New Roman" w:hAnsi="Times New Roman" w:cs="Times New Roman"/>
          <w:sz w:val="20"/>
          <w:szCs w:val="20"/>
        </w:rPr>
        <w:t>Łączniki powinny być przechowywane w suchych i przewietrzanych pomieszczeniach z zapewnieniem ochrony przed korozją i w sposób umożliwiający segregację na poszczególne asortymenty. Materiały spawalnicze należy przechowywać ponad podłogą w suchych, przewietrzanych i ogrzewanych pomieszczeniach. Łączniki i materiały spawalnicze przeznaczone do wytworzenia określonej stalowej konstrukcji mostowej powinny być oddzielone od pozostałych.</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0"/>
          <w:numId w:val="24"/>
        </w:numPr>
        <w:tabs>
          <w:tab w:val="left" w:pos="881"/>
        </w:tabs>
        <w:spacing w:before="1"/>
        <w:ind w:hanging="199"/>
        <w:jc w:val="both"/>
        <w:rPr>
          <w:rFonts w:ascii="Times New Roman" w:hAnsi="Times New Roman" w:cs="Times New Roman"/>
          <w:sz w:val="20"/>
          <w:szCs w:val="20"/>
        </w:rPr>
      </w:pPr>
      <w:r w:rsidRPr="008A3EB3">
        <w:rPr>
          <w:rFonts w:ascii="Times New Roman" w:hAnsi="Times New Roman" w:cs="Times New Roman"/>
          <w:sz w:val="20"/>
          <w:szCs w:val="20"/>
        </w:rPr>
        <w:t>SPRZĘT</w:t>
      </w:r>
    </w:p>
    <w:p w:rsidR="00751403" w:rsidRPr="008A3EB3" w:rsidRDefault="00751403">
      <w:pPr>
        <w:pStyle w:val="Tekstpodstawowy"/>
        <w:spacing w:before="1"/>
        <w:rPr>
          <w:rFonts w:ascii="Times New Roman" w:hAnsi="Times New Roman" w:cs="Times New Roman"/>
          <w:b/>
          <w:sz w:val="20"/>
          <w:szCs w:val="20"/>
        </w:rPr>
      </w:pPr>
    </w:p>
    <w:p w:rsidR="00751403" w:rsidRPr="008A3EB3" w:rsidRDefault="008A3EB3">
      <w:pPr>
        <w:pStyle w:val="Akapitzlist"/>
        <w:numPr>
          <w:ilvl w:val="1"/>
          <w:numId w:val="24"/>
        </w:numPr>
        <w:tabs>
          <w:tab w:val="left" w:pos="1032"/>
        </w:tabs>
        <w:jc w:val="both"/>
        <w:rPr>
          <w:rFonts w:ascii="Times New Roman" w:hAnsi="Times New Roman" w:cs="Times New Roman"/>
          <w:b/>
          <w:sz w:val="20"/>
          <w:szCs w:val="20"/>
        </w:rPr>
      </w:pPr>
      <w:r w:rsidRPr="008A3EB3">
        <w:rPr>
          <w:rFonts w:ascii="Times New Roman" w:hAnsi="Times New Roman" w:cs="Times New Roman"/>
          <w:b/>
          <w:sz w:val="20"/>
          <w:szCs w:val="20"/>
        </w:rPr>
        <w:t>Ogólne wymagania dotyczącesprzętu</w:t>
      </w:r>
    </w:p>
    <w:p w:rsidR="00751403" w:rsidRPr="008A3EB3" w:rsidRDefault="008A3EB3">
      <w:pPr>
        <w:pStyle w:val="Tekstpodstawowy"/>
        <w:spacing w:before="4"/>
        <w:ind w:left="681"/>
        <w:jc w:val="both"/>
        <w:rPr>
          <w:rFonts w:ascii="Times New Roman" w:hAnsi="Times New Roman" w:cs="Times New Roman"/>
          <w:sz w:val="20"/>
          <w:szCs w:val="20"/>
        </w:rPr>
      </w:pPr>
      <w:r w:rsidRPr="008A3EB3">
        <w:rPr>
          <w:rFonts w:ascii="Times New Roman" w:hAnsi="Times New Roman" w:cs="Times New Roman"/>
          <w:sz w:val="20"/>
          <w:szCs w:val="20"/>
        </w:rPr>
        <w:t>Ogólne wymagania dotyczące sprzętu podano w STWiORB DMU.00.00.00 „Wymagania ogólne”.</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1"/>
          <w:numId w:val="24"/>
        </w:numPr>
        <w:tabs>
          <w:tab w:val="left" w:pos="1032"/>
        </w:tabs>
        <w:spacing w:before="1"/>
        <w:jc w:val="both"/>
        <w:rPr>
          <w:rFonts w:ascii="Times New Roman" w:hAnsi="Times New Roman" w:cs="Times New Roman"/>
          <w:sz w:val="20"/>
          <w:szCs w:val="20"/>
        </w:rPr>
      </w:pPr>
      <w:r w:rsidRPr="008A3EB3">
        <w:rPr>
          <w:rFonts w:ascii="Times New Roman" w:hAnsi="Times New Roman" w:cs="Times New Roman"/>
          <w:sz w:val="20"/>
          <w:szCs w:val="20"/>
        </w:rPr>
        <w:t>Szczegółowe wymagania dotyczącesprzętu</w:t>
      </w:r>
    </w:p>
    <w:p w:rsidR="00751403" w:rsidRPr="008A3EB3" w:rsidRDefault="008A3EB3">
      <w:pPr>
        <w:pStyle w:val="Tekstpodstawowy"/>
        <w:spacing w:before="6"/>
        <w:ind w:left="681"/>
        <w:rPr>
          <w:rFonts w:ascii="Times New Roman" w:hAnsi="Times New Roman" w:cs="Times New Roman"/>
          <w:sz w:val="20"/>
          <w:szCs w:val="20"/>
        </w:rPr>
      </w:pPr>
      <w:r w:rsidRPr="008A3EB3">
        <w:rPr>
          <w:rFonts w:ascii="Times New Roman" w:hAnsi="Times New Roman" w:cs="Times New Roman"/>
          <w:sz w:val="20"/>
          <w:szCs w:val="20"/>
        </w:rPr>
        <w:t>Wykonawca konstrukcji w Programie wytwarzania i Wykonawca obiektu w Projekcie organizacji montażu zobowiązani są do przedstawienia Inżynierowi do akceptacji wykazu zasadniczego sprzętu.</w:t>
      </w:r>
    </w:p>
    <w:p w:rsidR="00751403" w:rsidRPr="008A3EB3" w:rsidRDefault="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Inżynier jest uprawniony do sprawdzenia, czy urządzenia dźwigowe i zbiorniki ciśnieniowe posiadają ważne świadectwa wydane przez Urząd Dozoru Technicznego.</w:t>
      </w:r>
    </w:p>
    <w:p w:rsidR="00751403" w:rsidRPr="008A3EB3" w:rsidRDefault="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Wykonawca na żądanie Inżyniera jest zobowiązany do próbnego użycia sprzętu w celu sprawdzenia jego przydatności. Sprawdzenie powinno odbywać sie w obecności przedstawiciela Inżyniera.</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0"/>
          <w:numId w:val="24"/>
        </w:numPr>
        <w:tabs>
          <w:tab w:val="left" w:pos="881"/>
        </w:tabs>
        <w:ind w:hanging="199"/>
        <w:jc w:val="both"/>
        <w:rPr>
          <w:rFonts w:ascii="Times New Roman" w:hAnsi="Times New Roman" w:cs="Times New Roman"/>
          <w:sz w:val="20"/>
          <w:szCs w:val="20"/>
        </w:rPr>
      </w:pPr>
      <w:r w:rsidRPr="008A3EB3">
        <w:rPr>
          <w:rFonts w:ascii="Times New Roman" w:hAnsi="Times New Roman" w:cs="Times New Roman"/>
          <w:sz w:val="20"/>
          <w:szCs w:val="20"/>
        </w:rPr>
        <w:t>TRANSPORT</w:t>
      </w:r>
    </w:p>
    <w:p w:rsidR="00751403" w:rsidRPr="008A3EB3" w:rsidRDefault="00751403">
      <w:pPr>
        <w:pStyle w:val="Tekstpodstawowy"/>
        <w:spacing w:before="1"/>
        <w:rPr>
          <w:rFonts w:ascii="Times New Roman" w:hAnsi="Times New Roman" w:cs="Times New Roman"/>
          <w:b/>
          <w:sz w:val="20"/>
          <w:szCs w:val="20"/>
        </w:rPr>
      </w:pPr>
    </w:p>
    <w:p w:rsidR="00751403" w:rsidRPr="008A3EB3" w:rsidRDefault="008A3EB3">
      <w:pPr>
        <w:pStyle w:val="Akapitzlist"/>
        <w:numPr>
          <w:ilvl w:val="1"/>
          <w:numId w:val="24"/>
        </w:numPr>
        <w:tabs>
          <w:tab w:val="left" w:pos="1032"/>
        </w:tabs>
        <w:jc w:val="both"/>
        <w:rPr>
          <w:rFonts w:ascii="Times New Roman" w:hAnsi="Times New Roman" w:cs="Times New Roman"/>
          <w:b/>
          <w:sz w:val="20"/>
          <w:szCs w:val="20"/>
        </w:rPr>
      </w:pPr>
      <w:r w:rsidRPr="008A3EB3">
        <w:rPr>
          <w:rFonts w:ascii="Times New Roman" w:hAnsi="Times New Roman" w:cs="Times New Roman"/>
          <w:b/>
          <w:sz w:val="20"/>
          <w:szCs w:val="20"/>
        </w:rPr>
        <w:t>Ogólne wymagania dotyczącetransportu</w:t>
      </w:r>
    </w:p>
    <w:p w:rsidR="00751403" w:rsidRPr="008A3EB3" w:rsidRDefault="008A3EB3">
      <w:pPr>
        <w:pStyle w:val="Tekstpodstawowy"/>
        <w:spacing w:before="5"/>
        <w:ind w:left="681"/>
        <w:jc w:val="both"/>
        <w:rPr>
          <w:rFonts w:ascii="Times New Roman" w:hAnsi="Times New Roman" w:cs="Times New Roman"/>
          <w:sz w:val="20"/>
          <w:szCs w:val="20"/>
        </w:rPr>
      </w:pPr>
      <w:r w:rsidRPr="008A3EB3">
        <w:rPr>
          <w:rFonts w:ascii="Times New Roman" w:hAnsi="Times New Roman" w:cs="Times New Roman"/>
          <w:sz w:val="20"/>
          <w:szCs w:val="20"/>
        </w:rPr>
        <w:t>Ogólne wymagania dotyczące transportu podano w STWiORB DMU.00.00.00 „Wymagania ogólne”.</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1"/>
          <w:numId w:val="24"/>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Szczegółowe wymagania dotyczącetransportu</w:t>
      </w:r>
    </w:p>
    <w:p w:rsidR="00751403" w:rsidRPr="008A3EB3" w:rsidRDefault="00751403">
      <w:pPr>
        <w:pStyle w:val="Tekstpodstawowy"/>
        <w:spacing w:before="1"/>
        <w:rPr>
          <w:rFonts w:ascii="Times New Roman" w:hAnsi="Times New Roman" w:cs="Times New Roman"/>
          <w:b/>
          <w:sz w:val="20"/>
          <w:szCs w:val="20"/>
        </w:rPr>
      </w:pPr>
    </w:p>
    <w:p w:rsidR="00751403" w:rsidRPr="008A3EB3" w:rsidRDefault="008A3EB3">
      <w:pPr>
        <w:pStyle w:val="Akapitzlist"/>
        <w:numPr>
          <w:ilvl w:val="2"/>
          <w:numId w:val="24"/>
        </w:numPr>
        <w:tabs>
          <w:tab w:val="left" w:pos="1181"/>
        </w:tabs>
        <w:ind w:left="1180" w:hanging="499"/>
        <w:jc w:val="both"/>
        <w:rPr>
          <w:rFonts w:ascii="Times New Roman" w:hAnsi="Times New Roman" w:cs="Times New Roman"/>
          <w:b/>
          <w:sz w:val="20"/>
          <w:szCs w:val="20"/>
        </w:rPr>
      </w:pPr>
      <w:r w:rsidRPr="008A3EB3">
        <w:rPr>
          <w:rFonts w:ascii="Times New Roman" w:hAnsi="Times New Roman" w:cs="Times New Roman"/>
          <w:b/>
          <w:sz w:val="20"/>
          <w:szCs w:val="20"/>
        </w:rPr>
        <w:t>Transport stali konstrukcyjnej od Dostawcy i składowanie uWykonawcy</w:t>
      </w:r>
    </w:p>
    <w:p w:rsidR="00751403" w:rsidRPr="008A3EB3" w:rsidRDefault="008A3EB3">
      <w:pPr>
        <w:pStyle w:val="Tekstpodstawowy"/>
        <w:spacing w:before="5"/>
        <w:ind w:left="681" w:right="109"/>
        <w:jc w:val="both"/>
        <w:rPr>
          <w:rFonts w:ascii="Times New Roman" w:hAnsi="Times New Roman" w:cs="Times New Roman"/>
          <w:sz w:val="20"/>
          <w:szCs w:val="20"/>
        </w:rPr>
      </w:pPr>
      <w:r w:rsidRPr="008A3EB3">
        <w:rPr>
          <w:rFonts w:ascii="Times New Roman" w:hAnsi="Times New Roman" w:cs="Times New Roman"/>
          <w:sz w:val="20"/>
          <w:szCs w:val="20"/>
        </w:rPr>
        <w:t>Załadunek, transport, rozładunek i składowanie wyrobów ze stali konstrukcyjnej powinny odbywać się tak, aby powierzchnia stali była zawsze czysta, wolna zwłaszcza od substancji aktywnych chemicznie i zanieczyszczeń mogących  utrzymywać  wilgoć.  Wyroby  ze  stali  konstrukcyjnej  powinny  być  utrzymywane  w stanie  suchym  i składowane nad gruntem na odpowiednich podporach. Niedopuszczalne jest długotrwałe składowanie stali niezabezpieczonych przedopadami.</w:t>
      </w:r>
    </w:p>
    <w:p w:rsidR="00751403" w:rsidRPr="008A3EB3" w:rsidRDefault="008A3EB3">
      <w:pPr>
        <w:pStyle w:val="Tekstpodstawowy"/>
        <w:ind w:left="681" w:right="110"/>
        <w:jc w:val="both"/>
        <w:rPr>
          <w:rFonts w:ascii="Times New Roman" w:hAnsi="Times New Roman" w:cs="Times New Roman"/>
          <w:sz w:val="20"/>
          <w:szCs w:val="20"/>
        </w:rPr>
      </w:pPr>
      <w:r w:rsidRPr="008A3EB3">
        <w:rPr>
          <w:rFonts w:ascii="Times New Roman" w:hAnsi="Times New Roman" w:cs="Times New Roman"/>
          <w:sz w:val="20"/>
          <w:szCs w:val="20"/>
        </w:rPr>
        <w:t>Wyroby ze stali konstrukcyjnej przeznaczone do wytwarzania określonej stalowej konstrukcji mostowej powinny być oddzielone od pozostałych. Wyroby ze stali konstrukcyjnej musza być cechowane zgodnie w wymaganiami normy EN 10025-1. Oznaczenia i cechy muszą być zachowane w całym procesie wytwarzania konstrukcji. Przy dzieleniu wyrobów należy przenieść oznaczenia na części pozbawione oznaczeń.</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numPr>
          <w:ilvl w:val="2"/>
          <w:numId w:val="24"/>
        </w:numPr>
        <w:tabs>
          <w:tab w:val="left" w:pos="1181"/>
        </w:tabs>
        <w:ind w:left="1180" w:hanging="499"/>
        <w:jc w:val="both"/>
        <w:rPr>
          <w:rFonts w:ascii="Times New Roman" w:hAnsi="Times New Roman" w:cs="Times New Roman"/>
          <w:sz w:val="20"/>
          <w:szCs w:val="20"/>
        </w:rPr>
      </w:pPr>
      <w:r w:rsidRPr="008A3EB3">
        <w:rPr>
          <w:rFonts w:ascii="Times New Roman" w:hAnsi="Times New Roman" w:cs="Times New Roman"/>
          <w:sz w:val="20"/>
          <w:szCs w:val="20"/>
        </w:rPr>
        <w:t>Transport na miejscemontażu</w:t>
      </w:r>
    </w:p>
    <w:p w:rsidR="00751403" w:rsidRPr="008A3EB3" w:rsidRDefault="008A3EB3">
      <w:pPr>
        <w:pStyle w:val="Tekstpodstawowy"/>
        <w:spacing w:before="4"/>
        <w:ind w:left="681" w:right="114"/>
        <w:jc w:val="both"/>
        <w:rPr>
          <w:rFonts w:ascii="Times New Roman" w:hAnsi="Times New Roman" w:cs="Times New Roman"/>
          <w:sz w:val="20"/>
          <w:szCs w:val="20"/>
        </w:rPr>
      </w:pPr>
      <w:r w:rsidRPr="008A3EB3">
        <w:rPr>
          <w:rFonts w:ascii="Times New Roman" w:hAnsi="Times New Roman" w:cs="Times New Roman"/>
          <w:sz w:val="20"/>
          <w:szCs w:val="20"/>
        </w:rPr>
        <w:t xml:space="preserve">Wykonawca konstrukcji jest zobowiązany do wykonania niezbędnych obliczeń lub prac projektowych w celu ustalenia sposobu manipulacji (przemieszczania), podpierania, podnoszenia, transportu i itp. Elementów konstrukcji we wszystkich fazach wykonywania i montażu konstrukcji. Opracowania te muszą uwzględniać </w:t>
      </w:r>
      <w:r w:rsidRPr="008A3EB3">
        <w:rPr>
          <w:rFonts w:ascii="Times New Roman" w:hAnsi="Times New Roman" w:cs="Times New Roman"/>
          <w:sz w:val="20"/>
          <w:szCs w:val="20"/>
        </w:rPr>
        <w:lastRenderedPageBreak/>
        <w:t>dyspozycje zawarte w Dokumentacji Projektowej i być wykonane odpowiednio wcześnie aby mogły być zatwierdzone przez Inżyniera.</w:t>
      </w:r>
    </w:p>
    <w:p w:rsidR="00751403" w:rsidRPr="008A3EB3" w:rsidRDefault="008A3EB3">
      <w:pPr>
        <w:pStyle w:val="Tekstpodstawowy"/>
        <w:ind w:left="681" w:right="115"/>
        <w:jc w:val="both"/>
        <w:rPr>
          <w:rFonts w:ascii="Times New Roman" w:hAnsi="Times New Roman" w:cs="Times New Roman"/>
          <w:sz w:val="20"/>
          <w:szCs w:val="20"/>
        </w:rPr>
      </w:pPr>
      <w:r w:rsidRPr="008A3EB3">
        <w:rPr>
          <w:rFonts w:ascii="Times New Roman" w:hAnsi="Times New Roman" w:cs="Times New Roman"/>
          <w:sz w:val="20"/>
          <w:szCs w:val="20"/>
        </w:rPr>
        <w:t>Wszystkie elementy Konstrukcji powinny być ładowane na środki transportu w ten sposób, aby mogły być załadowywane,   transportowane   i   rozładowywane   bez   powstania   nadmiernych   naprężeń,   deformacji   lub uszkodzeń. Zalecane jest transportowanie konstrukcji w takiej pozycji w jakiejbędzie</w:t>
      </w:r>
    </w:p>
    <w:p w:rsidR="00751403" w:rsidRPr="008A3EB3" w:rsidRDefault="00751403">
      <w:pPr>
        <w:jc w:val="both"/>
        <w:rPr>
          <w:rFonts w:ascii="Times New Roman" w:hAnsi="Times New Roman" w:cs="Times New Roman"/>
          <w:sz w:val="20"/>
          <w:szCs w:val="20"/>
        </w:rPr>
        <w:sectPr w:rsidR="00751403" w:rsidRPr="008A3EB3">
          <w:footerReference w:type="even" r:id="rId10"/>
          <w:footerReference w:type="default" r:id="rId11"/>
          <w:pgSz w:w="11910" w:h="16840"/>
          <w:pgMar w:top="1100" w:right="1020" w:bottom="1080" w:left="1020" w:header="709" w:footer="891" w:gutter="0"/>
          <w:pgNumType w:start="321"/>
          <w:cols w:space="708"/>
        </w:sectPr>
      </w:pPr>
    </w:p>
    <w:p w:rsidR="00751403" w:rsidRPr="008A3EB3" w:rsidRDefault="008A3EB3">
      <w:pPr>
        <w:pStyle w:val="Tekstpodstawowy"/>
        <w:spacing w:before="90"/>
        <w:ind w:left="112" w:right="686"/>
        <w:jc w:val="both"/>
        <w:rPr>
          <w:rFonts w:ascii="Times New Roman" w:hAnsi="Times New Roman" w:cs="Times New Roman"/>
          <w:sz w:val="20"/>
          <w:szCs w:val="20"/>
        </w:rPr>
      </w:pPr>
      <w:r w:rsidRPr="008A3EB3">
        <w:rPr>
          <w:rFonts w:ascii="Times New Roman" w:hAnsi="Times New Roman" w:cs="Times New Roman"/>
          <w:sz w:val="20"/>
          <w:szCs w:val="20"/>
        </w:rPr>
        <w:lastRenderedPageBreak/>
        <w:t>eksploatowana. Ze względu na łatwość ich uszkodzenia szczególnie chronione musza być elementy połączeń/styków montażowych.</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spacing w:before="1"/>
        <w:ind w:left="112" w:right="682"/>
        <w:jc w:val="both"/>
        <w:rPr>
          <w:rFonts w:ascii="Times New Roman" w:hAnsi="Times New Roman" w:cs="Times New Roman"/>
          <w:sz w:val="20"/>
          <w:szCs w:val="20"/>
        </w:rPr>
      </w:pPr>
      <w:r w:rsidRPr="008A3EB3">
        <w:rPr>
          <w:rFonts w:ascii="Times New Roman" w:hAnsi="Times New Roman" w:cs="Times New Roman"/>
          <w:sz w:val="20"/>
          <w:szCs w:val="20"/>
        </w:rPr>
        <w:t>Ze względu na możliwość wyboczenia we wszystkich rodzajach konstrukcji należy odpowiednio usztywnić elementy wiotkie na czas załadunku, transportu i rozładunku . Drobne elementy takie jak blachy nakładkowe     czy blachy stanowiące połączenia musza być jednoznacznie oznakowane i umieszczone w miejscu zamocowania przy pomocy śrub montażowych. Elementy drobnowymiarowe takie jak śruby, podkładki, nakrętki czy drobne blachy powinny być przewożone w zamkniętych pojemnikach. Dźwigary powinny być transportowane w pozycji pionowej i ta pozycja powinna być zachowana we wszystkich fazach transportu i montażu konstrukcji. w pewnych przypadkach mogą być one transportowane w innej pozycji pod warunkiem, że będą odpowiednio zabezpieczone przed utrata stateczności i innymi uszkodzeniami. Sposób mocowania elementów musi wykluczyć możliwość przemieszczenia, przewrócenia lub zsunięcia sie ich w czasietransportu.</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Tekstpodstawowy"/>
        <w:ind w:left="112" w:right="688"/>
        <w:jc w:val="both"/>
        <w:rPr>
          <w:rFonts w:ascii="Times New Roman" w:hAnsi="Times New Roman" w:cs="Times New Roman"/>
          <w:sz w:val="20"/>
          <w:szCs w:val="20"/>
        </w:rPr>
      </w:pPr>
      <w:r w:rsidRPr="008A3EB3">
        <w:rPr>
          <w:rFonts w:ascii="Times New Roman" w:hAnsi="Times New Roman" w:cs="Times New Roman"/>
          <w:sz w:val="20"/>
          <w:szCs w:val="20"/>
        </w:rPr>
        <w:t>Przewożone  elementy  powinny  być  załadowane   w   taki   sposób,   aby   w   przypadku   transportu   koleją nie przekraczały żadnej z odpowiednich skrajni ustalonych przez normy PN-K-02057:1969 iPN-K-02056:1970.</w:t>
      </w:r>
    </w:p>
    <w:p w:rsidR="00751403" w:rsidRPr="008A3EB3" w:rsidRDefault="008A3EB3">
      <w:pPr>
        <w:pStyle w:val="Tekstpodstawowy"/>
        <w:spacing w:before="1"/>
        <w:ind w:left="112" w:right="687"/>
        <w:jc w:val="both"/>
        <w:rPr>
          <w:rFonts w:ascii="Times New Roman" w:hAnsi="Times New Roman" w:cs="Times New Roman"/>
          <w:sz w:val="20"/>
          <w:szCs w:val="20"/>
        </w:rPr>
      </w:pPr>
      <w:r w:rsidRPr="008A3EB3">
        <w:rPr>
          <w:rFonts w:ascii="Times New Roman" w:hAnsi="Times New Roman" w:cs="Times New Roman"/>
          <w:sz w:val="20"/>
          <w:szCs w:val="20"/>
        </w:rPr>
        <w:t>Przy transporcie drogowym, w wypadku przekroczenia któregokolwiek z wymiarów skrajni lub dopuszczalnych ciężarów pojazdów należy uzyskać zgodę zarządców dróg, po których będzie odbywał sie przejazd pojazdów. Konwój przewożący części ponadwymiarowej konstrukcji powinien być oznakowany i poprzedzony przez oznakowany samochód pilotujący. Transport konstrukcji musi być poprzedzony rozpoznaniem trasy w celu potwierdzenia możliwości przejazdu konwoju.</w:t>
      </w:r>
    </w:p>
    <w:p w:rsidR="00751403" w:rsidRPr="008A3EB3" w:rsidRDefault="00751403">
      <w:pPr>
        <w:pStyle w:val="Tekstpodstawowy"/>
        <w:spacing w:before="11"/>
        <w:rPr>
          <w:rFonts w:ascii="Times New Roman" w:hAnsi="Times New Roman" w:cs="Times New Roman"/>
          <w:sz w:val="20"/>
          <w:szCs w:val="20"/>
        </w:rPr>
      </w:pPr>
    </w:p>
    <w:p w:rsidR="00751403" w:rsidRPr="008A3EB3" w:rsidRDefault="008A3EB3">
      <w:pPr>
        <w:pStyle w:val="Tekstpodstawowy"/>
        <w:ind w:left="112" w:right="688"/>
        <w:jc w:val="both"/>
        <w:rPr>
          <w:rFonts w:ascii="Times New Roman" w:hAnsi="Times New Roman" w:cs="Times New Roman"/>
          <w:sz w:val="20"/>
          <w:szCs w:val="20"/>
        </w:rPr>
      </w:pPr>
      <w:r w:rsidRPr="008A3EB3">
        <w:rPr>
          <w:rFonts w:ascii="Times New Roman" w:hAnsi="Times New Roman" w:cs="Times New Roman"/>
          <w:sz w:val="20"/>
          <w:szCs w:val="20"/>
        </w:rPr>
        <w:t>Wykonawca konstrukcji powinien dostarczyć wszystkie elementy konstrukcji przez siebie wytworzone, a takce wszystkie elementy stalowe, które  będą  użyte  na  miejscu budowy np.  komplet  śrub. Z  dostawy  wyłączone  są farby i materiały spawalnicze, których stosowanie jest ograniczone okresamigwarancji.</w:t>
      </w:r>
    </w:p>
    <w:p w:rsidR="00751403" w:rsidRPr="008A3EB3" w:rsidRDefault="008A3EB3">
      <w:pPr>
        <w:pStyle w:val="Tekstpodstawowy"/>
        <w:ind w:left="112" w:right="687"/>
        <w:jc w:val="both"/>
        <w:rPr>
          <w:rFonts w:ascii="Times New Roman" w:hAnsi="Times New Roman" w:cs="Times New Roman"/>
          <w:sz w:val="20"/>
          <w:szCs w:val="20"/>
        </w:rPr>
      </w:pPr>
      <w:r w:rsidRPr="008A3EB3">
        <w:rPr>
          <w:rFonts w:ascii="Times New Roman" w:hAnsi="Times New Roman" w:cs="Times New Roman"/>
          <w:sz w:val="20"/>
          <w:szCs w:val="20"/>
        </w:rPr>
        <w:t>Przekazane powinny być dokumenty opisujące zastosowane podczas wytwarzania materiały, procesy technologiczne oraz wyniki przeprowadzonych badań i odbiorów.</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2"/>
          <w:numId w:val="24"/>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Likwidacja uszkodzeń transportowych</w:t>
      </w:r>
    </w:p>
    <w:p w:rsidR="00751403" w:rsidRPr="008A3EB3" w:rsidRDefault="008A3EB3">
      <w:pPr>
        <w:pStyle w:val="Tekstpodstawowy"/>
        <w:spacing w:before="7"/>
        <w:ind w:left="112" w:right="690"/>
        <w:jc w:val="both"/>
        <w:rPr>
          <w:rFonts w:ascii="Times New Roman" w:hAnsi="Times New Roman" w:cs="Times New Roman"/>
          <w:sz w:val="20"/>
          <w:szCs w:val="20"/>
        </w:rPr>
      </w:pPr>
      <w:r w:rsidRPr="008A3EB3">
        <w:rPr>
          <w:rFonts w:ascii="Times New Roman" w:hAnsi="Times New Roman" w:cs="Times New Roman"/>
          <w:sz w:val="20"/>
          <w:szCs w:val="20"/>
        </w:rPr>
        <w:t>Podczas  odbioru  po  rozładunku  Wykonawca  montażu  sprawdza  w  obecności  przedstawiciela  Inżyniera  czy elementy konstrukcyjne są kompletne i odpowiadają założonej wDokumentacji</w:t>
      </w:r>
    </w:p>
    <w:p w:rsidR="00751403" w:rsidRPr="008A3EB3" w:rsidRDefault="008A3EB3">
      <w:pPr>
        <w:pStyle w:val="Tekstpodstawowy"/>
        <w:ind w:left="112" w:right="680"/>
        <w:jc w:val="both"/>
        <w:rPr>
          <w:rFonts w:ascii="Times New Roman" w:hAnsi="Times New Roman" w:cs="Times New Roman"/>
          <w:sz w:val="20"/>
          <w:szCs w:val="20"/>
        </w:rPr>
      </w:pPr>
      <w:r w:rsidRPr="008A3EB3">
        <w:rPr>
          <w:rFonts w:ascii="Times New Roman" w:hAnsi="Times New Roman" w:cs="Times New Roman"/>
          <w:sz w:val="20"/>
          <w:szCs w:val="20"/>
        </w:rPr>
        <w:t>Projektowej geometrii. Stwierdzone odchyłki kształtu (deformacje) nie powinny przekraczać odchyłek dopuszczalnych podanych w punkcie 5 niniejszej Specyfikacji.</w:t>
      </w:r>
    </w:p>
    <w:p w:rsidR="00751403" w:rsidRPr="008A3EB3" w:rsidRDefault="00751403">
      <w:pPr>
        <w:pStyle w:val="Tekstpodstawowy"/>
        <w:spacing w:before="11"/>
        <w:rPr>
          <w:rFonts w:ascii="Times New Roman" w:hAnsi="Times New Roman" w:cs="Times New Roman"/>
          <w:sz w:val="20"/>
          <w:szCs w:val="20"/>
        </w:rPr>
      </w:pPr>
    </w:p>
    <w:p w:rsidR="00751403" w:rsidRPr="008A3EB3" w:rsidRDefault="008A3EB3">
      <w:pPr>
        <w:pStyle w:val="Tekstpodstawowy"/>
        <w:ind w:left="112" w:right="683"/>
        <w:jc w:val="both"/>
        <w:rPr>
          <w:rFonts w:ascii="Times New Roman" w:hAnsi="Times New Roman" w:cs="Times New Roman"/>
          <w:sz w:val="20"/>
          <w:szCs w:val="20"/>
        </w:rPr>
      </w:pPr>
      <w:r w:rsidRPr="008A3EB3">
        <w:rPr>
          <w:rFonts w:ascii="Times New Roman" w:hAnsi="Times New Roman" w:cs="Times New Roman"/>
          <w:sz w:val="20"/>
          <w:szCs w:val="20"/>
        </w:rPr>
        <w:t>W przypadku konieczności usunięcia deformacji i uszkodzeń, Wykonawca przedstawia Inżynierowi do akceptacji sposób  i  harmonogram   usuwania  odchyłek.  Sposób  usuwania   deformacji  i  uszkodzeń  należy  zawrzeć     w Programie Zapewnienia Jakości. Inżynier może zastrzec, jakich prac nie można wykonywać bez obecności  jego przedstawiciela. Koszt prac ponosi Wykonawca konstrukcji, a do ich wykonania powinien przystąpić tak szybko, jak jest to możliwe ze względów technicznych. Po zakończeniu prac Wykonawca montażu w obecności Inżyniera dokonuje ponownego odbioru poprawionychelementów.</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spacing w:before="1"/>
        <w:ind w:left="112" w:right="677"/>
        <w:jc w:val="both"/>
        <w:rPr>
          <w:rFonts w:ascii="Times New Roman" w:hAnsi="Times New Roman" w:cs="Times New Roman"/>
          <w:sz w:val="20"/>
          <w:szCs w:val="20"/>
        </w:rPr>
      </w:pPr>
      <w:r w:rsidRPr="008A3EB3">
        <w:rPr>
          <w:rFonts w:ascii="Times New Roman" w:hAnsi="Times New Roman" w:cs="Times New Roman"/>
          <w:sz w:val="20"/>
          <w:szCs w:val="20"/>
        </w:rPr>
        <w:t>W przypadku gdy po prostowaniu (usuwaniu deformacji)  wystąpią  pęknięcia lub  inne uszkodzenia,  element  (lub jego część) należy zdyskwalifikować, a w jego miejsce wykonaćnowy.</w:t>
      </w:r>
    </w:p>
    <w:p w:rsidR="00751403" w:rsidRPr="008A3EB3" w:rsidRDefault="00751403">
      <w:pPr>
        <w:pStyle w:val="Tekstpodstawowy"/>
        <w:spacing w:before="4"/>
        <w:rPr>
          <w:rFonts w:ascii="Times New Roman" w:hAnsi="Times New Roman" w:cs="Times New Roman"/>
          <w:sz w:val="20"/>
          <w:szCs w:val="20"/>
        </w:rPr>
      </w:pPr>
    </w:p>
    <w:p w:rsidR="00751403" w:rsidRPr="008A3EB3" w:rsidRDefault="008A3EB3">
      <w:pPr>
        <w:pStyle w:val="Nagwek2"/>
        <w:numPr>
          <w:ilvl w:val="0"/>
          <w:numId w:val="24"/>
        </w:numPr>
        <w:tabs>
          <w:tab w:val="left" w:pos="312"/>
        </w:tabs>
        <w:spacing w:before="1"/>
        <w:ind w:left="312"/>
        <w:jc w:val="both"/>
        <w:rPr>
          <w:rFonts w:ascii="Times New Roman" w:hAnsi="Times New Roman" w:cs="Times New Roman"/>
          <w:sz w:val="20"/>
          <w:szCs w:val="20"/>
        </w:rPr>
      </w:pPr>
      <w:r w:rsidRPr="008A3EB3">
        <w:rPr>
          <w:rFonts w:ascii="Times New Roman" w:hAnsi="Times New Roman" w:cs="Times New Roman"/>
          <w:sz w:val="20"/>
          <w:szCs w:val="20"/>
        </w:rPr>
        <w:t>WYKONANIEROBÓT</w:t>
      </w:r>
    </w:p>
    <w:p w:rsidR="00751403" w:rsidRPr="008A3EB3" w:rsidRDefault="008A3EB3">
      <w:pPr>
        <w:pStyle w:val="Akapitzlist"/>
        <w:numPr>
          <w:ilvl w:val="1"/>
          <w:numId w:val="24"/>
        </w:numPr>
        <w:tabs>
          <w:tab w:val="left" w:pos="464"/>
        </w:tabs>
        <w:spacing w:before="1"/>
        <w:ind w:left="463"/>
        <w:jc w:val="both"/>
        <w:rPr>
          <w:rFonts w:ascii="Times New Roman" w:hAnsi="Times New Roman" w:cs="Times New Roman"/>
          <w:b/>
          <w:sz w:val="20"/>
          <w:szCs w:val="20"/>
        </w:rPr>
      </w:pPr>
      <w:r w:rsidRPr="008A3EB3">
        <w:rPr>
          <w:rFonts w:ascii="Times New Roman" w:hAnsi="Times New Roman" w:cs="Times New Roman"/>
          <w:b/>
          <w:sz w:val="20"/>
          <w:szCs w:val="20"/>
        </w:rPr>
        <w:t>Ogólne wymagania dotyczące wykonaniarobót</w:t>
      </w:r>
    </w:p>
    <w:p w:rsidR="00751403" w:rsidRPr="008A3EB3" w:rsidRDefault="008A3EB3">
      <w:pPr>
        <w:pStyle w:val="Tekstpodstawowy"/>
        <w:spacing w:before="5"/>
        <w:ind w:left="112"/>
        <w:jc w:val="both"/>
        <w:rPr>
          <w:rFonts w:ascii="Times New Roman" w:hAnsi="Times New Roman" w:cs="Times New Roman"/>
          <w:sz w:val="20"/>
          <w:szCs w:val="20"/>
        </w:rPr>
      </w:pPr>
      <w:r w:rsidRPr="008A3EB3">
        <w:rPr>
          <w:rFonts w:ascii="Times New Roman" w:hAnsi="Times New Roman" w:cs="Times New Roman"/>
          <w:sz w:val="20"/>
          <w:szCs w:val="20"/>
        </w:rPr>
        <w:t>Ogólne wymagania dotyczące wykonania robót podano w STWiORB DMU.00.00.00 „Wymagania ogólne”.</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2"/>
          <w:numId w:val="24"/>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Wymagania formalne w stosunku do Wykonawcy stalowych konstrukcjimostowych.</w:t>
      </w:r>
    </w:p>
    <w:p w:rsidR="00751403" w:rsidRPr="008A3EB3" w:rsidRDefault="008A3EB3">
      <w:pPr>
        <w:pStyle w:val="Tekstpodstawowy"/>
        <w:spacing w:before="7"/>
        <w:ind w:left="112" w:right="678"/>
        <w:jc w:val="both"/>
        <w:rPr>
          <w:rFonts w:ascii="Times New Roman" w:hAnsi="Times New Roman" w:cs="Times New Roman"/>
          <w:sz w:val="20"/>
          <w:szCs w:val="20"/>
        </w:rPr>
      </w:pPr>
      <w:r w:rsidRPr="008A3EB3">
        <w:rPr>
          <w:rFonts w:ascii="Times New Roman" w:hAnsi="Times New Roman" w:cs="Times New Roman"/>
          <w:sz w:val="20"/>
          <w:szCs w:val="20"/>
        </w:rPr>
        <w:t>Konstrukcja stalowa może  być  wytwarzana  jedynie  w  wytwórniach  posiadających  Świadectwo  Kwalifikacji  do wykonywania konstrukcji mostowych zgodnie z normą PN-S-10050:1989. Wykonawca konstrukcji powinien razem dostarczyć kopie Świadectwa Kwalifikacji dla danej wytwórni. Wykonawca nie może przenieść  wytwarzania całości lub części konstrukcji do innej wytwórni bez zgody Inżyniera. Zatwierdzeni przez Inżyniera podwykonawcy Wykonawcy muszą również posiadać ŚwiadectwaKwalifikacji.</w:t>
      </w:r>
    </w:p>
    <w:p w:rsidR="00751403" w:rsidRPr="008A3EB3" w:rsidRDefault="008A3EB3">
      <w:pPr>
        <w:pStyle w:val="Tekstpodstawowy"/>
        <w:ind w:left="112" w:right="687"/>
        <w:jc w:val="both"/>
        <w:rPr>
          <w:rFonts w:ascii="Times New Roman" w:hAnsi="Times New Roman" w:cs="Times New Roman"/>
          <w:sz w:val="20"/>
          <w:szCs w:val="20"/>
        </w:rPr>
      </w:pPr>
      <w:r w:rsidRPr="008A3EB3">
        <w:rPr>
          <w:rFonts w:ascii="Times New Roman" w:hAnsi="Times New Roman" w:cs="Times New Roman"/>
          <w:sz w:val="20"/>
          <w:szCs w:val="20"/>
        </w:rPr>
        <w:t>Termin ważności Świadectwa i jego zakres musza być zgodne z czasem realizacji i rodzajem wytwarzanej lub montowanej konstrukcji.</w:t>
      </w:r>
    </w:p>
    <w:p w:rsidR="00751403" w:rsidRPr="008A3EB3" w:rsidRDefault="008A3EB3">
      <w:pPr>
        <w:pStyle w:val="Tekstpodstawowy"/>
        <w:ind w:left="112" w:right="678"/>
        <w:jc w:val="both"/>
        <w:rPr>
          <w:rFonts w:ascii="Times New Roman" w:hAnsi="Times New Roman" w:cs="Times New Roman"/>
          <w:sz w:val="20"/>
          <w:szCs w:val="20"/>
        </w:rPr>
      </w:pPr>
      <w:r w:rsidRPr="008A3EB3">
        <w:rPr>
          <w:rFonts w:ascii="Times New Roman" w:hAnsi="Times New Roman" w:cs="Times New Roman"/>
          <w:sz w:val="20"/>
          <w:szCs w:val="20"/>
        </w:rPr>
        <w:t>Wytwórca musi wystawić dokument, w którym stwierdzi, że dostarczone wyroby są zgodne z wymaganiami podanymi w dokumentacji projektowej i poda wyniki badań (Świadectwo odbioru 3.1). Dokument musi  potwierdzić upoważniony przedstawiciel kontroli Wytwórcy, niezależny od wydziału produkcyjnego. Obowiązują warunki techniczne dostawy wg. PN-EN10025.</w:t>
      </w:r>
    </w:p>
    <w:p w:rsidR="00751403" w:rsidRPr="008A3EB3" w:rsidRDefault="00751403">
      <w:pPr>
        <w:pStyle w:val="Tekstpodstawowy"/>
        <w:spacing w:before="4"/>
        <w:rPr>
          <w:rFonts w:ascii="Times New Roman" w:hAnsi="Times New Roman" w:cs="Times New Roman"/>
          <w:sz w:val="20"/>
          <w:szCs w:val="20"/>
        </w:rPr>
      </w:pPr>
    </w:p>
    <w:p w:rsidR="00751403" w:rsidRPr="008A3EB3" w:rsidRDefault="008A3EB3">
      <w:pPr>
        <w:pStyle w:val="Nagwek2"/>
        <w:numPr>
          <w:ilvl w:val="2"/>
          <w:numId w:val="24"/>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Wymaganeopracowania</w:t>
      </w:r>
    </w:p>
    <w:p w:rsidR="00751403" w:rsidRPr="008A3EB3" w:rsidRDefault="008A3EB3">
      <w:pPr>
        <w:pStyle w:val="Tekstpodstawowy"/>
        <w:spacing w:before="7"/>
        <w:ind w:left="112" w:right="686"/>
        <w:jc w:val="both"/>
        <w:rPr>
          <w:rFonts w:ascii="Times New Roman" w:hAnsi="Times New Roman" w:cs="Times New Roman"/>
          <w:sz w:val="20"/>
          <w:szCs w:val="20"/>
        </w:rPr>
      </w:pPr>
      <w:r w:rsidRPr="008A3EB3">
        <w:rPr>
          <w:rFonts w:ascii="Times New Roman" w:hAnsi="Times New Roman" w:cs="Times New Roman"/>
          <w:sz w:val="20"/>
          <w:szCs w:val="20"/>
        </w:rPr>
        <w:t xml:space="preserve">Wykonawca zobowiązany jest do sporządzenia we własnym zakresie i na koszt własny następujących </w:t>
      </w:r>
      <w:r w:rsidRPr="008A3EB3">
        <w:rPr>
          <w:rFonts w:ascii="Times New Roman" w:hAnsi="Times New Roman" w:cs="Times New Roman"/>
          <w:sz w:val="20"/>
          <w:szCs w:val="20"/>
        </w:rPr>
        <w:lastRenderedPageBreak/>
        <w:t>opracowań:</w:t>
      </w:r>
    </w:p>
    <w:p w:rsidR="00751403" w:rsidRPr="008A3EB3" w:rsidRDefault="008A3EB3">
      <w:pPr>
        <w:pStyle w:val="Akapitzlist"/>
        <w:numPr>
          <w:ilvl w:val="0"/>
          <w:numId w:val="20"/>
        </w:numPr>
        <w:tabs>
          <w:tab w:val="left" w:pos="454"/>
        </w:tabs>
        <w:spacing w:line="206" w:lineRule="exact"/>
        <w:jc w:val="both"/>
        <w:rPr>
          <w:rFonts w:ascii="Times New Roman" w:hAnsi="Times New Roman" w:cs="Times New Roman"/>
          <w:sz w:val="20"/>
          <w:szCs w:val="20"/>
        </w:rPr>
      </w:pPr>
      <w:r w:rsidRPr="008A3EB3">
        <w:rPr>
          <w:rFonts w:ascii="Times New Roman" w:hAnsi="Times New Roman" w:cs="Times New Roman"/>
          <w:sz w:val="20"/>
          <w:szCs w:val="20"/>
        </w:rPr>
        <w:t>Projekt Organizacji i Harmonogram Robót objętych niniejszaSTWiORB,</w:t>
      </w:r>
    </w:p>
    <w:p w:rsidR="00751403" w:rsidRPr="008A3EB3" w:rsidRDefault="008A3EB3">
      <w:pPr>
        <w:pStyle w:val="Akapitzlist"/>
        <w:numPr>
          <w:ilvl w:val="0"/>
          <w:numId w:val="20"/>
        </w:numPr>
        <w:tabs>
          <w:tab w:val="left" w:pos="454"/>
        </w:tabs>
        <w:ind w:right="680"/>
        <w:jc w:val="left"/>
        <w:rPr>
          <w:rFonts w:ascii="Times New Roman" w:hAnsi="Times New Roman" w:cs="Times New Roman"/>
          <w:sz w:val="20"/>
          <w:szCs w:val="20"/>
        </w:rPr>
      </w:pPr>
      <w:r w:rsidRPr="008A3EB3">
        <w:rPr>
          <w:rFonts w:ascii="Times New Roman" w:hAnsi="Times New Roman" w:cs="Times New Roman"/>
          <w:sz w:val="20"/>
          <w:szCs w:val="20"/>
        </w:rPr>
        <w:t>Program Zapewnienia Bezpieczeństwa Pracy oraz Ochrony Zdrowia i Środowiska podczas wykonywania robót objętych niniejszaSTWiORB;</w:t>
      </w:r>
    </w:p>
    <w:p w:rsidR="00751403" w:rsidRPr="008A3EB3" w:rsidRDefault="008A3EB3">
      <w:pPr>
        <w:pStyle w:val="Akapitzlist"/>
        <w:numPr>
          <w:ilvl w:val="0"/>
          <w:numId w:val="20"/>
        </w:numPr>
        <w:tabs>
          <w:tab w:val="left" w:pos="454"/>
        </w:tabs>
        <w:spacing w:before="1"/>
        <w:ind w:right="678"/>
        <w:jc w:val="both"/>
        <w:rPr>
          <w:rFonts w:ascii="Times New Roman" w:hAnsi="Times New Roman" w:cs="Times New Roman"/>
          <w:sz w:val="20"/>
          <w:szCs w:val="20"/>
        </w:rPr>
      </w:pPr>
      <w:r w:rsidRPr="008A3EB3">
        <w:rPr>
          <w:rFonts w:ascii="Times New Roman" w:hAnsi="Times New Roman" w:cs="Times New Roman"/>
          <w:sz w:val="20"/>
          <w:szCs w:val="20"/>
        </w:rPr>
        <w:t>Projekt Warsztatowy konstrukcji stalowej uwzględniające sposób manipulacji (przemieszczania), podpierania, podnoszenia, transportu i itp. elementów konstrukcji we wszystkich fazach wykonywania i montażu konstrukcji,</w:t>
      </w:r>
    </w:p>
    <w:p w:rsidR="00751403" w:rsidRPr="008A3EB3" w:rsidRDefault="00751403">
      <w:pPr>
        <w:jc w:val="both"/>
        <w:rPr>
          <w:rFonts w:ascii="Times New Roman" w:hAnsi="Times New Roman" w:cs="Times New Roman"/>
          <w:sz w:val="20"/>
          <w:szCs w:val="20"/>
        </w:rPr>
        <w:sectPr w:rsidR="00751403" w:rsidRPr="008A3EB3">
          <w:pgSz w:w="11910" w:h="16840"/>
          <w:pgMar w:top="1100" w:right="1020" w:bottom="1120" w:left="1020" w:header="709" w:footer="927" w:gutter="0"/>
          <w:cols w:space="708"/>
        </w:sectPr>
      </w:pPr>
    </w:p>
    <w:p w:rsidR="00751403" w:rsidRPr="008A3EB3" w:rsidRDefault="008A3EB3">
      <w:pPr>
        <w:pStyle w:val="Akapitzlist"/>
        <w:numPr>
          <w:ilvl w:val="0"/>
          <w:numId w:val="20"/>
        </w:numPr>
        <w:tabs>
          <w:tab w:val="left" w:pos="1023"/>
        </w:tabs>
        <w:spacing w:before="90"/>
        <w:ind w:left="1022" w:right="114"/>
        <w:jc w:val="left"/>
        <w:rPr>
          <w:rFonts w:ascii="Times New Roman" w:hAnsi="Times New Roman" w:cs="Times New Roman"/>
          <w:sz w:val="20"/>
          <w:szCs w:val="20"/>
        </w:rPr>
      </w:pPr>
      <w:r w:rsidRPr="008A3EB3">
        <w:rPr>
          <w:rFonts w:ascii="Times New Roman" w:hAnsi="Times New Roman" w:cs="Times New Roman"/>
          <w:sz w:val="20"/>
          <w:szCs w:val="20"/>
        </w:rPr>
        <w:lastRenderedPageBreak/>
        <w:t>Program Wykonania Konstrukcji w wytwórni - plan wytwarzania konstrukcji uwzględniający: technologie spawania, usuwanie deformacji i uszkodzeń wykonanie próbnego montażukonstrukcji;</w:t>
      </w:r>
    </w:p>
    <w:p w:rsidR="00751403" w:rsidRPr="008A3EB3" w:rsidRDefault="008A3EB3">
      <w:pPr>
        <w:pStyle w:val="Akapitzlist"/>
        <w:numPr>
          <w:ilvl w:val="0"/>
          <w:numId w:val="20"/>
        </w:numPr>
        <w:tabs>
          <w:tab w:val="left" w:pos="1023"/>
        </w:tabs>
        <w:spacing w:line="206" w:lineRule="exact"/>
        <w:ind w:left="1022"/>
        <w:jc w:val="left"/>
        <w:rPr>
          <w:rFonts w:ascii="Times New Roman" w:hAnsi="Times New Roman" w:cs="Times New Roman"/>
          <w:sz w:val="20"/>
          <w:szCs w:val="20"/>
        </w:rPr>
      </w:pPr>
      <w:r w:rsidRPr="008A3EB3">
        <w:rPr>
          <w:rFonts w:ascii="Times New Roman" w:hAnsi="Times New Roman" w:cs="Times New Roman"/>
          <w:sz w:val="20"/>
          <w:szCs w:val="20"/>
        </w:rPr>
        <w:t>Projekt Próbnego MontażuKonstrukcji,</w:t>
      </w:r>
    </w:p>
    <w:p w:rsidR="00751403" w:rsidRPr="008A3EB3" w:rsidRDefault="008A3EB3">
      <w:pPr>
        <w:pStyle w:val="Akapitzlist"/>
        <w:numPr>
          <w:ilvl w:val="0"/>
          <w:numId w:val="20"/>
        </w:numPr>
        <w:tabs>
          <w:tab w:val="left" w:pos="1023"/>
        </w:tabs>
        <w:spacing w:before="2" w:line="207" w:lineRule="exact"/>
        <w:ind w:left="1022"/>
        <w:jc w:val="left"/>
        <w:rPr>
          <w:rFonts w:ascii="Times New Roman" w:hAnsi="Times New Roman" w:cs="Times New Roman"/>
          <w:sz w:val="20"/>
          <w:szCs w:val="20"/>
        </w:rPr>
      </w:pPr>
      <w:r w:rsidRPr="008A3EB3">
        <w:rPr>
          <w:rFonts w:ascii="Times New Roman" w:hAnsi="Times New Roman" w:cs="Times New Roman"/>
          <w:sz w:val="20"/>
          <w:szCs w:val="20"/>
        </w:rPr>
        <w:t>Technologie spawania konstrukcji w tym plan badańspoin,</w:t>
      </w:r>
    </w:p>
    <w:p w:rsidR="00751403" w:rsidRPr="008A3EB3" w:rsidRDefault="008A3EB3">
      <w:pPr>
        <w:pStyle w:val="Akapitzlist"/>
        <w:numPr>
          <w:ilvl w:val="0"/>
          <w:numId w:val="20"/>
        </w:numPr>
        <w:tabs>
          <w:tab w:val="left" w:pos="1023"/>
        </w:tabs>
        <w:ind w:left="1022" w:right="115"/>
        <w:jc w:val="left"/>
        <w:rPr>
          <w:rFonts w:ascii="Times New Roman" w:hAnsi="Times New Roman" w:cs="Times New Roman"/>
          <w:sz w:val="20"/>
          <w:szCs w:val="20"/>
        </w:rPr>
      </w:pPr>
      <w:r w:rsidRPr="008A3EB3">
        <w:rPr>
          <w:rFonts w:ascii="Times New Roman" w:hAnsi="Times New Roman" w:cs="Times New Roman"/>
          <w:sz w:val="20"/>
          <w:szCs w:val="20"/>
        </w:rPr>
        <w:t>Program montażu w miejscu scalania na budowie z uwzględnieniem technologii budowy określonej przez Projektanta lub wg. opracowanej własnej technologii budowyobiektu,</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Wszystkie powyższe opracowania muszą uwzględniać wymogi Dokumentacji Projektowej oraz warunki zawarte niniejszej Specyfikacji.</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1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t>Rysunki warsztatowe konstrukcjistalowej</w:t>
      </w:r>
    </w:p>
    <w:p w:rsidR="00751403" w:rsidRPr="008A3EB3" w:rsidRDefault="008A3EB3">
      <w:pPr>
        <w:pStyle w:val="Tekstpodstawowy"/>
        <w:spacing w:before="7" w:line="207" w:lineRule="exact"/>
        <w:ind w:left="681"/>
        <w:rPr>
          <w:rFonts w:ascii="Times New Roman" w:hAnsi="Times New Roman" w:cs="Times New Roman"/>
          <w:sz w:val="20"/>
          <w:szCs w:val="20"/>
        </w:rPr>
      </w:pPr>
      <w:r w:rsidRPr="008A3EB3">
        <w:rPr>
          <w:rFonts w:ascii="Times New Roman" w:hAnsi="Times New Roman" w:cs="Times New Roman"/>
          <w:sz w:val="20"/>
          <w:szCs w:val="20"/>
        </w:rPr>
        <w:t>W ramach opracowania Dokumentacji Warsztatowej należy opracować:</w:t>
      </w:r>
    </w:p>
    <w:p w:rsidR="00751403" w:rsidRPr="008A3EB3" w:rsidRDefault="008A3EB3">
      <w:pPr>
        <w:pStyle w:val="Akapitzlist"/>
        <w:numPr>
          <w:ilvl w:val="0"/>
          <w:numId w:val="18"/>
        </w:numPr>
        <w:tabs>
          <w:tab w:val="left" w:pos="1041"/>
          <w:tab w:val="left" w:pos="1042"/>
        </w:tabs>
        <w:spacing w:line="206" w:lineRule="exact"/>
        <w:rPr>
          <w:rFonts w:ascii="Times New Roman" w:hAnsi="Times New Roman" w:cs="Times New Roman"/>
          <w:sz w:val="20"/>
          <w:szCs w:val="20"/>
        </w:rPr>
      </w:pPr>
      <w:r w:rsidRPr="008A3EB3">
        <w:rPr>
          <w:rFonts w:ascii="Times New Roman" w:hAnsi="Times New Roman" w:cs="Times New Roman"/>
          <w:sz w:val="20"/>
          <w:szCs w:val="20"/>
        </w:rPr>
        <w:t>Część opisową</w:t>
      </w:r>
    </w:p>
    <w:p w:rsidR="00751403" w:rsidRPr="008A3EB3" w:rsidRDefault="008A3EB3">
      <w:pPr>
        <w:pStyle w:val="Akapitzlist"/>
        <w:numPr>
          <w:ilvl w:val="0"/>
          <w:numId w:val="18"/>
        </w:numPr>
        <w:tabs>
          <w:tab w:val="left" w:pos="1041"/>
          <w:tab w:val="left" w:pos="1042"/>
        </w:tabs>
        <w:spacing w:line="206" w:lineRule="exact"/>
        <w:rPr>
          <w:rFonts w:ascii="Times New Roman" w:hAnsi="Times New Roman" w:cs="Times New Roman"/>
          <w:sz w:val="20"/>
          <w:szCs w:val="20"/>
        </w:rPr>
      </w:pPr>
      <w:r w:rsidRPr="008A3EB3">
        <w:rPr>
          <w:rFonts w:ascii="Times New Roman" w:hAnsi="Times New Roman" w:cs="Times New Roman"/>
          <w:sz w:val="20"/>
          <w:szCs w:val="20"/>
        </w:rPr>
        <w:t>Część rysunkową.</w:t>
      </w:r>
    </w:p>
    <w:p w:rsidR="00751403" w:rsidRPr="008A3EB3" w:rsidRDefault="008A3EB3">
      <w:pPr>
        <w:pStyle w:val="Tekstpodstawowy"/>
        <w:spacing w:line="207" w:lineRule="exact"/>
        <w:ind w:left="1041"/>
        <w:rPr>
          <w:rFonts w:ascii="Times New Roman" w:hAnsi="Times New Roman" w:cs="Times New Roman"/>
          <w:sz w:val="20"/>
          <w:szCs w:val="20"/>
        </w:rPr>
      </w:pPr>
      <w:r w:rsidRPr="008A3EB3">
        <w:rPr>
          <w:rFonts w:ascii="Times New Roman" w:hAnsi="Times New Roman" w:cs="Times New Roman"/>
          <w:sz w:val="20"/>
          <w:szCs w:val="20"/>
        </w:rPr>
        <w:t>Część rysunkowa powinna uwzględniać następujące wymogi:</w:t>
      </w:r>
    </w:p>
    <w:p w:rsidR="00751403" w:rsidRPr="008A3EB3" w:rsidRDefault="008A3EB3">
      <w:pPr>
        <w:pStyle w:val="Akapitzlist"/>
        <w:numPr>
          <w:ilvl w:val="1"/>
          <w:numId w:val="18"/>
        </w:numPr>
        <w:tabs>
          <w:tab w:val="left" w:pos="1389"/>
          <w:tab w:val="left" w:pos="1390"/>
        </w:tabs>
        <w:spacing w:before="1"/>
        <w:ind w:right="114" w:hanging="360"/>
        <w:rPr>
          <w:rFonts w:ascii="Times New Roman" w:hAnsi="Times New Roman" w:cs="Times New Roman"/>
          <w:sz w:val="20"/>
          <w:szCs w:val="20"/>
        </w:rPr>
      </w:pPr>
      <w:r w:rsidRPr="008A3EB3">
        <w:rPr>
          <w:rFonts w:ascii="Times New Roman" w:hAnsi="Times New Roman" w:cs="Times New Roman"/>
          <w:sz w:val="20"/>
          <w:szCs w:val="20"/>
        </w:rPr>
        <w:t>Należy rozrysować oddzielnie każdy z elementów wysyłkowych z uwzględnieniem strzałki podniesienia Wykonawczego wskazanego w dokumentacjiprojektowej,</w:t>
      </w:r>
    </w:p>
    <w:p w:rsidR="00751403" w:rsidRPr="008A3EB3" w:rsidRDefault="008A3EB3">
      <w:pPr>
        <w:pStyle w:val="Akapitzlist"/>
        <w:numPr>
          <w:ilvl w:val="1"/>
          <w:numId w:val="18"/>
        </w:numPr>
        <w:tabs>
          <w:tab w:val="left" w:pos="1389"/>
          <w:tab w:val="left" w:pos="1390"/>
        </w:tabs>
        <w:spacing w:line="237" w:lineRule="auto"/>
        <w:ind w:right="108" w:hanging="360"/>
        <w:rPr>
          <w:rFonts w:ascii="Times New Roman" w:hAnsi="Times New Roman" w:cs="Times New Roman"/>
          <w:sz w:val="20"/>
          <w:szCs w:val="20"/>
        </w:rPr>
      </w:pPr>
      <w:r w:rsidRPr="008A3EB3">
        <w:rPr>
          <w:rFonts w:ascii="Times New Roman" w:hAnsi="Times New Roman" w:cs="Times New Roman"/>
          <w:sz w:val="20"/>
          <w:szCs w:val="20"/>
        </w:rPr>
        <w:t>rozpracować wszystkie niezbędne szczegóły konstrukcyjne w zakresie ukosowania i wielkości progów spawalniczych,</w:t>
      </w:r>
    </w:p>
    <w:p w:rsidR="00751403" w:rsidRPr="008A3EB3" w:rsidRDefault="008A3EB3">
      <w:pPr>
        <w:pStyle w:val="Akapitzlist"/>
        <w:numPr>
          <w:ilvl w:val="1"/>
          <w:numId w:val="18"/>
        </w:numPr>
        <w:tabs>
          <w:tab w:val="left" w:pos="1389"/>
          <w:tab w:val="left" w:pos="1390"/>
        </w:tabs>
        <w:spacing w:before="2"/>
        <w:ind w:right="117" w:hanging="360"/>
        <w:rPr>
          <w:rFonts w:ascii="Times New Roman" w:hAnsi="Times New Roman" w:cs="Times New Roman"/>
          <w:sz w:val="20"/>
          <w:szCs w:val="20"/>
        </w:rPr>
      </w:pPr>
      <w:r w:rsidRPr="008A3EB3">
        <w:rPr>
          <w:rFonts w:ascii="Times New Roman" w:hAnsi="Times New Roman" w:cs="Times New Roman"/>
          <w:sz w:val="20"/>
          <w:szCs w:val="20"/>
        </w:rPr>
        <w:t>uwzględnić dodatkowe elementy umożliwiające manipulacje elementami wraz ze sposobem ich usunięcia (demontażu) po zmontowaniu konstrukcji: uchwyty, haki, łącznikiitp.</w:t>
      </w:r>
    </w:p>
    <w:p w:rsidR="00751403" w:rsidRPr="008A3EB3" w:rsidRDefault="008A3EB3">
      <w:pPr>
        <w:pStyle w:val="Akapitzlist"/>
        <w:numPr>
          <w:ilvl w:val="1"/>
          <w:numId w:val="18"/>
        </w:numPr>
        <w:tabs>
          <w:tab w:val="left" w:pos="1389"/>
          <w:tab w:val="left" w:pos="1390"/>
        </w:tabs>
        <w:spacing w:line="237" w:lineRule="auto"/>
        <w:ind w:right="112" w:hanging="360"/>
        <w:rPr>
          <w:rFonts w:ascii="Times New Roman" w:hAnsi="Times New Roman" w:cs="Times New Roman"/>
          <w:sz w:val="20"/>
          <w:szCs w:val="20"/>
        </w:rPr>
      </w:pPr>
      <w:r w:rsidRPr="008A3EB3">
        <w:rPr>
          <w:rFonts w:ascii="Times New Roman" w:hAnsi="Times New Roman" w:cs="Times New Roman"/>
          <w:sz w:val="20"/>
          <w:szCs w:val="20"/>
        </w:rPr>
        <w:t>uwzględnić niezbędne elementy potrzebne do prawidłowego wykonania konstrukcji: blachy wybiegowe, podkładki, inne dodatkowe elementykonstrukcyjne,</w:t>
      </w:r>
    </w:p>
    <w:p w:rsidR="00751403" w:rsidRPr="008A3EB3" w:rsidRDefault="008A3EB3">
      <w:pPr>
        <w:pStyle w:val="Akapitzlist"/>
        <w:numPr>
          <w:ilvl w:val="1"/>
          <w:numId w:val="18"/>
        </w:numPr>
        <w:tabs>
          <w:tab w:val="left" w:pos="1389"/>
          <w:tab w:val="left" w:pos="1390"/>
        </w:tabs>
        <w:spacing w:before="1"/>
        <w:ind w:right="110" w:hanging="360"/>
        <w:rPr>
          <w:rFonts w:ascii="Times New Roman" w:hAnsi="Times New Roman" w:cs="Times New Roman"/>
          <w:sz w:val="20"/>
          <w:szCs w:val="20"/>
        </w:rPr>
      </w:pPr>
      <w:r w:rsidRPr="008A3EB3">
        <w:rPr>
          <w:rFonts w:ascii="Times New Roman" w:hAnsi="Times New Roman" w:cs="Times New Roman"/>
          <w:sz w:val="20"/>
          <w:szCs w:val="20"/>
        </w:rPr>
        <w:t>Wykonawca konstrukcji winien uzyskać od Inżyniera i Projektanta akceptacje opracowanej dokumentacji warsztatowej.</w:t>
      </w:r>
    </w:p>
    <w:p w:rsidR="00751403" w:rsidRPr="008A3EB3" w:rsidRDefault="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Wskazuje się na konieczność opracowania dokumentacji warsztatowej z wykorzystaniem oprogramowania specjalistycznego wykorzystującego technologię modelowania konstrukcji 3D.</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1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t>Program wytwarzania konstrukcji wwytwórni.</w:t>
      </w:r>
    </w:p>
    <w:p w:rsidR="00751403" w:rsidRPr="008A3EB3" w:rsidRDefault="008A3EB3">
      <w:pPr>
        <w:pStyle w:val="Tekstpodstawowy"/>
        <w:spacing w:before="4"/>
        <w:ind w:left="681" w:right="119"/>
        <w:jc w:val="both"/>
        <w:rPr>
          <w:rFonts w:ascii="Times New Roman" w:hAnsi="Times New Roman" w:cs="Times New Roman"/>
          <w:sz w:val="20"/>
          <w:szCs w:val="20"/>
        </w:rPr>
      </w:pPr>
      <w:r w:rsidRPr="008A3EB3">
        <w:rPr>
          <w:rFonts w:ascii="Times New Roman" w:hAnsi="Times New Roman" w:cs="Times New Roman"/>
          <w:sz w:val="20"/>
          <w:szCs w:val="20"/>
        </w:rPr>
        <w:t>Rozpoczęcie robót może nastąpić po pisemnym zaakceptowaniu przez Inżyniera programu wytwarzania konstrukcji, który powinien stanowić cześć Programu Zapewnienia Jakości. Program sporządzany jest przez Wykonawcę i powinien zawierać:</w:t>
      </w:r>
    </w:p>
    <w:p w:rsidR="00751403" w:rsidRPr="008A3EB3" w:rsidRDefault="008A3EB3">
      <w:pPr>
        <w:pStyle w:val="Akapitzlist"/>
        <w:numPr>
          <w:ilvl w:val="0"/>
          <w:numId w:val="17"/>
        </w:numPr>
        <w:tabs>
          <w:tab w:val="left" w:pos="1023"/>
        </w:tabs>
        <w:spacing w:before="1" w:line="207" w:lineRule="exact"/>
        <w:rPr>
          <w:rFonts w:ascii="Times New Roman" w:hAnsi="Times New Roman" w:cs="Times New Roman"/>
          <w:sz w:val="20"/>
          <w:szCs w:val="20"/>
        </w:rPr>
      </w:pPr>
      <w:r w:rsidRPr="008A3EB3">
        <w:rPr>
          <w:rFonts w:ascii="Times New Roman" w:hAnsi="Times New Roman" w:cs="Times New Roman"/>
          <w:sz w:val="20"/>
          <w:szCs w:val="20"/>
        </w:rPr>
        <w:t>oświadczenie Wykonawcy o szczegółowym zapoznaniu się z Dokumentacja Projektową iSpecyfikacjami;</w:t>
      </w:r>
    </w:p>
    <w:p w:rsidR="00751403" w:rsidRPr="008A3EB3" w:rsidRDefault="008A3EB3">
      <w:pPr>
        <w:pStyle w:val="Akapitzlist"/>
        <w:numPr>
          <w:ilvl w:val="0"/>
          <w:numId w:val="17"/>
        </w:numPr>
        <w:tabs>
          <w:tab w:val="left" w:pos="1023"/>
        </w:tabs>
        <w:spacing w:line="206" w:lineRule="exact"/>
        <w:rPr>
          <w:rFonts w:ascii="Times New Roman" w:hAnsi="Times New Roman" w:cs="Times New Roman"/>
          <w:sz w:val="20"/>
          <w:szCs w:val="20"/>
        </w:rPr>
      </w:pPr>
      <w:r w:rsidRPr="008A3EB3">
        <w:rPr>
          <w:rFonts w:ascii="Times New Roman" w:hAnsi="Times New Roman" w:cs="Times New Roman"/>
          <w:sz w:val="20"/>
          <w:szCs w:val="20"/>
        </w:rPr>
        <w:t>świadectwo kwalifikacjiwytwórni;</w:t>
      </w:r>
    </w:p>
    <w:p w:rsidR="00751403" w:rsidRPr="008A3EB3" w:rsidRDefault="008A3EB3">
      <w:pPr>
        <w:pStyle w:val="Akapitzlist"/>
        <w:numPr>
          <w:ilvl w:val="0"/>
          <w:numId w:val="17"/>
        </w:numPr>
        <w:tabs>
          <w:tab w:val="left" w:pos="1023"/>
        </w:tabs>
        <w:spacing w:line="207" w:lineRule="exact"/>
        <w:rPr>
          <w:rFonts w:ascii="Times New Roman" w:hAnsi="Times New Roman" w:cs="Times New Roman"/>
          <w:sz w:val="20"/>
          <w:szCs w:val="20"/>
        </w:rPr>
      </w:pPr>
      <w:r w:rsidRPr="008A3EB3">
        <w:rPr>
          <w:rFonts w:ascii="Times New Roman" w:hAnsi="Times New Roman" w:cs="Times New Roman"/>
          <w:sz w:val="20"/>
          <w:szCs w:val="20"/>
        </w:rPr>
        <w:t>harmonogram realizacji;</w:t>
      </w:r>
    </w:p>
    <w:p w:rsidR="00751403" w:rsidRPr="008A3EB3" w:rsidRDefault="008A3EB3">
      <w:pPr>
        <w:pStyle w:val="Akapitzlist"/>
        <w:numPr>
          <w:ilvl w:val="0"/>
          <w:numId w:val="17"/>
        </w:numPr>
        <w:tabs>
          <w:tab w:val="left" w:pos="1023"/>
        </w:tabs>
        <w:spacing w:before="1" w:line="207" w:lineRule="exact"/>
        <w:rPr>
          <w:rFonts w:ascii="Times New Roman" w:hAnsi="Times New Roman" w:cs="Times New Roman"/>
          <w:sz w:val="20"/>
          <w:szCs w:val="20"/>
        </w:rPr>
      </w:pPr>
      <w:r w:rsidRPr="008A3EB3">
        <w:rPr>
          <w:rFonts w:ascii="Times New Roman" w:hAnsi="Times New Roman" w:cs="Times New Roman"/>
          <w:sz w:val="20"/>
          <w:szCs w:val="20"/>
        </w:rPr>
        <w:t>informacje o personelu kierowniczym i technicznymWykonawcy;</w:t>
      </w:r>
    </w:p>
    <w:p w:rsidR="00751403" w:rsidRPr="008A3EB3" w:rsidRDefault="008A3EB3">
      <w:pPr>
        <w:pStyle w:val="Akapitzlist"/>
        <w:numPr>
          <w:ilvl w:val="0"/>
          <w:numId w:val="17"/>
        </w:numPr>
        <w:tabs>
          <w:tab w:val="left" w:pos="1023"/>
        </w:tabs>
        <w:spacing w:line="206" w:lineRule="exact"/>
        <w:rPr>
          <w:rFonts w:ascii="Times New Roman" w:hAnsi="Times New Roman" w:cs="Times New Roman"/>
          <w:sz w:val="20"/>
          <w:szCs w:val="20"/>
        </w:rPr>
      </w:pPr>
      <w:r w:rsidRPr="008A3EB3">
        <w:rPr>
          <w:rFonts w:ascii="Times New Roman" w:hAnsi="Times New Roman" w:cs="Times New Roman"/>
          <w:sz w:val="20"/>
          <w:szCs w:val="20"/>
        </w:rPr>
        <w:t>informacjeoobsadzietychstanowiskrobotniczych,naktórychkoniecznejestudokumentowaniekwalifikacji;</w:t>
      </w:r>
    </w:p>
    <w:p w:rsidR="00751403" w:rsidRPr="008A3EB3" w:rsidRDefault="008A3EB3">
      <w:pPr>
        <w:pStyle w:val="Akapitzlist"/>
        <w:numPr>
          <w:ilvl w:val="0"/>
          <w:numId w:val="17"/>
        </w:numPr>
        <w:tabs>
          <w:tab w:val="left" w:pos="1023"/>
        </w:tabs>
        <w:spacing w:line="206" w:lineRule="exact"/>
        <w:rPr>
          <w:rFonts w:ascii="Times New Roman" w:hAnsi="Times New Roman" w:cs="Times New Roman"/>
          <w:sz w:val="20"/>
          <w:szCs w:val="20"/>
        </w:rPr>
      </w:pPr>
      <w:r w:rsidRPr="008A3EB3">
        <w:rPr>
          <w:rFonts w:ascii="Times New Roman" w:hAnsi="Times New Roman" w:cs="Times New Roman"/>
          <w:sz w:val="20"/>
          <w:szCs w:val="20"/>
        </w:rPr>
        <w:t>informacje o dostawcachmateriałów;</w:t>
      </w:r>
    </w:p>
    <w:p w:rsidR="00751403" w:rsidRPr="008A3EB3" w:rsidRDefault="008A3EB3">
      <w:pPr>
        <w:pStyle w:val="Akapitzlist"/>
        <w:numPr>
          <w:ilvl w:val="0"/>
          <w:numId w:val="17"/>
        </w:numPr>
        <w:tabs>
          <w:tab w:val="left" w:pos="1023"/>
        </w:tabs>
        <w:spacing w:line="207" w:lineRule="exact"/>
        <w:rPr>
          <w:rFonts w:ascii="Times New Roman" w:hAnsi="Times New Roman" w:cs="Times New Roman"/>
          <w:sz w:val="20"/>
          <w:szCs w:val="20"/>
        </w:rPr>
      </w:pPr>
      <w:r w:rsidRPr="008A3EB3">
        <w:rPr>
          <w:rFonts w:ascii="Times New Roman" w:hAnsi="Times New Roman" w:cs="Times New Roman"/>
          <w:sz w:val="20"/>
          <w:szCs w:val="20"/>
        </w:rPr>
        <w:t>informacje opodwykonawcach;</w:t>
      </w:r>
    </w:p>
    <w:p w:rsidR="00751403" w:rsidRPr="008A3EB3" w:rsidRDefault="008A3EB3">
      <w:pPr>
        <w:pStyle w:val="Akapitzlist"/>
        <w:numPr>
          <w:ilvl w:val="0"/>
          <w:numId w:val="17"/>
        </w:numPr>
        <w:tabs>
          <w:tab w:val="left" w:pos="1023"/>
        </w:tabs>
        <w:spacing w:before="2" w:line="207" w:lineRule="exact"/>
        <w:rPr>
          <w:rFonts w:ascii="Times New Roman" w:hAnsi="Times New Roman" w:cs="Times New Roman"/>
          <w:sz w:val="20"/>
          <w:szCs w:val="20"/>
        </w:rPr>
      </w:pPr>
      <w:r w:rsidRPr="008A3EB3">
        <w:rPr>
          <w:rFonts w:ascii="Times New Roman" w:hAnsi="Times New Roman" w:cs="Times New Roman"/>
          <w:sz w:val="20"/>
          <w:szCs w:val="20"/>
        </w:rPr>
        <w:t>informacje o podstawowym sprzęcie przewidzianym do realizacjizadania;</w:t>
      </w:r>
    </w:p>
    <w:p w:rsidR="00751403" w:rsidRPr="008A3EB3" w:rsidRDefault="008A3EB3">
      <w:pPr>
        <w:pStyle w:val="Akapitzlist"/>
        <w:numPr>
          <w:ilvl w:val="0"/>
          <w:numId w:val="17"/>
        </w:numPr>
        <w:tabs>
          <w:tab w:val="left" w:pos="1023"/>
        </w:tabs>
        <w:spacing w:line="206" w:lineRule="exact"/>
        <w:rPr>
          <w:rFonts w:ascii="Times New Roman" w:hAnsi="Times New Roman" w:cs="Times New Roman"/>
          <w:sz w:val="20"/>
          <w:szCs w:val="20"/>
        </w:rPr>
      </w:pPr>
      <w:r w:rsidRPr="008A3EB3">
        <w:rPr>
          <w:rFonts w:ascii="Times New Roman" w:hAnsi="Times New Roman" w:cs="Times New Roman"/>
          <w:sz w:val="20"/>
          <w:szCs w:val="20"/>
        </w:rPr>
        <w:t>technologiespawania;</w:t>
      </w:r>
    </w:p>
    <w:p w:rsidR="00751403" w:rsidRPr="008A3EB3" w:rsidRDefault="008A3EB3">
      <w:pPr>
        <w:pStyle w:val="Akapitzlist"/>
        <w:numPr>
          <w:ilvl w:val="0"/>
          <w:numId w:val="17"/>
        </w:numPr>
        <w:tabs>
          <w:tab w:val="left" w:pos="1023"/>
        </w:tabs>
        <w:spacing w:line="206" w:lineRule="exact"/>
        <w:rPr>
          <w:rFonts w:ascii="Times New Roman" w:hAnsi="Times New Roman" w:cs="Times New Roman"/>
          <w:sz w:val="20"/>
          <w:szCs w:val="20"/>
        </w:rPr>
      </w:pPr>
      <w:r w:rsidRPr="008A3EB3">
        <w:rPr>
          <w:rFonts w:ascii="Times New Roman" w:hAnsi="Times New Roman" w:cs="Times New Roman"/>
          <w:sz w:val="20"/>
          <w:szCs w:val="20"/>
        </w:rPr>
        <w:t>projekt próbnego montażukonstrukcji;</w:t>
      </w:r>
    </w:p>
    <w:p w:rsidR="00751403" w:rsidRPr="008A3EB3" w:rsidRDefault="008A3EB3">
      <w:pPr>
        <w:pStyle w:val="Akapitzlist"/>
        <w:numPr>
          <w:ilvl w:val="0"/>
          <w:numId w:val="17"/>
        </w:numPr>
        <w:tabs>
          <w:tab w:val="left" w:pos="1023"/>
        </w:tabs>
        <w:spacing w:line="207" w:lineRule="exact"/>
        <w:rPr>
          <w:rFonts w:ascii="Times New Roman" w:hAnsi="Times New Roman" w:cs="Times New Roman"/>
          <w:sz w:val="20"/>
          <w:szCs w:val="20"/>
        </w:rPr>
      </w:pPr>
      <w:r w:rsidRPr="008A3EB3">
        <w:rPr>
          <w:rFonts w:ascii="Times New Roman" w:hAnsi="Times New Roman" w:cs="Times New Roman"/>
          <w:sz w:val="20"/>
          <w:szCs w:val="20"/>
        </w:rPr>
        <w:t>sposób przeprowadzenia badań wymaganych wSpecyfikacjach;</w:t>
      </w:r>
    </w:p>
    <w:p w:rsidR="00751403" w:rsidRPr="008A3EB3" w:rsidRDefault="008A3EB3">
      <w:pPr>
        <w:pStyle w:val="Akapitzlist"/>
        <w:numPr>
          <w:ilvl w:val="0"/>
          <w:numId w:val="17"/>
        </w:numPr>
        <w:tabs>
          <w:tab w:val="left" w:pos="1023"/>
        </w:tabs>
        <w:spacing w:before="2" w:line="207" w:lineRule="exact"/>
        <w:rPr>
          <w:rFonts w:ascii="Times New Roman" w:hAnsi="Times New Roman" w:cs="Times New Roman"/>
          <w:sz w:val="20"/>
          <w:szCs w:val="20"/>
        </w:rPr>
      </w:pPr>
      <w:r w:rsidRPr="008A3EB3">
        <w:rPr>
          <w:rFonts w:ascii="Times New Roman" w:hAnsi="Times New Roman" w:cs="Times New Roman"/>
          <w:sz w:val="20"/>
          <w:szCs w:val="20"/>
        </w:rPr>
        <w:t>inne informacje żądane przezInżyniera;</w:t>
      </w:r>
    </w:p>
    <w:p w:rsidR="00751403" w:rsidRPr="008A3EB3" w:rsidRDefault="008A3EB3">
      <w:pPr>
        <w:pStyle w:val="Akapitzlist"/>
        <w:numPr>
          <w:ilvl w:val="0"/>
          <w:numId w:val="17"/>
        </w:numPr>
        <w:tabs>
          <w:tab w:val="left" w:pos="1023"/>
        </w:tabs>
        <w:spacing w:line="206" w:lineRule="exact"/>
        <w:rPr>
          <w:rFonts w:ascii="Times New Roman" w:hAnsi="Times New Roman" w:cs="Times New Roman"/>
          <w:sz w:val="20"/>
          <w:szCs w:val="20"/>
        </w:rPr>
      </w:pPr>
      <w:r w:rsidRPr="008A3EB3">
        <w:rPr>
          <w:rFonts w:ascii="Times New Roman" w:hAnsi="Times New Roman" w:cs="Times New Roman"/>
          <w:sz w:val="20"/>
          <w:szCs w:val="20"/>
        </w:rPr>
        <w:t>ewentualne zgłoszenie potrzeby zmian w DokumentacjachProjektowych.</w:t>
      </w:r>
    </w:p>
    <w:p w:rsidR="00751403" w:rsidRPr="008A3EB3" w:rsidRDefault="008A3EB3">
      <w:pPr>
        <w:pStyle w:val="Tekstpodstawowy"/>
        <w:spacing w:line="207" w:lineRule="exact"/>
        <w:ind w:left="681"/>
        <w:rPr>
          <w:rFonts w:ascii="Times New Roman" w:hAnsi="Times New Roman" w:cs="Times New Roman"/>
          <w:sz w:val="20"/>
          <w:szCs w:val="20"/>
        </w:rPr>
      </w:pPr>
      <w:r w:rsidRPr="008A3EB3">
        <w:rPr>
          <w:rFonts w:ascii="Times New Roman" w:hAnsi="Times New Roman" w:cs="Times New Roman"/>
          <w:sz w:val="20"/>
          <w:szCs w:val="20"/>
        </w:rPr>
        <w:t>Program robót musi uwzględniać wszystkie warunki zawarte w STWiORB DMU.00.00.00.</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numPr>
          <w:ilvl w:val="3"/>
          <w:numId w:val="1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t>Projekt Technologii SpawaniaKonstrukcji</w:t>
      </w:r>
    </w:p>
    <w:p w:rsidR="00751403" w:rsidRPr="008A3EB3" w:rsidRDefault="008A3EB3">
      <w:pPr>
        <w:pStyle w:val="Tekstpodstawowy"/>
        <w:spacing w:before="4"/>
        <w:ind w:left="681"/>
        <w:rPr>
          <w:rFonts w:ascii="Times New Roman" w:hAnsi="Times New Roman" w:cs="Times New Roman"/>
          <w:sz w:val="20"/>
          <w:szCs w:val="20"/>
        </w:rPr>
      </w:pPr>
      <w:r w:rsidRPr="008A3EB3">
        <w:rPr>
          <w:rFonts w:ascii="Times New Roman" w:hAnsi="Times New Roman" w:cs="Times New Roman"/>
          <w:sz w:val="20"/>
          <w:szCs w:val="20"/>
        </w:rPr>
        <w:t>Projekt Technologii Spawania Konstrukcji ma uwzględniać wszystkie wymogi wynikające z Dokumentacji Projektowej oraz niniejszej Specyfikacji i zawierać co najmniej:</w:t>
      </w:r>
    </w:p>
    <w:p w:rsidR="00751403" w:rsidRPr="008A3EB3" w:rsidRDefault="008A3EB3">
      <w:pPr>
        <w:pStyle w:val="Akapitzlist"/>
        <w:numPr>
          <w:ilvl w:val="0"/>
          <w:numId w:val="16"/>
        </w:numPr>
        <w:tabs>
          <w:tab w:val="left" w:pos="1041"/>
          <w:tab w:val="left" w:pos="1042"/>
        </w:tabs>
        <w:spacing w:line="219" w:lineRule="exact"/>
        <w:rPr>
          <w:rFonts w:ascii="Times New Roman" w:hAnsi="Times New Roman" w:cs="Times New Roman"/>
          <w:sz w:val="20"/>
          <w:szCs w:val="20"/>
        </w:rPr>
      </w:pPr>
      <w:r w:rsidRPr="008A3EB3">
        <w:rPr>
          <w:rFonts w:ascii="Times New Roman" w:hAnsi="Times New Roman" w:cs="Times New Roman"/>
          <w:sz w:val="20"/>
          <w:szCs w:val="20"/>
        </w:rPr>
        <w:t>dobór metodyspawania;</w:t>
      </w:r>
    </w:p>
    <w:p w:rsidR="00751403" w:rsidRPr="008A3EB3" w:rsidRDefault="008A3EB3">
      <w:pPr>
        <w:pStyle w:val="Akapitzlist"/>
        <w:numPr>
          <w:ilvl w:val="0"/>
          <w:numId w:val="16"/>
        </w:numPr>
        <w:tabs>
          <w:tab w:val="left" w:pos="1041"/>
          <w:tab w:val="left" w:pos="1042"/>
        </w:tabs>
        <w:spacing w:line="219" w:lineRule="exact"/>
        <w:rPr>
          <w:rFonts w:ascii="Times New Roman" w:hAnsi="Times New Roman" w:cs="Times New Roman"/>
          <w:sz w:val="20"/>
          <w:szCs w:val="20"/>
        </w:rPr>
      </w:pPr>
      <w:r w:rsidRPr="008A3EB3">
        <w:rPr>
          <w:rFonts w:ascii="Times New Roman" w:hAnsi="Times New Roman" w:cs="Times New Roman"/>
          <w:sz w:val="20"/>
          <w:szCs w:val="20"/>
        </w:rPr>
        <w:t>dobór materiałówspawalniczych;</w:t>
      </w:r>
    </w:p>
    <w:p w:rsidR="00751403" w:rsidRPr="008A3EB3" w:rsidRDefault="008A3EB3">
      <w:pPr>
        <w:pStyle w:val="Akapitzlist"/>
        <w:numPr>
          <w:ilvl w:val="0"/>
          <w:numId w:val="16"/>
        </w:numPr>
        <w:tabs>
          <w:tab w:val="left" w:pos="1041"/>
          <w:tab w:val="left" w:pos="1042"/>
        </w:tabs>
        <w:spacing w:line="218" w:lineRule="exact"/>
        <w:rPr>
          <w:rFonts w:ascii="Times New Roman" w:hAnsi="Times New Roman" w:cs="Times New Roman"/>
          <w:sz w:val="20"/>
          <w:szCs w:val="20"/>
        </w:rPr>
      </w:pPr>
      <w:r w:rsidRPr="008A3EB3">
        <w:rPr>
          <w:rFonts w:ascii="Times New Roman" w:hAnsi="Times New Roman" w:cs="Times New Roman"/>
          <w:sz w:val="20"/>
          <w:szCs w:val="20"/>
        </w:rPr>
        <w:t>dobór parametrówspawania;</w:t>
      </w:r>
    </w:p>
    <w:p w:rsidR="00751403" w:rsidRPr="008A3EB3" w:rsidRDefault="008A3EB3">
      <w:pPr>
        <w:pStyle w:val="Akapitzlist"/>
        <w:numPr>
          <w:ilvl w:val="0"/>
          <w:numId w:val="16"/>
        </w:numPr>
        <w:tabs>
          <w:tab w:val="left" w:pos="1041"/>
          <w:tab w:val="left" w:pos="1042"/>
        </w:tabs>
        <w:spacing w:line="218" w:lineRule="exact"/>
        <w:rPr>
          <w:rFonts w:ascii="Times New Roman" w:hAnsi="Times New Roman" w:cs="Times New Roman"/>
          <w:sz w:val="20"/>
          <w:szCs w:val="20"/>
        </w:rPr>
      </w:pPr>
      <w:r w:rsidRPr="008A3EB3">
        <w:rPr>
          <w:rFonts w:ascii="Times New Roman" w:hAnsi="Times New Roman" w:cs="Times New Roman"/>
          <w:sz w:val="20"/>
          <w:szCs w:val="20"/>
        </w:rPr>
        <w:t>sposób przygotowania krawędziblach;</w:t>
      </w:r>
    </w:p>
    <w:p w:rsidR="00751403" w:rsidRPr="008A3EB3" w:rsidRDefault="008A3EB3">
      <w:pPr>
        <w:pStyle w:val="Akapitzlist"/>
        <w:numPr>
          <w:ilvl w:val="0"/>
          <w:numId w:val="16"/>
        </w:numPr>
        <w:tabs>
          <w:tab w:val="left" w:pos="1041"/>
          <w:tab w:val="left" w:pos="1042"/>
        </w:tabs>
        <w:spacing w:line="219" w:lineRule="exact"/>
        <w:rPr>
          <w:rFonts w:ascii="Times New Roman" w:hAnsi="Times New Roman" w:cs="Times New Roman"/>
          <w:sz w:val="20"/>
          <w:szCs w:val="20"/>
        </w:rPr>
      </w:pPr>
      <w:r w:rsidRPr="008A3EB3">
        <w:rPr>
          <w:rFonts w:ascii="Times New Roman" w:hAnsi="Times New Roman" w:cs="Times New Roman"/>
          <w:sz w:val="20"/>
          <w:szCs w:val="20"/>
        </w:rPr>
        <w:t>kolejnośćspawania;</w:t>
      </w:r>
    </w:p>
    <w:p w:rsidR="00751403" w:rsidRPr="008A3EB3" w:rsidRDefault="008A3EB3">
      <w:pPr>
        <w:pStyle w:val="Akapitzlist"/>
        <w:numPr>
          <w:ilvl w:val="0"/>
          <w:numId w:val="16"/>
        </w:numPr>
        <w:tabs>
          <w:tab w:val="left" w:pos="1041"/>
          <w:tab w:val="left" w:pos="1042"/>
        </w:tabs>
        <w:spacing w:before="1" w:line="219" w:lineRule="exact"/>
        <w:rPr>
          <w:rFonts w:ascii="Times New Roman" w:hAnsi="Times New Roman" w:cs="Times New Roman"/>
          <w:sz w:val="20"/>
          <w:szCs w:val="20"/>
        </w:rPr>
      </w:pPr>
      <w:r w:rsidRPr="008A3EB3">
        <w:rPr>
          <w:rFonts w:ascii="Times New Roman" w:hAnsi="Times New Roman" w:cs="Times New Roman"/>
          <w:sz w:val="20"/>
          <w:szCs w:val="20"/>
        </w:rPr>
        <w:t>plan kontrolispoin;</w:t>
      </w:r>
    </w:p>
    <w:p w:rsidR="00751403" w:rsidRPr="008A3EB3" w:rsidRDefault="008A3EB3">
      <w:pPr>
        <w:pStyle w:val="Akapitzlist"/>
        <w:numPr>
          <w:ilvl w:val="0"/>
          <w:numId w:val="16"/>
        </w:numPr>
        <w:tabs>
          <w:tab w:val="left" w:pos="1041"/>
          <w:tab w:val="left" w:pos="1042"/>
        </w:tabs>
        <w:spacing w:line="218" w:lineRule="exact"/>
        <w:rPr>
          <w:rFonts w:ascii="Times New Roman" w:hAnsi="Times New Roman" w:cs="Times New Roman"/>
          <w:sz w:val="20"/>
          <w:szCs w:val="20"/>
        </w:rPr>
      </w:pPr>
      <w:r w:rsidRPr="008A3EB3">
        <w:rPr>
          <w:rFonts w:ascii="Times New Roman" w:hAnsi="Times New Roman" w:cs="Times New Roman"/>
          <w:sz w:val="20"/>
          <w:szCs w:val="20"/>
        </w:rPr>
        <w:t>wytyczne wykonywania kontrolispoin.</w:t>
      </w:r>
    </w:p>
    <w:p w:rsidR="00751403" w:rsidRPr="008A3EB3" w:rsidRDefault="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Technologia spawania winna być sporządzona przez specjalistę spawalnika i uwzględniać następujące czynniki wyjściowe:</w:t>
      </w:r>
    </w:p>
    <w:p w:rsidR="00751403" w:rsidRPr="008A3EB3" w:rsidRDefault="008A3EB3">
      <w:pPr>
        <w:pStyle w:val="Akapitzlist"/>
        <w:numPr>
          <w:ilvl w:val="0"/>
          <w:numId w:val="16"/>
        </w:numPr>
        <w:tabs>
          <w:tab w:val="left" w:pos="1041"/>
          <w:tab w:val="left" w:pos="1042"/>
        </w:tabs>
        <w:spacing w:line="219" w:lineRule="exact"/>
        <w:rPr>
          <w:rFonts w:ascii="Times New Roman" w:hAnsi="Times New Roman" w:cs="Times New Roman"/>
          <w:sz w:val="20"/>
          <w:szCs w:val="20"/>
        </w:rPr>
      </w:pPr>
      <w:r w:rsidRPr="008A3EB3">
        <w:rPr>
          <w:rFonts w:ascii="Times New Roman" w:hAnsi="Times New Roman" w:cs="Times New Roman"/>
          <w:sz w:val="20"/>
          <w:szCs w:val="20"/>
        </w:rPr>
        <w:t>dynamiczność obciążenia działającego nakonstrukcje;</w:t>
      </w:r>
    </w:p>
    <w:p w:rsidR="00751403" w:rsidRPr="008A3EB3" w:rsidRDefault="008A3EB3">
      <w:pPr>
        <w:pStyle w:val="Akapitzlist"/>
        <w:numPr>
          <w:ilvl w:val="0"/>
          <w:numId w:val="16"/>
        </w:numPr>
        <w:tabs>
          <w:tab w:val="left" w:pos="1041"/>
          <w:tab w:val="left" w:pos="1042"/>
        </w:tabs>
        <w:spacing w:line="218" w:lineRule="exact"/>
        <w:rPr>
          <w:rFonts w:ascii="Times New Roman" w:hAnsi="Times New Roman" w:cs="Times New Roman"/>
          <w:sz w:val="20"/>
          <w:szCs w:val="20"/>
        </w:rPr>
      </w:pPr>
      <w:r w:rsidRPr="008A3EB3">
        <w:rPr>
          <w:rFonts w:ascii="Times New Roman" w:hAnsi="Times New Roman" w:cs="Times New Roman"/>
          <w:sz w:val="20"/>
          <w:szCs w:val="20"/>
        </w:rPr>
        <w:t>powtarzalność obciążenia (efektyzmęczeniowe);</w:t>
      </w:r>
    </w:p>
    <w:p w:rsidR="00751403" w:rsidRPr="008A3EB3" w:rsidRDefault="008A3EB3">
      <w:pPr>
        <w:pStyle w:val="Akapitzlist"/>
        <w:numPr>
          <w:ilvl w:val="0"/>
          <w:numId w:val="16"/>
        </w:numPr>
        <w:tabs>
          <w:tab w:val="left" w:pos="1041"/>
          <w:tab w:val="left" w:pos="1042"/>
        </w:tabs>
        <w:spacing w:line="219" w:lineRule="exact"/>
        <w:rPr>
          <w:rFonts w:ascii="Times New Roman" w:hAnsi="Times New Roman" w:cs="Times New Roman"/>
          <w:sz w:val="20"/>
          <w:szCs w:val="20"/>
        </w:rPr>
      </w:pPr>
      <w:r w:rsidRPr="008A3EB3">
        <w:rPr>
          <w:rFonts w:ascii="Times New Roman" w:hAnsi="Times New Roman" w:cs="Times New Roman"/>
          <w:sz w:val="20"/>
          <w:szCs w:val="20"/>
        </w:rPr>
        <w:t>konieczność ograniczenia do minimum odkształceń i naprężeńspawalniczych.</w:t>
      </w:r>
    </w:p>
    <w:p w:rsidR="00751403" w:rsidRPr="008A3EB3" w:rsidRDefault="008A3EB3">
      <w:pPr>
        <w:pStyle w:val="Tekstpodstawowy"/>
        <w:ind w:left="681" w:right="723"/>
        <w:rPr>
          <w:rFonts w:ascii="Times New Roman" w:hAnsi="Times New Roman" w:cs="Times New Roman"/>
          <w:sz w:val="20"/>
          <w:szCs w:val="20"/>
        </w:rPr>
      </w:pPr>
      <w:r w:rsidRPr="008A3EB3">
        <w:rPr>
          <w:rFonts w:ascii="Times New Roman" w:hAnsi="Times New Roman" w:cs="Times New Roman"/>
          <w:sz w:val="20"/>
          <w:szCs w:val="20"/>
        </w:rPr>
        <w:t>Technologia spawania musi obejmować zarówno proces wytwarzania konstrukcji w wytwórni jak i prace montażowe na placu budowy.</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1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lastRenderedPageBreak/>
        <w:t>Program montażu na miejscu scalania nabudowie</w:t>
      </w:r>
    </w:p>
    <w:p w:rsidR="00751403" w:rsidRPr="008A3EB3" w:rsidRDefault="008A3EB3">
      <w:pPr>
        <w:pStyle w:val="Tekstpodstawowy"/>
        <w:spacing w:before="7"/>
        <w:ind w:left="681"/>
        <w:rPr>
          <w:rFonts w:ascii="Times New Roman" w:hAnsi="Times New Roman" w:cs="Times New Roman"/>
          <w:sz w:val="20"/>
          <w:szCs w:val="20"/>
        </w:rPr>
      </w:pPr>
      <w:r w:rsidRPr="008A3EB3">
        <w:rPr>
          <w:rFonts w:ascii="Times New Roman" w:hAnsi="Times New Roman" w:cs="Times New Roman"/>
          <w:sz w:val="20"/>
          <w:szCs w:val="20"/>
        </w:rPr>
        <w:t>Rozpoczęcie robót może nastąpić po pisemnym zaakceptowaniu przez Inżyniera Programu Zapewnienia Jakości. Program sporządzany jest przez Wykonawcę montażu i powinien zawierać:</w:t>
      </w:r>
    </w:p>
    <w:p w:rsidR="00751403" w:rsidRPr="008A3EB3" w:rsidRDefault="00751403">
      <w:pPr>
        <w:rPr>
          <w:rFonts w:ascii="Times New Roman" w:hAnsi="Times New Roman" w:cs="Times New Roman"/>
          <w:sz w:val="20"/>
          <w:szCs w:val="20"/>
        </w:rPr>
        <w:sectPr w:rsidR="00751403" w:rsidRPr="008A3EB3">
          <w:pgSz w:w="11910" w:h="16840"/>
          <w:pgMar w:top="1100" w:right="1020" w:bottom="1080" w:left="1020" w:header="709" w:footer="891" w:gutter="0"/>
          <w:cols w:space="708"/>
        </w:sectPr>
      </w:pPr>
    </w:p>
    <w:p w:rsidR="00751403" w:rsidRPr="008A3EB3" w:rsidRDefault="008A3EB3">
      <w:pPr>
        <w:pStyle w:val="Akapitzlist"/>
        <w:numPr>
          <w:ilvl w:val="0"/>
          <w:numId w:val="15"/>
        </w:numPr>
        <w:tabs>
          <w:tab w:val="left" w:pos="473"/>
        </w:tabs>
        <w:spacing w:before="90" w:line="207" w:lineRule="exact"/>
        <w:jc w:val="both"/>
        <w:rPr>
          <w:rFonts w:ascii="Times New Roman" w:hAnsi="Times New Roman" w:cs="Times New Roman"/>
          <w:sz w:val="20"/>
          <w:szCs w:val="20"/>
        </w:rPr>
      </w:pPr>
      <w:r w:rsidRPr="008A3EB3">
        <w:rPr>
          <w:rFonts w:ascii="Times New Roman" w:hAnsi="Times New Roman" w:cs="Times New Roman"/>
          <w:sz w:val="20"/>
          <w:szCs w:val="20"/>
        </w:rPr>
        <w:lastRenderedPageBreak/>
        <w:t>protokół odbioru konstrukcji odWykonawcy;</w:t>
      </w:r>
    </w:p>
    <w:p w:rsidR="00751403" w:rsidRPr="008A3EB3" w:rsidRDefault="008A3EB3">
      <w:pPr>
        <w:pStyle w:val="Akapitzlist"/>
        <w:numPr>
          <w:ilvl w:val="0"/>
          <w:numId w:val="15"/>
        </w:numPr>
        <w:tabs>
          <w:tab w:val="left" w:pos="473"/>
        </w:tabs>
        <w:spacing w:line="206" w:lineRule="exact"/>
        <w:jc w:val="both"/>
        <w:rPr>
          <w:rFonts w:ascii="Times New Roman" w:hAnsi="Times New Roman" w:cs="Times New Roman"/>
          <w:sz w:val="20"/>
          <w:szCs w:val="20"/>
        </w:rPr>
      </w:pPr>
      <w:r w:rsidRPr="008A3EB3">
        <w:rPr>
          <w:rFonts w:ascii="Times New Roman" w:hAnsi="Times New Roman" w:cs="Times New Roman"/>
          <w:sz w:val="20"/>
          <w:szCs w:val="20"/>
        </w:rPr>
        <w:t>harmonogram terminowyrealizacji;</w:t>
      </w:r>
    </w:p>
    <w:p w:rsidR="00751403" w:rsidRPr="008A3EB3" w:rsidRDefault="008A3EB3">
      <w:pPr>
        <w:pStyle w:val="Akapitzlist"/>
        <w:numPr>
          <w:ilvl w:val="0"/>
          <w:numId w:val="15"/>
        </w:numPr>
        <w:tabs>
          <w:tab w:val="left" w:pos="473"/>
        </w:tabs>
        <w:spacing w:line="207" w:lineRule="exact"/>
        <w:jc w:val="both"/>
        <w:rPr>
          <w:rFonts w:ascii="Times New Roman" w:hAnsi="Times New Roman" w:cs="Times New Roman"/>
          <w:sz w:val="20"/>
          <w:szCs w:val="20"/>
        </w:rPr>
      </w:pPr>
      <w:r w:rsidRPr="008A3EB3">
        <w:rPr>
          <w:rFonts w:ascii="Times New Roman" w:hAnsi="Times New Roman" w:cs="Times New Roman"/>
          <w:sz w:val="20"/>
          <w:szCs w:val="20"/>
        </w:rPr>
        <w:t>informacje o personelu kierowniczym i technicznym Wykonawcymontażu;</w:t>
      </w:r>
    </w:p>
    <w:p w:rsidR="00751403" w:rsidRPr="008A3EB3" w:rsidRDefault="008A3EB3">
      <w:pPr>
        <w:pStyle w:val="Akapitzlist"/>
        <w:numPr>
          <w:ilvl w:val="0"/>
          <w:numId w:val="15"/>
        </w:numPr>
        <w:tabs>
          <w:tab w:val="left" w:pos="473"/>
        </w:tabs>
        <w:spacing w:before="2" w:line="207" w:lineRule="exact"/>
        <w:jc w:val="both"/>
        <w:rPr>
          <w:rFonts w:ascii="Times New Roman" w:hAnsi="Times New Roman" w:cs="Times New Roman"/>
          <w:sz w:val="20"/>
          <w:szCs w:val="20"/>
        </w:rPr>
      </w:pPr>
      <w:r w:rsidRPr="008A3EB3">
        <w:rPr>
          <w:rFonts w:ascii="Times New Roman" w:hAnsi="Times New Roman" w:cs="Times New Roman"/>
          <w:sz w:val="20"/>
          <w:szCs w:val="20"/>
        </w:rPr>
        <w:t>informacje o obsadzie tych stanowisk robotniczych, na których konieczne jest udokumentowaniekwalifikacji;</w:t>
      </w:r>
    </w:p>
    <w:p w:rsidR="00751403" w:rsidRPr="008A3EB3" w:rsidRDefault="008A3EB3">
      <w:pPr>
        <w:pStyle w:val="Akapitzlist"/>
        <w:numPr>
          <w:ilvl w:val="0"/>
          <w:numId w:val="15"/>
        </w:numPr>
        <w:tabs>
          <w:tab w:val="left" w:pos="473"/>
        </w:tabs>
        <w:spacing w:line="206" w:lineRule="exact"/>
        <w:jc w:val="both"/>
        <w:rPr>
          <w:rFonts w:ascii="Times New Roman" w:hAnsi="Times New Roman" w:cs="Times New Roman"/>
          <w:sz w:val="20"/>
          <w:szCs w:val="20"/>
        </w:rPr>
      </w:pPr>
      <w:r w:rsidRPr="008A3EB3">
        <w:rPr>
          <w:rFonts w:ascii="Times New Roman" w:hAnsi="Times New Roman" w:cs="Times New Roman"/>
          <w:sz w:val="20"/>
          <w:szCs w:val="20"/>
        </w:rPr>
        <w:t>informacje opodwykonawcach;</w:t>
      </w:r>
    </w:p>
    <w:p w:rsidR="00751403" w:rsidRPr="008A3EB3" w:rsidRDefault="008A3EB3">
      <w:pPr>
        <w:pStyle w:val="Akapitzlist"/>
        <w:numPr>
          <w:ilvl w:val="0"/>
          <w:numId w:val="15"/>
        </w:numPr>
        <w:tabs>
          <w:tab w:val="left" w:pos="473"/>
        </w:tabs>
        <w:spacing w:line="206" w:lineRule="exact"/>
        <w:jc w:val="both"/>
        <w:rPr>
          <w:rFonts w:ascii="Times New Roman" w:hAnsi="Times New Roman" w:cs="Times New Roman"/>
          <w:sz w:val="20"/>
          <w:szCs w:val="20"/>
        </w:rPr>
      </w:pPr>
      <w:r w:rsidRPr="008A3EB3">
        <w:rPr>
          <w:rFonts w:ascii="Times New Roman" w:hAnsi="Times New Roman" w:cs="Times New Roman"/>
          <w:sz w:val="20"/>
          <w:szCs w:val="20"/>
        </w:rPr>
        <w:t>informacje o podstawowym sprzęcie montażowym przewidzianym do realizacjizadania;</w:t>
      </w:r>
    </w:p>
    <w:p w:rsidR="00751403" w:rsidRPr="008A3EB3" w:rsidRDefault="008A3EB3">
      <w:pPr>
        <w:pStyle w:val="Akapitzlist"/>
        <w:numPr>
          <w:ilvl w:val="0"/>
          <w:numId w:val="15"/>
        </w:numPr>
        <w:tabs>
          <w:tab w:val="left" w:pos="473"/>
        </w:tabs>
        <w:spacing w:line="207" w:lineRule="exact"/>
        <w:jc w:val="both"/>
        <w:rPr>
          <w:rFonts w:ascii="Times New Roman" w:hAnsi="Times New Roman" w:cs="Times New Roman"/>
          <w:sz w:val="20"/>
          <w:szCs w:val="20"/>
        </w:rPr>
      </w:pPr>
      <w:r w:rsidRPr="008A3EB3">
        <w:rPr>
          <w:rFonts w:ascii="Times New Roman" w:hAnsi="Times New Roman" w:cs="Times New Roman"/>
          <w:sz w:val="20"/>
          <w:szCs w:val="20"/>
        </w:rPr>
        <w:t>projekt technologiispawania,</w:t>
      </w:r>
    </w:p>
    <w:p w:rsidR="00751403" w:rsidRPr="008A3EB3" w:rsidRDefault="008A3EB3">
      <w:pPr>
        <w:pStyle w:val="Akapitzlist"/>
        <w:numPr>
          <w:ilvl w:val="0"/>
          <w:numId w:val="15"/>
        </w:numPr>
        <w:tabs>
          <w:tab w:val="left" w:pos="473"/>
        </w:tabs>
        <w:spacing w:before="2" w:line="207" w:lineRule="exact"/>
        <w:jc w:val="both"/>
        <w:rPr>
          <w:rFonts w:ascii="Times New Roman" w:hAnsi="Times New Roman" w:cs="Times New Roman"/>
          <w:sz w:val="20"/>
          <w:szCs w:val="20"/>
        </w:rPr>
      </w:pPr>
      <w:r w:rsidRPr="008A3EB3">
        <w:rPr>
          <w:rFonts w:ascii="Times New Roman" w:hAnsi="Times New Roman" w:cs="Times New Roman"/>
          <w:sz w:val="20"/>
          <w:szCs w:val="20"/>
        </w:rPr>
        <w:t>plan badań spoin, sposób wykonywania badań ujętych wSpecyfikacji;</w:t>
      </w:r>
    </w:p>
    <w:p w:rsidR="00751403" w:rsidRPr="008A3EB3" w:rsidRDefault="008A3EB3">
      <w:pPr>
        <w:pStyle w:val="Akapitzlist"/>
        <w:numPr>
          <w:ilvl w:val="0"/>
          <w:numId w:val="15"/>
        </w:numPr>
        <w:tabs>
          <w:tab w:val="left" w:pos="472"/>
          <w:tab w:val="left" w:pos="473"/>
        </w:tabs>
        <w:ind w:right="678"/>
        <w:rPr>
          <w:rFonts w:ascii="Times New Roman" w:hAnsi="Times New Roman" w:cs="Times New Roman"/>
          <w:sz w:val="20"/>
          <w:szCs w:val="20"/>
        </w:rPr>
      </w:pPr>
      <w:r w:rsidRPr="008A3EB3">
        <w:rPr>
          <w:rFonts w:ascii="Times New Roman" w:hAnsi="Times New Roman" w:cs="Times New Roman"/>
          <w:sz w:val="20"/>
          <w:szCs w:val="20"/>
        </w:rPr>
        <w:t>informacje o sposobie zapewnienia bezpieczeństwa osób, które mogą znaleźć sie w obszarze prac montażowych;</w:t>
      </w:r>
    </w:p>
    <w:p w:rsidR="00751403" w:rsidRPr="008A3EB3" w:rsidRDefault="008A3EB3">
      <w:pPr>
        <w:pStyle w:val="Akapitzlist"/>
        <w:numPr>
          <w:ilvl w:val="0"/>
          <w:numId w:val="15"/>
        </w:numPr>
        <w:tabs>
          <w:tab w:val="left" w:pos="473"/>
        </w:tabs>
        <w:spacing w:line="206" w:lineRule="exact"/>
        <w:jc w:val="both"/>
        <w:rPr>
          <w:rFonts w:ascii="Times New Roman" w:hAnsi="Times New Roman" w:cs="Times New Roman"/>
          <w:sz w:val="20"/>
          <w:szCs w:val="20"/>
        </w:rPr>
      </w:pPr>
      <w:r w:rsidRPr="008A3EB3">
        <w:rPr>
          <w:rFonts w:ascii="Times New Roman" w:hAnsi="Times New Roman" w:cs="Times New Roman"/>
          <w:sz w:val="20"/>
          <w:szCs w:val="20"/>
        </w:rPr>
        <w:t>inne informacje żądane przezInżyniera.</w:t>
      </w:r>
    </w:p>
    <w:p w:rsidR="00751403" w:rsidRPr="008A3EB3" w:rsidRDefault="008A3EB3">
      <w:pPr>
        <w:pStyle w:val="Tekstpodstawowy"/>
        <w:spacing w:before="1"/>
        <w:ind w:left="112" w:right="677"/>
        <w:jc w:val="both"/>
        <w:rPr>
          <w:rFonts w:ascii="Times New Roman" w:hAnsi="Times New Roman" w:cs="Times New Roman"/>
          <w:sz w:val="20"/>
          <w:szCs w:val="20"/>
        </w:rPr>
      </w:pPr>
      <w:r w:rsidRPr="008A3EB3">
        <w:rPr>
          <w:rFonts w:ascii="Times New Roman" w:hAnsi="Times New Roman" w:cs="Times New Roman"/>
          <w:sz w:val="20"/>
          <w:szCs w:val="20"/>
        </w:rPr>
        <w:t>Częścią składową PZJ w zakresie montażu jest organizacja montażu. Wytyczne do organizacji montażu opracowuje sie  na  podstawie  dyspozycji  zawartych  w  Dokumentacji  Projektowej  i  powinny  one  zawierać  co najmniej:</w:t>
      </w:r>
    </w:p>
    <w:p w:rsidR="00751403" w:rsidRPr="008A3EB3" w:rsidRDefault="008A3EB3">
      <w:pPr>
        <w:pStyle w:val="Akapitzlist"/>
        <w:numPr>
          <w:ilvl w:val="1"/>
          <w:numId w:val="15"/>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sprawdzenie wytrzymałości i odkształceń konstrukcji w poszczególnych etapachmontażu;</w:t>
      </w:r>
    </w:p>
    <w:p w:rsidR="00751403" w:rsidRPr="008A3EB3" w:rsidRDefault="008A3EB3">
      <w:pPr>
        <w:pStyle w:val="Akapitzlist"/>
        <w:numPr>
          <w:ilvl w:val="1"/>
          <w:numId w:val="15"/>
        </w:numPr>
        <w:tabs>
          <w:tab w:val="left" w:pos="820"/>
          <w:tab w:val="left" w:pos="821"/>
        </w:tabs>
        <w:ind w:right="677" w:hanging="360"/>
        <w:rPr>
          <w:rFonts w:ascii="Times New Roman" w:hAnsi="Times New Roman" w:cs="Times New Roman"/>
          <w:sz w:val="20"/>
          <w:szCs w:val="20"/>
        </w:rPr>
      </w:pPr>
      <w:r w:rsidRPr="008A3EB3">
        <w:rPr>
          <w:rFonts w:ascii="Times New Roman" w:hAnsi="Times New Roman" w:cs="Times New Roman"/>
          <w:sz w:val="20"/>
          <w:szCs w:val="20"/>
        </w:rPr>
        <w:t>obliczenia statyczno-wytrzymałościowe konstrukcji pomocniczych (podpory montażowe, podesty robocze,itp.);</w:t>
      </w:r>
    </w:p>
    <w:p w:rsidR="00751403" w:rsidRPr="008A3EB3" w:rsidRDefault="008A3EB3">
      <w:pPr>
        <w:pStyle w:val="Akapitzlist"/>
        <w:numPr>
          <w:ilvl w:val="1"/>
          <w:numId w:val="15"/>
        </w:numPr>
        <w:tabs>
          <w:tab w:val="left" w:pos="820"/>
          <w:tab w:val="left" w:pos="821"/>
        </w:tabs>
        <w:spacing w:line="217" w:lineRule="exact"/>
        <w:ind w:hanging="360"/>
        <w:rPr>
          <w:rFonts w:ascii="Times New Roman" w:hAnsi="Times New Roman" w:cs="Times New Roman"/>
          <w:sz w:val="20"/>
          <w:szCs w:val="20"/>
        </w:rPr>
      </w:pPr>
      <w:r w:rsidRPr="008A3EB3">
        <w:rPr>
          <w:rFonts w:ascii="Times New Roman" w:hAnsi="Times New Roman" w:cs="Times New Roman"/>
          <w:sz w:val="20"/>
          <w:szCs w:val="20"/>
        </w:rPr>
        <w:t>rysunki robocze konstrukcji i urządzeń wymienionychpowyżej;</w:t>
      </w:r>
    </w:p>
    <w:p w:rsidR="00751403" w:rsidRPr="008A3EB3" w:rsidRDefault="008A3EB3">
      <w:pPr>
        <w:pStyle w:val="Akapitzlist"/>
        <w:numPr>
          <w:ilvl w:val="1"/>
          <w:numId w:val="15"/>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organizacje placu budowy na okres scalania i montażukonstrukcji;</w:t>
      </w:r>
    </w:p>
    <w:p w:rsidR="00751403" w:rsidRPr="008A3EB3" w:rsidRDefault="008A3EB3">
      <w:pPr>
        <w:pStyle w:val="Akapitzlist"/>
        <w:numPr>
          <w:ilvl w:val="1"/>
          <w:numId w:val="15"/>
        </w:numPr>
        <w:tabs>
          <w:tab w:val="left" w:pos="820"/>
          <w:tab w:val="left" w:pos="821"/>
        </w:tabs>
        <w:spacing w:before="1" w:line="219" w:lineRule="exact"/>
        <w:ind w:hanging="360"/>
        <w:rPr>
          <w:rFonts w:ascii="Times New Roman" w:hAnsi="Times New Roman" w:cs="Times New Roman"/>
          <w:sz w:val="20"/>
          <w:szCs w:val="20"/>
        </w:rPr>
      </w:pPr>
      <w:r w:rsidRPr="008A3EB3">
        <w:rPr>
          <w:rFonts w:ascii="Times New Roman" w:hAnsi="Times New Roman" w:cs="Times New Roman"/>
          <w:sz w:val="20"/>
          <w:szCs w:val="20"/>
        </w:rPr>
        <w:t>rysunki ilustrujące przebieg montażu w poszczególnych jegoetapach;</w:t>
      </w:r>
    </w:p>
    <w:p w:rsidR="00751403" w:rsidRPr="008A3EB3" w:rsidRDefault="008A3EB3">
      <w:pPr>
        <w:pStyle w:val="Akapitzlist"/>
        <w:numPr>
          <w:ilvl w:val="1"/>
          <w:numId w:val="15"/>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instrukcje zabezpieczenia warunkówBHP,</w:t>
      </w:r>
    </w:p>
    <w:p w:rsidR="00751403" w:rsidRPr="008A3EB3" w:rsidRDefault="008A3EB3">
      <w:pPr>
        <w:pStyle w:val="Akapitzlist"/>
        <w:numPr>
          <w:ilvl w:val="1"/>
          <w:numId w:val="15"/>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niezbędne uzgodnienia, decyzje, jeżeli wymagane są przepisamiszczegółowymi,</w:t>
      </w: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Program Zapewnienia Jakości w zakresie organizacji montażu podlega akceptacji przez Inżyniera i Projektanta pod względem jego zgodności z założeniami przyjętymi przy ich sporządzaniu.</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2"/>
          <w:numId w:val="24"/>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Akceptowanie stosowanychtechnologii</w:t>
      </w:r>
    </w:p>
    <w:p w:rsidR="00751403" w:rsidRPr="008A3EB3" w:rsidRDefault="008A3EB3">
      <w:pPr>
        <w:pStyle w:val="Tekstpodstawowy"/>
        <w:spacing w:before="7"/>
        <w:ind w:left="112" w:right="678"/>
        <w:jc w:val="both"/>
        <w:rPr>
          <w:rFonts w:ascii="Times New Roman" w:hAnsi="Times New Roman" w:cs="Times New Roman"/>
          <w:sz w:val="20"/>
          <w:szCs w:val="20"/>
        </w:rPr>
      </w:pPr>
      <w:r w:rsidRPr="008A3EB3">
        <w:rPr>
          <w:rFonts w:ascii="Times New Roman" w:hAnsi="Times New Roman" w:cs="Times New Roman"/>
          <w:sz w:val="20"/>
          <w:szCs w:val="20"/>
        </w:rPr>
        <w:t>W przypadku gdy jakaś z czynności technologicznych nie jest określona jednoznacznie w Dokumentacji Projektowej lub gdy zachodzi konieczność zmiany technologii, Wykonawca musi uzyskać akceptacje proponowanej technologii przez Inżyniera i Projektanta.</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2"/>
          <w:numId w:val="24"/>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Kontrola wykonywanychrobót</w:t>
      </w:r>
    </w:p>
    <w:p w:rsidR="00751403" w:rsidRPr="008A3EB3" w:rsidRDefault="008A3EB3">
      <w:pPr>
        <w:pStyle w:val="Tekstpodstawowy"/>
        <w:spacing w:before="5"/>
        <w:ind w:left="112" w:right="723"/>
        <w:rPr>
          <w:rFonts w:ascii="Times New Roman" w:hAnsi="Times New Roman" w:cs="Times New Roman"/>
          <w:sz w:val="20"/>
          <w:szCs w:val="20"/>
        </w:rPr>
      </w:pPr>
      <w:r w:rsidRPr="008A3EB3">
        <w:rPr>
          <w:rFonts w:ascii="Times New Roman" w:hAnsi="Times New Roman" w:cs="Times New Roman"/>
          <w:sz w:val="20"/>
          <w:szCs w:val="20"/>
        </w:rPr>
        <w:t>Inżynier jest uprawniony do wyznaczenia harmonogramu czynności kontrolnych, badawczych i odbiorów częściowych na cały czas wykonywania i montażu konstrukcji.</w:t>
      </w:r>
    </w:p>
    <w:p w:rsidR="00751403" w:rsidRPr="008A3EB3" w:rsidRDefault="008A3EB3">
      <w:pPr>
        <w:pStyle w:val="Tekstpodstawowy"/>
        <w:ind w:left="112" w:right="1484"/>
        <w:rPr>
          <w:rFonts w:ascii="Times New Roman" w:hAnsi="Times New Roman" w:cs="Times New Roman"/>
          <w:sz w:val="20"/>
          <w:szCs w:val="20"/>
        </w:rPr>
      </w:pPr>
      <w:r w:rsidRPr="008A3EB3">
        <w:rPr>
          <w:rFonts w:ascii="Times New Roman" w:hAnsi="Times New Roman" w:cs="Times New Roman"/>
          <w:sz w:val="20"/>
          <w:szCs w:val="20"/>
        </w:rPr>
        <w:t>W zależności od wyników badań Inżynier informuje Wykonawcę co do możliwości kontynuowania robót. Zalecenia Inżyniera są przekazywane Wykonawcy poprzez:</w:t>
      </w:r>
    </w:p>
    <w:p w:rsidR="00751403" w:rsidRPr="008A3EB3" w:rsidRDefault="008A3EB3">
      <w:pPr>
        <w:pStyle w:val="Akapitzlist"/>
        <w:numPr>
          <w:ilvl w:val="0"/>
          <w:numId w:val="14"/>
        </w:numPr>
        <w:tabs>
          <w:tab w:val="left" w:pos="820"/>
          <w:tab w:val="left" w:pos="821"/>
        </w:tabs>
        <w:spacing w:line="219" w:lineRule="exact"/>
        <w:rPr>
          <w:rFonts w:ascii="Times New Roman" w:hAnsi="Times New Roman" w:cs="Times New Roman"/>
          <w:sz w:val="20"/>
          <w:szCs w:val="20"/>
        </w:rPr>
      </w:pPr>
      <w:r w:rsidRPr="008A3EB3">
        <w:rPr>
          <w:rFonts w:ascii="Times New Roman" w:hAnsi="Times New Roman" w:cs="Times New Roman"/>
          <w:sz w:val="20"/>
          <w:szCs w:val="20"/>
        </w:rPr>
        <w:t>wpisy do Dziennika wytwarzania konstrukcji (wwytwórni);</w:t>
      </w:r>
    </w:p>
    <w:p w:rsidR="00751403" w:rsidRPr="008A3EB3" w:rsidRDefault="008A3EB3">
      <w:pPr>
        <w:pStyle w:val="Akapitzlist"/>
        <w:numPr>
          <w:ilvl w:val="0"/>
          <w:numId w:val="14"/>
        </w:numPr>
        <w:tabs>
          <w:tab w:val="left" w:pos="820"/>
          <w:tab w:val="left" w:pos="821"/>
        </w:tabs>
        <w:spacing w:line="218" w:lineRule="exact"/>
        <w:rPr>
          <w:rFonts w:ascii="Times New Roman" w:hAnsi="Times New Roman" w:cs="Times New Roman"/>
          <w:sz w:val="20"/>
          <w:szCs w:val="20"/>
        </w:rPr>
      </w:pPr>
      <w:r w:rsidRPr="008A3EB3">
        <w:rPr>
          <w:rFonts w:ascii="Times New Roman" w:hAnsi="Times New Roman" w:cs="Times New Roman"/>
          <w:sz w:val="20"/>
          <w:szCs w:val="20"/>
        </w:rPr>
        <w:t>wpisy do Dziennika Budowy (w trakciemontażu);</w:t>
      </w:r>
    </w:p>
    <w:p w:rsidR="00751403" w:rsidRPr="008A3EB3" w:rsidRDefault="008A3EB3">
      <w:pPr>
        <w:pStyle w:val="Akapitzlist"/>
        <w:numPr>
          <w:ilvl w:val="0"/>
          <w:numId w:val="14"/>
        </w:numPr>
        <w:tabs>
          <w:tab w:val="left" w:pos="820"/>
          <w:tab w:val="left" w:pos="821"/>
        </w:tabs>
        <w:spacing w:line="219" w:lineRule="exact"/>
        <w:rPr>
          <w:rFonts w:ascii="Times New Roman" w:hAnsi="Times New Roman" w:cs="Times New Roman"/>
          <w:sz w:val="20"/>
          <w:szCs w:val="20"/>
        </w:rPr>
      </w:pPr>
      <w:r w:rsidRPr="008A3EB3">
        <w:rPr>
          <w:rFonts w:ascii="Times New Roman" w:hAnsi="Times New Roman" w:cs="Times New Roman"/>
          <w:sz w:val="20"/>
          <w:szCs w:val="20"/>
        </w:rPr>
        <w:t>lub w inny udokumentowany sposób (w każdym etapierealizacji).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2"/>
          <w:numId w:val="24"/>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Wykonanie konstrukcji wwytwórni</w:t>
      </w:r>
    </w:p>
    <w:p w:rsidR="00751403" w:rsidRPr="008A3EB3" w:rsidRDefault="00751403">
      <w:pPr>
        <w:pStyle w:val="Tekstpodstawowy"/>
        <w:spacing w:before="10"/>
        <w:rPr>
          <w:rFonts w:ascii="Times New Roman" w:hAnsi="Times New Roman" w:cs="Times New Roman"/>
          <w:b/>
          <w:sz w:val="20"/>
          <w:szCs w:val="20"/>
        </w:rPr>
      </w:pPr>
    </w:p>
    <w:p w:rsidR="00751403" w:rsidRPr="008A3EB3" w:rsidRDefault="008A3EB3">
      <w:pPr>
        <w:pStyle w:val="Akapitzlist"/>
        <w:numPr>
          <w:ilvl w:val="3"/>
          <w:numId w:val="24"/>
        </w:numPr>
        <w:tabs>
          <w:tab w:val="left" w:pos="850"/>
        </w:tabs>
        <w:ind w:left="681" w:hanging="569"/>
        <w:jc w:val="both"/>
        <w:rPr>
          <w:rFonts w:ascii="Times New Roman" w:hAnsi="Times New Roman" w:cs="Times New Roman"/>
          <w:b/>
          <w:sz w:val="20"/>
          <w:szCs w:val="20"/>
        </w:rPr>
      </w:pPr>
      <w:r w:rsidRPr="008A3EB3">
        <w:rPr>
          <w:rFonts w:ascii="Times New Roman" w:hAnsi="Times New Roman" w:cs="Times New Roman"/>
          <w:b/>
          <w:sz w:val="20"/>
          <w:szCs w:val="20"/>
        </w:rPr>
        <w:t>Obróbkaelementów</w:t>
      </w:r>
    </w:p>
    <w:p w:rsidR="00751403" w:rsidRPr="008A3EB3" w:rsidRDefault="00751403">
      <w:pPr>
        <w:pStyle w:val="Tekstpodstawowy"/>
        <w:spacing w:before="1"/>
        <w:rPr>
          <w:rFonts w:ascii="Times New Roman" w:hAnsi="Times New Roman" w:cs="Times New Roman"/>
          <w:b/>
          <w:sz w:val="20"/>
          <w:szCs w:val="20"/>
        </w:rPr>
      </w:pPr>
    </w:p>
    <w:p w:rsidR="00751403" w:rsidRPr="008A3EB3" w:rsidRDefault="008A3EB3">
      <w:pPr>
        <w:spacing w:before="1"/>
        <w:ind w:left="112"/>
        <w:jc w:val="both"/>
        <w:rPr>
          <w:rFonts w:ascii="Times New Roman" w:hAnsi="Times New Roman" w:cs="Times New Roman"/>
          <w:b/>
          <w:sz w:val="20"/>
          <w:szCs w:val="20"/>
        </w:rPr>
      </w:pPr>
      <w:r w:rsidRPr="008A3EB3">
        <w:rPr>
          <w:rFonts w:ascii="Times New Roman" w:hAnsi="Times New Roman" w:cs="Times New Roman"/>
          <w:b/>
          <w:sz w:val="20"/>
          <w:szCs w:val="20"/>
        </w:rPr>
        <w:t>Sprawdzenie wymiarów wyrobów ze stali konstrukcyjnej</w:t>
      </w:r>
    </w:p>
    <w:p w:rsidR="00751403" w:rsidRPr="008A3EB3" w:rsidRDefault="008A3EB3">
      <w:pPr>
        <w:pStyle w:val="Tekstpodstawowy"/>
        <w:spacing w:before="4"/>
        <w:ind w:left="112" w:right="679"/>
        <w:jc w:val="both"/>
        <w:rPr>
          <w:rFonts w:ascii="Times New Roman" w:hAnsi="Times New Roman" w:cs="Times New Roman"/>
          <w:sz w:val="20"/>
          <w:szCs w:val="20"/>
        </w:rPr>
      </w:pPr>
      <w:r w:rsidRPr="008A3EB3">
        <w:rPr>
          <w:rFonts w:ascii="Times New Roman" w:hAnsi="Times New Roman" w:cs="Times New Roman"/>
          <w:sz w:val="20"/>
          <w:szCs w:val="20"/>
        </w:rPr>
        <w:t>Wytwarzanie konstrukcji należy poprzedzić sprawdzeniem  wymiarów  i  prostoliniowości  używanych  wyrobów ze stali konstrukcyjnej. Bez uprzedniego prostowania mogą być  użyte  wyroby,  w których  odchyłki wymiarów      i kształtów nie przekraczają dopuszczalnych odchyłek wg PN89/S-10050.</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spacing w:before="1"/>
        <w:ind w:left="112"/>
        <w:rPr>
          <w:rFonts w:ascii="Times New Roman" w:hAnsi="Times New Roman" w:cs="Times New Roman"/>
          <w:sz w:val="20"/>
          <w:szCs w:val="20"/>
        </w:rPr>
      </w:pPr>
      <w:r w:rsidRPr="008A3EB3">
        <w:rPr>
          <w:rFonts w:ascii="Times New Roman" w:hAnsi="Times New Roman" w:cs="Times New Roman"/>
          <w:sz w:val="20"/>
          <w:szCs w:val="20"/>
        </w:rPr>
        <w:t>Ciecie elementów i obrabianie brzegów</w:t>
      </w:r>
    </w:p>
    <w:p w:rsidR="00751403" w:rsidRPr="008A3EB3" w:rsidRDefault="008A3EB3">
      <w:pPr>
        <w:pStyle w:val="Tekstpodstawowy"/>
        <w:spacing w:before="4"/>
        <w:ind w:left="112" w:right="678"/>
        <w:jc w:val="both"/>
        <w:rPr>
          <w:rFonts w:ascii="Times New Roman" w:hAnsi="Times New Roman" w:cs="Times New Roman"/>
          <w:sz w:val="20"/>
          <w:szCs w:val="20"/>
        </w:rPr>
      </w:pPr>
      <w:r w:rsidRPr="008A3EB3">
        <w:rPr>
          <w:rFonts w:ascii="Times New Roman" w:hAnsi="Times New Roman" w:cs="Times New Roman"/>
          <w:sz w:val="20"/>
          <w:szCs w:val="20"/>
        </w:rPr>
        <w:t>Cięcie elementów i obrabianie brzegów należy wykonywać zgodnie z ustaleniami Dokumentacji Projektowej, ale tak, by zachowane były wymagania PN S 10050. Można stosować cięcie gazowe (tlenowe) automatyczne lub półautomatyczne a dla elementów pomocniczych i drugorzędnych również ręczne. Brzegi po cięciu powinny być oczyszczone z gratu, naderwań. Przy cięciu nożycami podniesione brzegi powierzchni cięcia należy wyrównać na odcinkach wzajemnego przylegania z powierzchnią cięcia elementów sąsiednich.</w:t>
      </w:r>
    </w:p>
    <w:p w:rsidR="00751403" w:rsidRPr="008A3EB3" w:rsidRDefault="008A3EB3">
      <w:pPr>
        <w:pStyle w:val="Tekstpodstawowy"/>
        <w:spacing w:before="2"/>
        <w:ind w:left="112" w:right="688"/>
        <w:jc w:val="both"/>
        <w:rPr>
          <w:rFonts w:ascii="Times New Roman" w:hAnsi="Times New Roman" w:cs="Times New Roman"/>
          <w:sz w:val="20"/>
          <w:szCs w:val="20"/>
        </w:rPr>
      </w:pPr>
      <w:r w:rsidRPr="008A3EB3">
        <w:rPr>
          <w:rFonts w:ascii="Times New Roman" w:hAnsi="Times New Roman" w:cs="Times New Roman"/>
          <w:sz w:val="20"/>
          <w:szCs w:val="20"/>
        </w:rPr>
        <w:t>Arkusze nie obcięte w hucie należy obcinać co najmniej 20 mm z każdego brzegu. Ostre brzegi po cięciu należy wyrównywać i stępić przez wyokrąglenie promieniem r=2 mm lub większym. Przy cięciu tlenowym można pozostawić bez obróbki mechanicznej te brzegi, które będą poddane przetopieniu w następnych operacjach spawania. Po cięciu tlenowym powierzchnie cięcia i powierzchnie przyległe powinny być oczyszczone z żużlu, gratu, nacieków i rozprysków materiału.</w:t>
      </w: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Rodzaj obróbki ciętych powierzchni powinien być określony na rysunkach warsztatowych. Wymagane dokładności ciecia zestawiono tabeli nr1.</w:t>
      </w: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Tekstpodstawowy"/>
        <w:ind w:left="112"/>
        <w:jc w:val="both"/>
        <w:rPr>
          <w:rFonts w:ascii="Times New Roman" w:hAnsi="Times New Roman" w:cs="Times New Roman"/>
          <w:sz w:val="20"/>
          <w:szCs w:val="20"/>
        </w:rPr>
      </w:pPr>
      <w:r w:rsidRPr="008A3EB3">
        <w:rPr>
          <w:rFonts w:ascii="Times New Roman" w:hAnsi="Times New Roman" w:cs="Times New Roman"/>
          <w:sz w:val="20"/>
          <w:szCs w:val="20"/>
        </w:rPr>
        <w:t xml:space="preserve">Tabela 1. Dokładność ciecia </w:t>
      </w:r>
      <w:r w:rsidRPr="008A3EB3">
        <w:rPr>
          <w:rFonts w:ascii="Times New Roman" w:hAnsi="Times New Roman" w:cs="Times New Roman"/>
          <w:position w:val="6"/>
          <w:sz w:val="20"/>
          <w:szCs w:val="20"/>
        </w:rPr>
        <w:t>1)</w:t>
      </w:r>
    </w:p>
    <w:p w:rsidR="00751403" w:rsidRPr="008A3EB3" w:rsidRDefault="00751403">
      <w:pPr>
        <w:jc w:val="both"/>
        <w:rPr>
          <w:rFonts w:ascii="Times New Roman" w:hAnsi="Times New Roman" w:cs="Times New Roman"/>
          <w:sz w:val="20"/>
          <w:szCs w:val="20"/>
        </w:rPr>
        <w:sectPr w:rsidR="00751403" w:rsidRPr="008A3EB3">
          <w:pgSz w:w="11910" w:h="16840"/>
          <w:pgMar w:top="1100" w:right="1020" w:bottom="1120" w:left="1020" w:header="709" w:footer="927" w:gutter="0"/>
          <w:cols w:space="708"/>
        </w:sectPr>
      </w:pPr>
    </w:p>
    <w:p w:rsidR="00751403" w:rsidRPr="008A3EB3" w:rsidRDefault="00751403">
      <w:pPr>
        <w:pStyle w:val="Tekstpodstawowy"/>
        <w:spacing w:before="10"/>
        <w:rPr>
          <w:rFonts w:ascii="Times New Roman" w:hAnsi="Times New Roman" w:cs="Times New Roman"/>
          <w:sz w:val="20"/>
          <w:szCs w:val="20"/>
        </w:rPr>
      </w:pPr>
    </w:p>
    <w:tbl>
      <w:tblPr>
        <w:tblStyle w:val="TableNormal"/>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1275"/>
        <w:gridCol w:w="1419"/>
        <w:gridCol w:w="1700"/>
      </w:tblGrid>
      <w:tr w:rsidR="00751403" w:rsidRPr="008A3EB3">
        <w:trPr>
          <w:trHeight w:val="374"/>
        </w:trPr>
        <w:tc>
          <w:tcPr>
            <w:tcW w:w="3545" w:type="dxa"/>
            <w:shd w:val="clear" w:color="auto" w:fill="E4E4E4"/>
          </w:tcPr>
          <w:p w:rsidR="00751403" w:rsidRPr="008A3EB3" w:rsidRDefault="008A3EB3">
            <w:pPr>
              <w:pStyle w:val="TableParagraph"/>
              <w:tabs>
                <w:tab w:val="left" w:pos="3028"/>
              </w:tabs>
              <w:spacing w:before="93" w:line="240" w:lineRule="auto"/>
              <w:ind w:left="107" w:right="0"/>
              <w:jc w:val="left"/>
              <w:rPr>
                <w:rFonts w:ascii="Times New Roman" w:hAnsi="Times New Roman" w:cs="Times New Roman"/>
                <w:sz w:val="20"/>
                <w:szCs w:val="20"/>
              </w:rPr>
            </w:pPr>
            <w:r w:rsidRPr="008A3EB3">
              <w:rPr>
                <w:rFonts w:ascii="Times New Roman" w:hAnsi="Times New Roman" w:cs="Times New Roman"/>
                <w:sz w:val="20"/>
                <w:szCs w:val="20"/>
              </w:rPr>
              <w:t>Wymiar liniowyelementuL</w:t>
            </w:r>
            <w:r w:rsidRPr="008A3EB3">
              <w:rPr>
                <w:rFonts w:ascii="Times New Roman" w:hAnsi="Times New Roman" w:cs="Times New Roman"/>
                <w:sz w:val="20"/>
                <w:szCs w:val="20"/>
              </w:rPr>
              <w:tab/>
              <w:t>[m]</w:t>
            </w:r>
          </w:p>
        </w:tc>
        <w:tc>
          <w:tcPr>
            <w:tcW w:w="1275" w:type="dxa"/>
          </w:tcPr>
          <w:p w:rsidR="00751403" w:rsidRPr="008A3EB3" w:rsidRDefault="008A3EB3">
            <w:pPr>
              <w:pStyle w:val="TableParagraph"/>
              <w:spacing w:before="93" w:line="240" w:lineRule="auto"/>
              <w:ind w:left="460" w:right="454"/>
              <w:rPr>
                <w:rFonts w:ascii="Times New Roman" w:hAnsi="Times New Roman" w:cs="Times New Roman"/>
                <w:sz w:val="20"/>
                <w:szCs w:val="20"/>
              </w:rPr>
            </w:pPr>
            <w:r w:rsidRPr="008A3EB3">
              <w:rPr>
                <w:rFonts w:ascii="Times New Roman" w:hAnsi="Times New Roman" w:cs="Times New Roman"/>
                <w:sz w:val="20"/>
                <w:szCs w:val="20"/>
              </w:rPr>
              <w:t>L ≤1</w:t>
            </w:r>
          </w:p>
        </w:tc>
        <w:tc>
          <w:tcPr>
            <w:tcW w:w="1419" w:type="dxa"/>
          </w:tcPr>
          <w:p w:rsidR="00751403" w:rsidRPr="008A3EB3" w:rsidRDefault="008A3EB3">
            <w:pPr>
              <w:pStyle w:val="TableParagraph"/>
              <w:spacing w:before="93" w:line="240" w:lineRule="auto"/>
              <w:ind w:left="397" w:right="390"/>
              <w:rPr>
                <w:rFonts w:ascii="Times New Roman" w:hAnsi="Times New Roman" w:cs="Times New Roman"/>
                <w:sz w:val="20"/>
                <w:szCs w:val="20"/>
              </w:rPr>
            </w:pPr>
            <w:r w:rsidRPr="008A3EB3">
              <w:rPr>
                <w:rFonts w:ascii="Times New Roman" w:hAnsi="Times New Roman" w:cs="Times New Roman"/>
                <w:sz w:val="20"/>
                <w:szCs w:val="20"/>
              </w:rPr>
              <w:t>1 &lt; L ≤5</w:t>
            </w:r>
          </w:p>
        </w:tc>
        <w:tc>
          <w:tcPr>
            <w:tcW w:w="1700" w:type="dxa"/>
          </w:tcPr>
          <w:p w:rsidR="00751403" w:rsidRPr="008A3EB3" w:rsidRDefault="008A3EB3">
            <w:pPr>
              <w:pStyle w:val="TableParagraph"/>
              <w:spacing w:before="93" w:line="240" w:lineRule="auto"/>
              <w:ind w:left="646" w:right="643"/>
              <w:rPr>
                <w:rFonts w:ascii="Times New Roman" w:hAnsi="Times New Roman" w:cs="Times New Roman"/>
                <w:sz w:val="20"/>
                <w:szCs w:val="20"/>
              </w:rPr>
            </w:pPr>
            <w:r w:rsidRPr="008A3EB3">
              <w:rPr>
                <w:rFonts w:ascii="Times New Roman" w:hAnsi="Times New Roman" w:cs="Times New Roman"/>
                <w:sz w:val="20"/>
                <w:szCs w:val="20"/>
              </w:rPr>
              <w:t>5 &lt; L</w:t>
            </w:r>
          </w:p>
        </w:tc>
      </w:tr>
      <w:tr w:rsidR="00751403" w:rsidRPr="008A3EB3">
        <w:trPr>
          <w:trHeight w:val="376"/>
        </w:trPr>
        <w:tc>
          <w:tcPr>
            <w:tcW w:w="3545" w:type="dxa"/>
            <w:shd w:val="clear" w:color="auto" w:fill="E4E4E4"/>
          </w:tcPr>
          <w:p w:rsidR="00751403" w:rsidRPr="008A3EB3" w:rsidRDefault="008A3EB3">
            <w:pPr>
              <w:pStyle w:val="TableParagraph"/>
              <w:tabs>
                <w:tab w:val="left" w:pos="2961"/>
              </w:tabs>
              <w:spacing w:before="93" w:line="240" w:lineRule="auto"/>
              <w:ind w:left="107" w:right="0"/>
              <w:jc w:val="left"/>
              <w:rPr>
                <w:rFonts w:ascii="Times New Roman" w:hAnsi="Times New Roman" w:cs="Times New Roman"/>
                <w:sz w:val="20"/>
                <w:szCs w:val="20"/>
              </w:rPr>
            </w:pPr>
            <w:r w:rsidRPr="008A3EB3">
              <w:rPr>
                <w:rFonts w:ascii="Times New Roman" w:hAnsi="Times New Roman" w:cs="Times New Roman"/>
                <w:sz w:val="20"/>
                <w:szCs w:val="20"/>
              </w:rPr>
              <w:t>Dopuszczalnaodchyłkawymiaru</w:t>
            </w:r>
            <w:r w:rsidRPr="008A3EB3">
              <w:rPr>
                <w:rFonts w:ascii="Times New Roman" w:hAnsi="Times New Roman" w:cs="Times New Roman"/>
                <w:sz w:val="20"/>
                <w:szCs w:val="20"/>
              </w:rPr>
              <w:tab/>
              <w:t>[mm]</w:t>
            </w:r>
          </w:p>
        </w:tc>
        <w:tc>
          <w:tcPr>
            <w:tcW w:w="1275" w:type="dxa"/>
          </w:tcPr>
          <w:p w:rsidR="00751403" w:rsidRPr="008A3EB3" w:rsidRDefault="008A3EB3">
            <w:pPr>
              <w:pStyle w:val="TableParagraph"/>
              <w:spacing w:before="93" w:line="240" w:lineRule="auto"/>
              <w:ind w:left="460" w:right="454"/>
              <w:rPr>
                <w:rFonts w:ascii="Times New Roman" w:hAnsi="Times New Roman" w:cs="Times New Roman"/>
                <w:sz w:val="20"/>
                <w:szCs w:val="20"/>
              </w:rPr>
            </w:pPr>
            <w:r w:rsidRPr="008A3EB3">
              <w:rPr>
                <w:rFonts w:ascii="Times New Roman" w:hAnsi="Times New Roman" w:cs="Times New Roman"/>
                <w:w w:val="105"/>
                <w:sz w:val="20"/>
                <w:szCs w:val="20"/>
              </w:rPr>
              <w:t>±1</w:t>
            </w:r>
          </w:p>
        </w:tc>
        <w:tc>
          <w:tcPr>
            <w:tcW w:w="1419" w:type="dxa"/>
          </w:tcPr>
          <w:p w:rsidR="00751403" w:rsidRPr="008A3EB3" w:rsidRDefault="008A3EB3">
            <w:pPr>
              <w:pStyle w:val="TableParagraph"/>
              <w:spacing w:before="93" w:line="240" w:lineRule="auto"/>
              <w:ind w:left="395" w:right="390"/>
              <w:rPr>
                <w:rFonts w:ascii="Times New Roman" w:hAnsi="Times New Roman" w:cs="Times New Roman"/>
                <w:sz w:val="20"/>
                <w:szCs w:val="20"/>
              </w:rPr>
            </w:pPr>
            <w:r w:rsidRPr="008A3EB3">
              <w:rPr>
                <w:rFonts w:ascii="Times New Roman" w:hAnsi="Times New Roman" w:cs="Times New Roman"/>
                <w:sz w:val="20"/>
                <w:szCs w:val="20"/>
              </w:rPr>
              <w:t>±1.5</w:t>
            </w:r>
          </w:p>
        </w:tc>
        <w:tc>
          <w:tcPr>
            <w:tcW w:w="1700" w:type="dxa"/>
          </w:tcPr>
          <w:p w:rsidR="00751403" w:rsidRPr="008A3EB3" w:rsidRDefault="008A3EB3">
            <w:pPr>
              <w:pStyle w:val="TableParagraph"/>
              <w:spacing w:before="93" w:line="240" w:lineRule="auto"/>
              <w:ind w:left="644" w:right="643"/>
              <w:rPr>
                <w:rFonts w:ascii="Times New Roman" w:hAnsi="Times New Roman" w:cs="Times New Roman"/>
                <w:sz w:val="20"/>
                <w:szCs w:val="20"/>
              </w:rPr>
            </w:pPr>
            <w:r w:rsidRPr="008A3EB3">
              <w:rPr>
                <w:rFonts w:ascii="Times New Roman" w:hAnsi="Times New Roman" w:cs="Times New Roman"/>
                <w:w w:val="105"/>
                <w:sz w:val="20"/>
                <w:szCs w:val="20"/>
              </w:rPr>
              <w:t>±2</w:t>
            </w:r>
          </w:p>
        </w:tc>
      </w:tr>
    </w:tbl>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Tekstpodstawowy"/>
        <w:spacing w:before="96"/>
        <w:ind w:left="681"/>
        <w:jc w:val="both"/>
        <w:rPr>
          <w:rFonts w:ascii="Times New Roman" w:hAnsi="Times New Roman" w:cs="Times New Roman"/>
          <w:sz w:val="20"/>
          <w:szCs w:val="20"/>
        </w:rPr>
      </w:pPr>
      <w:r w:rsidRPr="008A3EB3">
        <w:rPr>
          <w:rFonts w:ascii="Times New Roman" w:hAnsi="Times New Roman" w:cs="Times New Roman"/>
          <w:position w:val="6"/>
          <w:sz w:val="20"/>
          <w:szCs w:val="20"/>
        </w:rPr>
        <w:t xml:space="preserve">1) </w:t>
      </w:r>
      <w:r w:rsidRPr="008A3EB3">
        <w:rPr>
          <w:rFonts w:ascii="Times New Roman" w:hAnsi="Times New Roman" w:cs="Times New Roman"/>
          <w:sz w:val="20"/>
          <w:szCs w:val="20"/>
        </w:rPr>
        <w:t>Powyższe dokładności nie dotyczą wymiaru, na którym pozostawia sie zapas montażowy.</w:t>
      </w:r>
    </w:p>
    <w:p w:rsidR="00751403" w:rsidRPr="008A3EB3" w:rsidRDefault="00751403">
      <w:pPr>
        <w:pStyle w:val="Tekstpodstawowy"/>
        <w:spacing w:before="1"/>
        <w:rPr>
          <w:rFonts w:ascii="Times New Roman" w:hAnsi="Times New Roman" w:cs="Times New Roman"/>
          <w:sz w:val="20"/>
          <w:szCs w:val="20"/>
        </w:rPr>
      </w:pPr>
    </w:p>
    <w:p w:rsidR="00751403" w:rsidRPr="008A3EB3" w:rsidRDefault="008A3EB3">
      <w:pPr>
        <w:pStyle w:val="Tekstpodstawowy"/>
        <w:spacing w:line="207" w:lineRule="exact"/>
        <w:ind w:left="681"/>
        <w:jc w:val="both"/>
        <w:rPr>
          <w:rFonts w:ascii="Times New Roman" w:hAnsi="Times New Roman" w:cs="Times New Roman"/>
          <w:sz w:val="20"/>
          <w:szCs w:val="20"/>
        </w:rPr>
      </w:pPr>
      <w:r w:rsidRPr="008A3EB3">
        <w:rPr>
          <w:rFonts w:ascii="Times New Roman" w:hAnsi="Times New Roman" w:cs="Times New Roman"/>
          <w:sz w:val="20"/>
          <w:szCs w:val="20"/>
        </w:rPr>
        <w:t>Ostre brzegi po cieciu należy wyrównywać i stępić przez wyokrąglenie promieniem r= 2-5mm.</w:t>
      </w: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Przy cieciu tlenowym można pozostawić bez obróbki mechanicznej tylko te brzegi, które będą poddane przetopieniu w następnych operacjach spawania. Pozostałe powierzchnie ciecia i powierzchnie przyległe powinny być co najmniej oczyszczone z żużla gratów (wypływek), nacieków i rozprysków materiału.</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rPr>
          <w:rFonts w:ascii="Times New Roman" w:hAnsi="Times New Roman" w:cs="Times New Roman"/>
          <w:sz w:val="20"/>
          <w:szCs w:val="20"/>
        </w:rPr>
      </w:pPr>
      <w:r w:rsidRPr="008A3EB3">
        <w:rPr>
          <w:rFonts w:ascii="Times New Roman" w:hAnsi="Times New Roman" w:cs="Times New Roman"/>
          <w:sz w:val="20"/>
          <w:szCs w:val="20"/>
        </w:rPr>
        <w:t>Prostowanie i gięcie elementów</w:t>
      </w:r>
    </w:p>
    <w:p w:rsidR="00751403" w:rsidRPr="008A3EB3" w:rsidRDefault="008A3EB3">
      <w:pPr>
        <w:pStyle w:val="Tekstpodstawowy"/>
        <w:spacing w:before="4"/>
        <w:ind w:left="681" w:right="109"/>
        <w:jc w:val="both"/>
        <w:rPr>
          <w:rFonts w:ascii="Times New Roman" w:hAnsi="Times New Roman" w:cs="Times New Roman"/>
          <w:sz w:val="20"/>
          <w:szCs w:val="20"/>
        </w:rPr>
      </w:pPr>
      <w:r w:rsidRPr="008A3EB3">
        <w:rPr>
          <w:rFonts w:ascii="Times New Roman" w:hAnsi="Times New Roman" w:cs="Times New Roman"/>
          <w:sz w:val="20"/>
          <w:szCs w:val="20"/>
        </w:rPr>
        <w:t>Wytwórca powinien w obecności przedstawiciela Inżyniera wykonać próbne użycie sprzętu przeznaczonego do prostowania i gięcia elementów. Roboty mogą być kontynuowane, jeśli pomierzone po próbnym użyciu odchyłki nie przekroczą wartości podanych w PN-S-10050 pkt.2.4.2. Wystąpienie pęknięć po prostowaniu lub gięciu powoduje odrzucenie wykonanych elementów. Podczas gięcia należy przestrzegać zaleceń PN-S-10050 pkt.2.4.1.2.</w:t>
      </w:r>
    </w:p>
    <w:p w:rsidR="00751403" w:rsidRPr="008A3EB3" w:rsidRDefault="008A3EB3">
      <w:pPr>
        <w:pStyle w:val="Tekstpodstawowy"/>
        <w:ind w:left="681" w:right="111"/>
        <w:jc w:val="both"/>
        <w:rPr>
          <w:rFonts w:ascii="Times New Roman" w:hAnsi="Times New Roman" w:cs="Times New Roman"/>
          <w:sz w:val="20"/>
          <w:szCs w:val="20"/>
        </w:rPr>
      </w:pPr>
      <w:r w:rsidRPr="008A3EB3">
        <w:rPr>
          <w:rFonts w:ascii="Times New Roman" w:hAnsi="Times New Roman" w:cs="Times New Roman"/>
          <w:sz w:val="20"/>
          <w:szCs w:val="20"/>
        </w:rPr>
        <w:t>Prostowanie i gięcie na zimno na walcach i prasach blach grubych i uniwersalnych, płaskowników i kształtowników dopuszcza się w przypadkach, gdy promienie krzywizny r są nie mniejsze, a strzałki ugięcia f nie większe niż graniczne dopuszczalne wartości podane w PN-89/S-10050. W przypadku przekroczenia dopuszczalnych wartości strzałki ugięcia lub promienia krzywizny podanych w PN-89/S-10050 prostowanie i gięcie elementów stalowych należy wykonać na gorącoprzez:</w:t>
      </w:r>
    </w:p>
    <w:p w:rsidR="00751403" w:rsidRPr="008A3EB3" w:rsidRDefault="008A3EB3">
      <w:pPr>
        <w:pStyle w:val="Akapitzlist"/>
        <w:numPr>
          <w:ilvl w:val="4"/>
          <w:numId w:val="24"/>
        </w:numPr>
        <w:tabs>
          <w:tab w:val="left" w:pos="1389"/>
          <w:tab w:val="left" w:pos="1390"/>
        </w:tabs>
        <w:spacing w:before="1"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podgrzanie do temperatury nie większej niż723</w:t>
      </w:r>
      <w:r w:rsidRPr="008A3EB3">
        <w:rPr>
          <w:rFonts w:ascii="Times New Roman" w:hAnsi="Times New Roman" w:cs="Times New Roman"/>
          <w:position w:val="6"/>
          <w:sz w:val="20"/>
          <w:szCs w:val="20"/>
        </w:rPr>
        <w:t>0</w:t>
      </w:r>
      <w:r w:rsidRPr="008A3EB3">
        <w:rPr>
          <w:rFonts w:ascii="Times New Roman" w:hAnsi="Times New Roman" w:cs="Times New Roman"/>
          <w:sz w:val="20"/>
          <w:szCs w:val="20"/>
        </w:rPr>
        <w:t>C.</w:t>
      </w:r>
    </w:p>
    <w:p w:rsidR="00751403" w:rsidRPr="008A3EB3" w:rsidRDefault="008A3EB3">
      <w:pPr>
        <w:pStyle w:val="Akapitzlist"/>
        <w:numPr>
          <w:ilvl w:val="4"/>
          <w:numId w:val="24"/>
        </w:numPr>
        <w:tabs>
          <w:tab w:val="left" w:pos="1389"/>
          <w:tab w:val="left" w:pos="1390"/>
        </w:tabs>
        <w:spacing w:line="218"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obszar nagrzewania materiału powinien być 1,5 do 2 razy większy niż obszar poddanykuciu,</w:t>
      </w:r>
    </w:p>
    <w:p w:rsidR="00751403" w:rsidRPr="008A3EB3" w:rsidRDefault="008A3EB3">
      <w:pPr>
        <w:pStyle w:val="Akapitzlist"/>
        <w:numPr>
          <w:ilvl w:val="4"/>
          <w:numId w:val="24"/>
        </w:numPr>
        <w:tabs>
          <w:tab w:val="left" w:pos="1389"/>
          <w:tab w:val="left" w:pos="1390"/>
        </w:tabs>
        <w:ind w:left="1401" w:right="112" w:hanging="360"/>
        <w:rPr>
          <w:rFonts w:ascii="Times New Roman" w:hAnsi="Times New Roman" w:cs="Times New Roman"/>
          <w:sz w:val="20"/>
          <w:szCs w:val="20"/>
        </w:rPr>
      </w:pPr>
      <w:r w:rsidRPr="008A3EB3">
        <w:rPr>
          <w:rFonts w:ascii="Times New Roman" w:hAnsi="Times New Roman" w:cs="Times New Roman"/>
          <w:sz w:val="20"/>
          <w:szCs w:val="20"/>
        </w:rPr>
        <w:t>chłodzenie elementów powinno odbywać się powoli w temperaturze otoczenia nie niższej niż +5</w:t>
      </w:r>
      <w:r w:rsidRPr="008A3EB3">
        <w:rPr>
          <w:rFonts w:ascii="Times New Roman" w:hAnsi="Times New Roman" w:cs="Times New Roman"/>
          <w:position w:val="6"/>
          <w:sz w:val="20"/>
          <w:szCs w:val="20"/>
        </w:rPr>
        <w:t>0</w:t>
      </w:r>
      <w:r w:rsidRPr="008A3EB3">
        <w:rPr>
          <w:rFonts w:ascii="Times New Roman" w:hAnsi="Times New Roman" w:cs="Times New Roman"/>
          <w:sz w:val="20"/>
          <w:szCs w:val="20"/>
        </w:rPr>
        <w:t>C, bez użyciawody.</w:t>
      </w:r>
    </w:p>
    <w:p w:rsidR="00751403" w:rsidRPr="008A3EB3" w:rsidRDefault="008A3EB3">
      <w:pPr>
        <w:pStyle w:val="Akapitzlist"/>
        <w:numPr>
          <w:ilvl w:val="4"/>
          <w:numId w:val="24"/>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zakrzywienieelementu.</w:t>
      </w:r>
    </w:p>
    <w:p w:rsidR="00751403" w:rsidRPr="008A3EB3" w:rsidRDefault="008A3EB3">
      <w:pPr>
        <w:pStyle w:val="Tekstpodstawowy"/>
        <w:ind w:left="681" w:right="112"/>
        <w:jc w:val="both"/>
        <w:rPr>
          <w:rFonts w:ascii="Times New Roman" w:hAnsi="Times New Roman" w:cs="Times New Roman"/>
          <w:sz w:val="20"/>
          <w:szCs w:val="20"/>
        </w:rPr>
      </w:pPr>
      <w:r w:rsidRPr="008A3EB3">
        <w:rPr>
          <w:rFonts w:ascii="Times New Roman" w:hAnsi="Times New Roman" w:cs="Times New Roman"/>
          <w:sz w:val="20"/>
          <w:szCs w:val="20"/>
        </w:rPr>
        <w:t>Wskutek prostowania lub gięcia w elementach nie mogą wystąpić pęknięcia lub rysy. Sposób ich ewentualnej naprawy winien być zaakceptowany przez Inżyniera. W elementach ze stali o podwyższonej wytrzymałości nie powinny wystąpić również miejscowe zahartowania.</w:t>
      </w: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Wykonawca powinien w obecności przedstawiciela Inżyniera wykonać próbne użycie sprzętu przeznaczonego do prostowania i gięcia elementów. Zastosowany sprzęt winien umożliwiać przykładanie sił w sposób statyczny – przy prostowaniu i gięciu na zimno nie należy stosowaćuderzeń.</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spacing w:before="1"/>
        <w:rPr>
          <w:rFonts w:ascii="Times New Roman" w:hAnsi="Times New Roman" w:cs="Times New Roman"/>
          <w:sz w:val="20"/>
          <w:szCs w:val="20"/>
        </w:rPr>
      </w:pPr>
      <w:r w:rsidRPr="008A3EB3">
        <w:rPr>
          <w:rFonts w:ascii="Times New Roman" w:hAnsi="Times New Roman" w:cs="Times New Roman"/>
          <w:sz w:val="20"/>
          <w:szCs w:val="20"/>
        </w:rPr>
        <w:t>Cięcie materiałów hutniczych</w:t>
      </w:r>
    </w:p>
    <w:p w:rsidR="00751403" w:rsidRPr="008A3EB3" w:rsidRDefault="008A3EB3">
      <w:pPr>
        <w:pStyle w:val="Tekstpodstawowy"/>
        <w:spacing w:before="4"/>
        <w:ind w:left="681" w:right="114"/>
        <w:jc w:val="both"/>
        <w:rPr>
          <w:rFonts w:ascii="Times New Roman" w:hAnsi="Times New Roman" w:cs="Times New Roman"/>
          <w:sz w:val="20"/>
          <w:szCs w:val="20"/>
        </w:rPr>
      </w:pPr>
      <w:r w:rsidRPr="008A3EB3">
        <w:rPr>
          <w:rFonts w:ascii="Times New Roman" w:hAnsi="Times New Roman" w:cs="Times New Roman"/>
          <w:sz w:val="20"/>
          <w:szCs w:val="20"/>
        </w:rPr>
        <w:t>Cięcie materiałów hutniczych należy wykonywać termicznie (automatycznie lub półautomatycznie). Wymagana klasa krawędzi cięcia tlenem wynosi: 2-2-2-2 wg PN 76/M-69774. Brzegi po cięciu powinny być oczyszczone z gradu, naderwań oraz wżerów. Ostre krawędzie elementów należy stępić przez wyokrąglenie. W przypadku elementów nienarażonych na wpływy atmosferyczne dopuszcza się stępienie krawędzi pod kątem 45° przy cięciu tlenowym można pozostawić bez obróbki mechanicznej te brzegi, które mają być poddane przetopieniu w procesie spawania. Dopuszcza się cięcie mechaniczne blach pod warunkiem, że cięte krawędzie blach ulegną przetopieniu w procesie spawania. Przy rozcinaniu blach i kształtowników, upoważniony pracownik przenosi znaki na rozcinane części i potwierdza zgodność materiałową, swoimstemplem.</w:t>
      </w:r>
    </w:p>
    <w:p w:rsidR="00751403" w:rsidRPr="008A3EB3" w:rsidRDefault="008A3EB3">
      <w:pPr>
        <w:pStyle w:val="Tekstpodstawowy"/>
        <w:ind w:left="681" w:right="119"/>
        <w:jc w:val="both"/>
        <w:rPr>
          <w:rFonts w:ascii="Times New Roman" w:hAnsi="Times New Roman" w:cs="Times New Roman"/>
          <w:sz w:val="20"/>
          <w:szCs w:val="20"/>
        </w:rPr>
      </w:pPr>
      <w:r w:rsidRPr="008A3EB3">
        <w:rPr>
          <w:rFonts w:ascii="Times New Roman" w:hAnsi="Times New Roman" w:cs="Times New Roman"/>
          <w:sz w:val="20"/>
          <w:szCs w:val="20"/>
        </w:rPr>
        <w:t>Dopuszczalne odchyłki wymiarów liniowych, prostości, kształtu przekroju poprzecznego elementów oraz kształtu w obrębie styków muszą spełniać wymagania określone punktem 2.4.2. PN-89/S-10050.</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rPr>
          <w:rFonts w:ascii="Times New Roman" w:hAnsi="Times New Roman" w:cs="Times New Roman"/>
          <w:sz w:val="20"/>
          <w:szCs w:val="20"/>
        </w:rPr>
      </w:pPr>
      <w:r w:rsidRPr="008A3EB3">
        <w:rPr>
          <w:rFonts w:ascii="Times New Roman" w:hAnsi="Times New Roman" w:cs="Times New Roman"/>
          <w:sz w:val="20"/>
          <w:szCs w:val="20"/>
        </w:rPr>
        <w:t>Ukosowanie krawędzi do spawania</w:t>
      </w:r>
    </w:p>
    <w:p w:rsidR="00751403" w:rsidRPr="008A3EB3" w:rsidRDefault="008A3EB3">
      <w:pPr>
        <w:pStyle w:val="Tekstpodstawowy"/>
        <w:spacing w:before="5"/>
        <w:ind w:left="681" w:right="108"/>
        <w:jc w:val="both"/>
        <w:rPr>
          <w:rFonts w:ascii="Times New Roman" w:hAnsi="Times New Roman" w:cs="Times New Roman"/>
          <w:sz w:val="20"/>
          <w:szCs w:val="20"/>
        </w:rPr>
      </w:pPr>
      <w:r w:rsidRPr="008A3EB3">
        <w:rPr>
          <w:rFonts w:ascii="Times New Roman" w:hAnsi="Times New Roman" w:cs="Times New Roman"/>
          <w:sz w:val="20"/>
          <w:szCs w:val="20"/>
        </w:rPr>
        <w:t>Ukosowanie krawędzi do spawania należy wykonać według dokumentacji technicznej, zgodnie z PN-EN ISO 29692-1:2005 lub starszymi PN-75/M-69014 , PN-74/M-69016 oraz Kartami technologicznymi spawania. Ukosowanie można prowadzić za pomocą obróbki wiórowej, strugania, frezowania lub ukosowania termicznego (automatycznego lub półautomatycznego). Przy ukosowaniu termicznym należy usunąć karby i nierówności  przez szlifowanie. Wszystkie krawędzie należy przygotować podczas warsztatowego wykonania elementów obiektów mostowych. Krawędzie, które zostaną pospawane na montażu muszą być odpowiednio zabezpieczone przed zanieczyszczeniami oraz powłokamimetalizacyjno-malarskimi.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rPr>
          <w:rFonts w:ascii="Times New Roman" w:hAnsi="Times New Roman" w:cs="Times New Roman"/>
          <w:sz w:val="20"/>
          <w:szCs w:val="20"/>
        </w:rPr>
      </w:pPr>
      <w:r w:rsidRPr="008A3EB3">
        <w:rPr>
          <w:rFonts w:ascii="Times New Roman" w:hAnsi="Times New Roman" w:cs="Times New Roman"/>
          <w:sz w:val="20"/>
          <w:szCs w:val="20"/>
        </w:rPr>
        <w:t>Oczyszczenie krawędzi</w:t>
      </w:r>
    </w:p>
    <w:p w:rsidR="00751403" w:rsidRPr="008A3EB3" w:rsidRDefault="008A3EB3">
      <w:pPr>
        <w:pStyle w:val="Tekstpodstawowy"/>
        <w:spacing w:before="5"/>
        <w:ind w:left="681" w:right="112"/>
        <w:jc w:val="both"/>
        <w:rPr>
          <w:rFonts w:ascii="Times New Roman" w:hAnsi="Times New Roman" w:cs="Times New Roman"/>
          <w:sz w:val="20"/>
          <w:szCs w:val="20"/>
        </w:rPr>
      </w:pPr>
      <w:r w:rsidRPr="008A3EB3">
        <w:rPr>
          <w:rFonts w:ascii="Times New Roman" w:hAnsi="Times New Roman" w:cs="Times New Roman"/>
          <w:sz w:val="20"/>
          <w:szCs w:val="20"/>
        </w:rPr>
        <w:t>Miejsce spawania oraz przyległy pas materiału o szerokości około 20 mm z każdej strony, należy przed spawaniem oczyścić z rdzy, farb, tłuszczów oraz zawilgoceń aż do metalicznego połysku.</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rPr>
          <w:rFonts w:ascii="Times New Roman" w:hAnsi="Times New Roman" w:cs="Times New Roman"/>
          <w:sz w:val="20"/>
          <w:szCs w:val="20"/>
        </w:rPr>
      </w:pPr>
      <w:r w:rsidRPr="008A3EB3">
        <w:rPr>
          <w:rFonts w:ascii="Times New Roman" w:hAnsi="Times New Roman" w:cs="Times New Roman"/>
          <w:sz w:val="20"/>
          <w:szCs w:val="20"/>
        </w:rPr>
        <w:t>Dopuszczalne odchyłki</w:t>
      </w:r>
    </w:p>
    <w:p w:rsidR="00751403" w:rsidRPr="008A3EB3" w:rsidRDefault="008A3EB3">
      <w:pPr>
        <w:pStyle w:val="Tekstpodstawowy"/>
        <w:spacing w:before="4" w:line="207" w:lineRule="exact"/>
        <w:ind w:left="681"/>
        <w:jc w:val="both"/>
        <w:rPr>
          <w:rFonts w:ascii="Times New Roman" w:hAnsi="Times New Roman" w:cs="Times New Roman"/>
          <w:sz w:val="20"/>
          <w:szCs w:val="20"/>
        </w:rPr>
      </w:pPr>
      <w:r w:rsidRPr="008A3EB3">
        <w:rPr>
          <w:rFonts w:ascii="Times New Roman" w:hAnsi="Times New Roman" w:cs="Times New Roman"/>
          <w:sz w:val="20"/>
          <w:szCs w:val="20"/>
        </w:rPr>
        <w:lastRenderedPageBreak/>
        <w:t>Sprawdzeniu podlegają odchyłki:</w:t>
      </w:r>
    </w:p>
    <w:p w:rsidR="00751403" w:rsidRPr="008A3EB3" w:rsidRDefault="008A3EB3">
      <w:pPr>
        <w:pStyle w:val="Akapitzlist"/>
        <w:numPr>
          <w:ilvl w:val="4"/>
          <w:numId w:val="24"/>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wymiarówliniowych;</w:t>
      </w:r>
    </w:p>
    <w:p w:rsidR="00751403" w:rsidRPr="008A3EB3" w:rsidRDefault="008A3EB3">
      <w:pPr>
        <w:pStyle w:val="Akapitzlist"/>
        <w:numPr>
          <w:ilvl w:val="4"/>
          <w:numId w:val="24"/>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prostościelementów;</w:t>
      </w:r>
    </w:p>
    <w:p w:rsidR="00751403" w:rsidRPr="008A3EB3" w:rsidRDefault="008A3EB3">
      <w:pPr>
        <w:pStyle w:val="Akapitzlist"/>
        <w:numPr>
          <w:ilvl w:val="4"/>
          <w:numId w:val="24"/>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skręceniaprzekrojów;</w:t>
      </w:r>
    </w:p>
    <w:p w:rsidR="00751403" w:rsidRPr="008A3EB3" w:rsidRDefault="008A3EB3">
      <w:pPr>
        <w:pStyle w:val="Akapitzlist"/>
        <w:numPr>
          <w:ilvl w:val="4"/>
          <w:numId w:val="24"/>
        </w:numPr>
        <w:tabs>
          <w:tab w:val="left" w:pos="1389"/>
          <w:tab w:val="left" w:pos="1390"/>
        </w:tabs>
        <w:spacing w:line="218"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swobodne kształtuprzekroju;</w:t>
      </w:r>
    </w:p>
    <w:p w:rsidR="00751403" w:rsidRPr="008A3EB3" w:rsidRDefault="008A3EB3">
      <w:pPr>
        <w:pStyle w:val="Akapitzlist"/>
        <w:numPr>
          <w:ilvl w:val="4"/>
          <w:numId w:val="24"/>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kształtu przekroju w obrębiestyków;</w:t>
      </w:r>
    </w:p>
    <w:p w:rsidR="00751403" w:rsidRPr="008A3EB3" w:rsidRDefault="008A3EB3">
      <w:pPr>
        <w:pStyle w:val="Akapitzlist"/>
        <w:numPr>
          <w:ilvl w:val="4"/>
          <w:numId w:val="24"/>
        </w:numPr>
        <w:tabs>
          <w:tab w:val="left" w:pos="1389"/>
          <w:tab w:val="left" w:pos="1390"/>
        </w:tabs>
        <w:spacing w:before="1"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załamania w strefach ściskanych spoinczołowych;</w:t>
      </w:r>
    </w:p>
    <w:p w:rsidR="00751403" w:rsidRPr="008A3EB3" w:rsidRDefault="008A3EB3">
      <w:pPr>
        <w:pStyle w:val="Akapitzlist"/>
        <w:numPr>
          <w:ilvl w:val="4"/>
          <w:numId w:val="24"/>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przekrojów konstrukcjiużebrowanych;</w:t>
      </w:r>
    </w:p>
    <w:p w:rsidR="00751403" w:rsidRPr="008A3EB3" w:rsidRDefault="00751403">
      <w:pPr>
        <w:spacing w:line="219" w:lineRule="exact"/>
        <w:rPr>
          <w:rFonts w:ascii="Times New Roman" w:hAnsi="Times New Roman" w:cs="Times New Roman"/>
          <w:sz w:val="20"/>
          <w:szCs w:val="20"/>
        </w:rPr>
        <w:sectPr w:rsidR="00751403" w:rsidRPr="008A3EB3">
          <w:pgSz w:w="11910" w:h="16840"/>
          <w:pgMar w:top="1100" w:right="1020" w:bottom="1080" w:left="1020" w:header="709" w:footer="891" w:gutter="0"/>
          <w:cols w:space="708"/>
        </w:sectPr>
      </w:pPr>
    </w:p>
    <w:p w:rsidR="00751403" w:rsidRPr="008A3EB3" w:rsidRDefault="008A3EB3">
      <w:pPr>
        <w:pStyle w:val="Akapitzlist"/>
        <w:numPr>
          <w:ilvl w:val="0"/>
          <w:numId w:val="13"/>
        </w:numPr>
        <w:tabs>
          <w:tab w:val="left" w:pos="820"/>
          <w:tab w:val="left" w:pos="821"/>
        </w:tabs>
        <w:spacing w:before="90"/>
        <w:rPr>
          <w:rFonts w:ascii="Times New Roman" w:hAnsi="Times New Roman" w:cs="Times New Roman"/>
          <w:sz w:val="20"/>
          <w:szCs w:val="20"/>
        </w:rPr>
      </w:pPr>
      <w:r w:rsidRPr="008A3EB3">
        <w:rPr>
          <w:rFonts w:ascii="Times New Roman" w:hAnsi="Times New Roman" w:cs="Times New Roman"/>
          <w:sz w:val="20"/>
          <w:szCs w:val="20"/>
        </w:rPr>
        <w:lastRenderedPageBreak/>
        <w:t>inne wykazane w DokumentacjiProjektowej.</w:t>
      </w:r>
    </w:p>
    <w:p w:rsidR="00751403" w:rsidRPr="008A3EB3" w:rsidRDefault="00751403">
      <w:pPr>
        <w:pStyle w:val="Tekstpodstawowy"/>
        <w:spacing w:before="9"/>
        <w:rPr>
          <w:rFonts w:ascii="Times New Roman" w:hAnsi="Times New Roman" w:cs="Times New Roman"/>
          <w:sz w:val="20"/>
          <w:szCs w:val="20"/>
        </w:rPr>
      </w:pP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Jeżeli w Dokumentacji Projektowej nie podano dopuszczalnych odchyłek wymiarowych elementów, to należy ich wielkości dopuszczalne należy przyjmować wg normy PN-S-10050:1989.</w:t>
      </w:r>
    </w:p>
    <w:p w:rsidR="00751403" w:rsidRPr="008A3EB3" w:rsidRDefault="008A3EB3">
      <w:pPr>
        <w:pStyle w:val="Tekstpodstawowy"/>
        <w:spacing w:before="1"/>
        <w:ind w:left="112" w:right="723"/>
        <w:rPr>
          <w:rFonts w:ascii="Times New Roman" w:hAnsi="Times New Roman" w:cs="Times New Roman"/>
          <w:sz w:val="20"/>
          <w:szCs w:val="20"/>
        </w:rPr>
      </w:pPr>
      <w:r w:rsidRPr="008A3EB3">
        <w:rPr>
          <w:rFonts w:ascii="Times New Roman" w:hAnsi="Times New Roman" w:cs="Times New Roman"/>
          <w:sz w:val="20"/>
          <w:szCs w:val="20"/>
        </w:rPr>
        <w:t xml:space="preserve">Dopuszczalne załamanie przy ściskanych spoinach czołowych powinno być nie większe </w:t>
      </w:r>
      <w:r w:rsidRPr="008A3EB3">
        <w:rPr>
          <w:rFonts w:ascii="Times New Roman" w:hAnsi="Times New Roman" w:cs="Times New Roman"/>
          <w:spacing w:val="2"/>
          <w:sz w:val="20"/>
          <w:szCs w:val="20"/>
        </w:rPr>
        <w:t xml:space="preserve">niż </w:t>
      </w:r>
      <w:r w:rsidRPr="008A3EB3">
        <w:rPr>
          <w:rFonts w:ascii="Times New Roman" w:hAnsi="Times New Roman" w:cs="Times New Roman"/>
          <w:sz w:val="20"/>
          <w:szCs w:val="20"/>
        </w:rPr>
        <w:t>2mm strzałki odchylenia po przyłożeniu liniału o długości1m.</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ind w:left="112"/>
        <w:jc w:val="left"/>
        <w:rPr>
          <w:rFonts w:ascii="Times New Roman" w:hAnsi="Times New Roman" w:cs="Times New Roman"/>
          <w:sz w:val="20"/>
          <w:szCs w:val="20"/>
        </w:rPr>
      </w:pPr>
      <w:r w:rsidRPr="008A3EB3">
        <w:rPr>
          <w:rFonts w:ascii="Times New Roman" w:hAnsi="Times New Roman" w:cs="Times New Roman"/>
          <w:sz w:val="20"/>
          <w:szCs w:val="20"/>
        </w:rPr>
        <w:t>Dopuszczalne odchyłki wymiarówliniowych</w:t>
      </w:r>
    </w:p>
    <w:p w:rsidR="00751403" w:rsidRPr="008A3EB3" w:rsidRDefault="008A3EB3">
      <w:pPr>
        <w:pStyle w:val="Tekstpodstawowy"/>
        <w:spacing w:before="5"/>
        <w:ind w:left="112" w:right="688"/>
        <w:jc w:val="both"/>
        <w:rPr>
          <w:rFonts w:ascii="Times New Roman" w:hAnsi="Times New Roman" w:cs="Times New Roman"/>
          <w:sz w:val="20"/>
          <w:szCs w:val="20"/>
        </w:rPr>
      </w:pPr>
      <w:r w:rsidRPr="008A3EB3">
        <w:rPr>
          <w:rFonts w:ascii="Times New Roman" w:hAnsi="Times New Roman" w:cs="Times New Roman"/>
          <w:sz w:val="20"/>
          <w:szCs w:val="20"/>
        </w:rPr>
        <w:t>Wymiary liniowe elementów konstrukcyjnych, których dokładność nie została podana w Dokumentacji Projektowej lub normach EN 10029 i EN 10051, powinny być zawarte w granicach podanych w tabl. 2, przy czym rozróżnia się:</w:t>
      </w:r>
    </w:p>
    <w:p w:rsidR="00751403" w:rsidRPr="008A3EB3" w:rsidRDefault="008A3EB3">
      <w:pPr>
        <w:pStyle w:val="Akapitzlist"/>
        <w:numPr>
          <w:ilvl w:val="0"/>
          <w:numId w:val="12"/>
        </w:numPr>
        <w:tabs>
          <w:tab w:val="left" w:pos="274"/>
        </w:tabs>
        <w:ind w:right="683" w:firstLine="0"/>
        <w:rPr>
          <w:rFonts w:ascii="Times New Roman" w:hAnsi="Times New Roman" w:cs="Times New Roman"/>
          <w:sz w:val="20"/>
          <w:szCs w:val="20"/>
        </w:rPr>
      </w:pPr>
      <w:r w:rsidRPr="008A3EB3">
        <w:rPr>
          <w:rFonts w:ascii="Times New Roman" w:hAnsi="Times New Roman" w:cs="Times New Roman"/>
          <w:sz w:val="20"/>
          <w:szCs w:val="20"/>
        </w:rPr>
        <w:t>wymiary przyłączeniowe, tj. wymiary konstrukcyjne zależne od innych wymiarów, podlegające pasowaniu, warunkujące prawidłowy montaż oraz normalne funkcjonowaniekonstrukcji,</w:t>
      </w:r>
    </w:p>
    <w:p w:rsidR="00751403" w:rsidRPr="008A3EB3" w:rsidRDefault="008A3EB3">
      <w:pPr>
        <w:pStyle w:val="Akapitzlist"/>
        <w:numPr>
          <w:ilvl w:val="0"/>
          <w:numId w:val="12"/>
        </w:numPr>
        <w:tabs>
          <w:tab w:val="left" w:pos="224"/>
          <w:tab w:val="left" w:pos="1528"/>
        </w:tabs>
        <w:spacing w:line="482" w:lineRule="auto"/>
        <w:ind w:right="3623" w:firstLine="0"/>
        <w:rPr>
          <w:rFonts w:ascii="Times New Roman" w:hAnsi="Times New Roman" w:cs="Times New Roman"/>
          <w:sz w:val="20"/>
          <w:szCs w:val="20"/>
        </w:rPr>
      </w:pPr>
      <w:r w:rsidRPr="008A3EB3">
        <w:rPr>
          <w:rFonts w:ascii="Times New Roman" w:hAnsi="Times New Roman" w:cs="Times New Roman"/>
          <w:sz w:val="20"/>
          <w:szCs w:val="20"/>
        </w:rPr>
        <w:t>wymiary swobodne, których dokładność nie ma konstrukcyjnegoznaczenia. Tabela2.</w:t>
      </w:r>
      <w:r w:rsidRPr="008A3EB3">
        <w:rPr>
          <w:rFonts w:ascii="Times New Roman" w:hAnsi="Times New Roman" w:cs="Times New Roman"/>
          <w:sz w:val="20"/>
          <w:szCs w:val="20"/>
        </w:rPr>
        <w:tab/>
        <w:t>Dopuszczalne odchyłki wymiarówliniowych</w:t>
      </w: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5"/>
        <w:gridCol w:w="1685"/>
        <w:gridCol w:w="2112"/>
        <w:gridCol w:w="3542"/>
      </w:tblGrid>
      <w:tr w:rsidR="00751403" w:rsidRPr="008A3EB3">
        <w:trPr>
          <w:trHeight w:val="239"/>
        </w:trPr>
        <w:tc>
          <w:tcPr>
            <w:tcW w:w="3370" w:type="dxa"/>
            <w:gridSpan w:val="2"/>
            <w:shd w:val="clear" w:color="auto" w:fill="BFBFBF"/>
          </w:tcPr>
          <w:p w:rsidR="00751403" w:rsidRPr="008A3EB3" w:rsidRDefault="008A3EB3">
            <w:pPr>
              <w:pStyle w:val="TableParagraph"/>
              <w:ind w:left="719" w:right="0"/>
              <w:jc w:val="left"/>
              <w:rPr>
                <w:rFonts w:ascii="Times New Roman" w:hAnsi="Times New Roman" w:cs="Times New Roman"/>
                <w:sz w:val="20"/>
                <w:szCs w:val="20"/>
              </w:rPr>
            </w:pPr>
            <w:r w:rsidRPr="008A3EB3">
              <w:rPr>
                <w:rFonts w:ascii="Times New Roman" w:hAnsi="Times New Roman" w:cs="Times New Roman"/>
                <w:sz w:val="20"/>
                <w:szCs w:val="20"/>
              </w:rPr>
              <w:t>Wymiar nominalny [mm]</w:t>
            </w:r>
          </w:p>
        </w:tc>
        <w:tc>
          <w:tcPr>
            <w:tcW w:w="5654" w:type="dxa"/>
            <w:gridSpan w:val="2"/>
            <w:tcBorders>
              <w:right w:val="nil"/>
            </w:tcBorders>
            <w:shd w:val="clear" w:color="auto" w:fill="BFBFBF"/>
          </w:tcPr>
          <w:p w:rsidR="00751403" w:rsidRPr="008A3EB3" w:rsidRDefault="008A3EB3">
            <w:pPr>
              <w:pStyle w:val="TableParagraph"/>
              <w:ind w:left="1165" w:right="0"/>
              <w:jc w:val="left"/>
              <w:rPr>
                <w:rFonts w:ascii="Times New Roman" w:hAnsi="Times New Roman" w:cs="Times New Roman"/>
                <w:sz w:val="20"/>
                <w:szCs w:val="20"/>
              </w:rPr>
            </w:pPr>
            <w:r w:rsidRPr="008A3EB3">
              <w:rPr>
                <w:rFonts w:ascii="Times New Roman" w:hAnsi="Times New Roman" w:cs="Times New Roman"/>
                <w:sz w:val="20"/>
                <w:szCs w:val="20"/>
              </w:rPr>
              <w:t>Dopuszczalne odchyłki wymiaru (±), [mm]</w:t>
            </w:r>
          </w:p>
        </w:tc>
      </w:tr>
      <w:tr w:rsidR="00751403" w:rsidRPr="008A3EB3">
        <w:trPr>
          <w:trHeight w:val="236"/>
        </w:trPr>
        <w:tc>
          <w:tcPr>
            <w:tcW w:w="1685" w:type="dxa"/>
            <w:shd w:val="clear" w:color="auto" w:fill="BFBFBF"/>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ponad</w:t>
            </w:r>
          </w:p>
        </w:tc>
        <w:tc>
          <w:tcPr>
            <w:tcW w:w="1685" w:type="dxa"/>
            <w:shd w:val="clear" w:color="auto" w:fill="BFBFBF"/>
          </w:tcPr>
          <w:p w:rsidR="00751403" w:rsidRPr="008A3EB3" w:rsidRDefault="008A3EB3">
            <w:pPr>
              <w:pStyle w:val="TableParagraph"/>
              <w:ind w:right="557"/>
              <w:rPr>
                <w:rFonts w:ascii="Times New Roman" w:hAnsi="Times New Roman" w:cs="Times New Roman"/>
                <w:sz w:val="20"/>
                <w:szCs w:val="20"/>
              </w:rPr>
            </w:pPr>
            <w:r w:rsidRPr="008A3EB3">
              <w:rPr>
                <w:rFonts w:ascii="Times New Roman" w:hAnsi="Times New Roman" w:cs="Times New Roman"/>
                <w:sz w:val="20"/>
                <w:szCs w:val="20"/>
              </w:rPr>
              <w:t>Do</w:t>
            </w:r>
          </w:p>
        </w:tc>
        <w:tc>
          <w:tcPr>
            <w:tcW w:w="2112" w:type="dxa"/>
            <w:shd w:val="clear" w:color="auto" w:fill="BFBFBF"/>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przyłączeniowego</w:t>
            </w:r>
          </w:p>
        </w:tc>
        <w:tc>
          <w:tcPr>
            <w:tcW w:w="3542" w:type="dxa"/>
            <w:shd w:val="clear" w:color="auto" w:fill="BFBFBF"/>
          </w:tcPr>
          <w:p w:rsidR="00751403" w:rsidRPr="008A3EB3" w:rsidRDefault="008A3EB3">
            <w:pPr>
              <w:pStyle w:val="TableParagraph"/>
              <w:ind w:left="244" w:right="227"/>
              <w:rPr>
                <w:rFonts w:ascii="Times New Roman" w:hAnsi="Times New Roman" w:cs="Times New Roman"/>
                <w:sz w:val="20"/>
                <w:szCs w:val="20"/>
              </w:rPr>
            </w:pPr>
            <w:r w:rsidRPr="008A3EB3">
              <w:rPr>
                <w:rFonts w:ascii="Times New Roman" w:hAnsi="Times New Roman" w:cs="Times New Roman"/>
                <w:sz w:val="20"/>
                <w:szCs w:val="20"/>
              </w:rPr>
              <w:t>swobodnego</w:t>
            </w:r>
          </w:p>
        </w:tc>
      </w:tr>
      <w:tr w:rsidR="00751403" w:rsidRPr="008A3EB3">
        <w:trPr>
          <w:trHeight w:val="237"/>
        </w:trPr>
        <w:tc>
          <w:tcPr>
            <w:tcW w:w="1685" w:type="dxa"/>
          </w:tcPr>
          <w:p w:rsidR="00751403" w:rsidRPr="008A3EB3" w:rsidRDefault="008A3EB3">
            <w:pPr>
              <w:pStyle w:val="TableParagraph"/>
              <w:ind w:right="557"/>
              <w:rPr>
                <w:rFonts w:ascii="Times New Roman" w:hAnsi="Times New Roman" w:cs="Times New Roman"/>
                <w:sz w:val="20"/>
                <w:szCs w:val="20"/>
              </w:rPr>
            </w:pPr>
            <w:r w:rsidRPr="008A3EB3">
              <w:rPr>
                <w:rFonts w:ascii="Times New Roman" w:hAnsi="Times New Roman" w:cs="Times New Roman"/>
                <w:sz w:val="20"/>
                <w:szCs w:val="20"/>
              </w:rPr>
              <w:t>500</w:t>
            </w:r>
          </w:p>
        </w:tc>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1000</w:t>
            </w:r>
          </w:p>
        </w:tc>
        <w:tc>
          <w:tcPr>
            <w:tcW w:w="2112" w:type="dxa"/>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0,5</w:t>
            </w:r>
          </w:p>
        </w:tc>
        <w:tc>
          <w:tcPr>
            <w:tcW w:w="3542" w:type="dxa"/>
          </w:tcPr>
          <w:p w:rsidR="00751403" w:rsidRPr="008A3EB3" w:rsidRDefault="008A3EB3">
            <w:pPr>
              <w:pStyle w:val="TableParagraph"/>
              <w:ind w:left="244" w:right="229"/>
              <w:rPr>
                <w:rFonts w:ascii="Times New Roman" w:hAnsi="Times New Roman" w:cs="Times New Roman"/>
                <w:sz w:val="20"/>
                <w:szCs w:val="20"/>
              </w:rPr>
            </w:pPr>
            <w:r w:rsidRPr="008A3EB3">
              <w:rPr>
                <w:rFonts w:ascii="Times New Roman" w:hAnsi="Times New Roman" w:cs="Times New Roman"/>
                <w:sz w:val="20"/>
                <w:szCs w:val="20"/>
              </w:rPr>
              <w:t>1,5</w:t>
            </w:r>
          </w:p>
        </w:tc>
      </w:tr>
      <w:tr w:rsidR="00751403" w:rsidRPr="008A3EB3">
        <w:trPr>
          <w:trHeight w:val="239"/>
        </w:trPr>
        <w:tc>
          <w:tcPr>
            <w:tcW w:w="1685" w:type="dxa"/>
          </w:tcPr>
          <w:p w:rsidR="00751403" w:rsidRPr="008A3EB3" w:rsidRDefault="008A3EB3">
            <w:pPr>
              <w:pStyle w:val="TableParagraph"/>
              <w:spacing w:line="206" w:lineRule="exact"/>
              <w:rPr>
                <w:rFonts w:ascii="Times New Roman" w:hAnsi="Times New Roman" w:cs="Times New Roman"/>
                <w:sz w:val="20"/>
                <w:szCs w:val="20"/>
              </w:rPr>
            </w:pPr>
            <w:r w:rsidRPr="008A3EB3">
              <w:rPr>
                <w:rFonts w:ascii="Times New Roman" w:hAnsi="Times New Roman" w:cs="Times New Roman"/>
                <w:sz w:val="20"/>
                <w:szCs w:val="20"/>
              </w:rPr>
              <w:t>1000</w:t>
            </w:r>
          </w:p>
        </w:tc>
        <w:tc>
          <w:tcPr>
            <w:tcW w:w="1685" w:type="dxa"/>
          </w:tcPr>
          <w:p w:rsidR="00751403" w:rsidRPr="008A3EB3" w:rsidRDefault="008A3EB3">
            <w:pPr>
              <w:pStyle w:val="TableParagraph"/>
              <w:spacing w:line="206" w:lineRule="exact"/>
              <w:rPr>
                <w:rFonts w:ascii="Times New Roman" w:hAnsi="Times New Roman" w:cs="Times New Roman"/>
                <w:sz w:val="20"/>
                <w:szCs w:val="20"/>
              </w:rPr>
            </w:pPr>
            <w:r w:rsidRPr="008A3EB3">
              <w:rPr>
                <w:rFonts w:ascii="Times New Roman" w:hAnsi="Times New Roman" w:cs="Times New Roman"/>
                <w:sz w:val="20"/>
                <w:szCs w:val="20"/>
              </w:rPr>
              <w:t>2000</w:t>
            </w:r>
          </w:p>
        </w:tc>
        <w:tc>
          <w:tcPr>
            <w:tcW w:w="2112" w:type="dxa"/>
          </w:tcPr>
          <w:p w:rsidR="00751403" w:rsidRPr="008A3EB3" w:rsidRDefault="008A3EB3">
            <w:pPr>
              <w:pStyle w:val="TableParagraph"/>
              <w:spacing w:line="206" w:lineRule="exact"/>
              <w:ind w:left="320" w:right="306"/>
              <w:rPr>
                <w:rFonts w:ascii="Times New Roman" w:hAnsi="Times New Roman" w:cs="Times New Roman"/>
                <w:sz w:val="20"/>
                <w:szCs w:val="20"/>
              </w:rPr>
            </w:pPr>
            <w:r w:rsidRPr="008A3EB3">
              <w:rPr>
                <w:rFonts w:ascii="Times New Roman" w:hAnsi="Times New Roman" w:cs="Times New Roman"/>
                <w:sz w:val="20"/>
                <w:szCs w:val="20"/>
              </w:rPr>
              <w:t>1,0</w:t>
            </w:r>
          </w:p>
        </w:tc>
        <w:tc>
          <w:tcPr>
            <w:tcW w:w="3542" w:type="dxa"/>
          </w:tcPr>
          <w:p w:rsidR="00751403" w:rsidRPr="008A3EB3" w:rsidRDefault="008A3EB3">
            <w:pPr>
              <w:pStyle w:val="TableParagraph"/>
              <w:spacing w:line="206" w:lineRule="exact"/>
              <w:ind w:left="244" w:right="229"/>
              <w:rPr>
                <w:rFonts w:ascii="Times New Roman" w:hAnsi="Times New Roman" w:cs="Times New Roman"/>
                <w:sz w:val="20"/>
                <w:szCs w:val="20"/>
              </w:rPr>
            </w:pPr>
            <w:r w:rsidRPr="008A3EB3">
              <w:rPr>
                <w:rFonts w:ascii="Times New Roman" w:hAnsi="Times New Roman" w:cs="Times New Roman"/>
                <w:sz w:val="20"/>
                <w:szCs w:val="20"/>
              </w:rPr>
              <w:t>2,5</w:t>
            </w:r>
          </w:p>
        </w:tc>
      </w:tr>
      <w:tr w:rsidR="00751403" w:rsidRPr="008A3EB3">
        <w:trPr>
          <w:trHeight w:val="236"/>
        </w:trPr>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2000</w:t>
            </w:r>
          </w:p>
        </w:tc>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4000</w:t>
            </w:r>
          </w:p>
        </w:tc>
        <w:tc>
          <w:tcPr>
            <w:tcW w:w="2112" w:type="dxa"/>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1,5</w:t>
            </w:r>
          </w:p>
        </w:tc>
        <w:tc>
          <w:tcPr>
            <w:tcW w:w="3542" w:type="dxa"/>
          </w:tcPr>
          <w:p w:rsidR="00751403" w:rsidRPr="008A3EB3" w:rsidRDefault="008A3EB3">
            <w:pPr>
              <w:pStyle w:val="TableParagraph"/>
              <w:ind w:left="244" w:right="229"/>
              <w:rPr>
                <w:rFonts w:ascii="Times New Roman" w:hAnsi="Times New Roman" w:cs="Times New Roman"/>
                <w:sz w:val="20"/>
                <w:szCs w:val="20"/>
              </w:rPr>
            </w:pPr>
            <w:r w:rsidRPr="008A3EB3">
              <w:rPr>
                <w:rFonts w:ascii="Times New Roman" w:hAnsi="Times New Roman" w:cs="Times New Roman"/>
                <w:sz w:val="20"/>
                <w:szCs w:val="20"/>
              </w:rPr>
              <w:t>4,0</w:t>
            </w:r>
          </w:p>
        </w:tc>
      </w:tr>
      <w:tr w:rsidR="00751403" w:rsidRPr="008A3EB3">
        <w:trPr>
          <w:trHeight w:val="239"/>
        </w:trPr>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4000</w:t>
            </w:r>
          </w:p>
        </w:tc>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8000</w:t>
            </w:r>
          </w:p>
        </w:tc>
        <w:tc>
          <w:tcPr>
            <w:tcW w:w="2112" w:type="dxa"/>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2,5</w:t>
            </w:r>
          </w:p>
        </w:tc>
        <w:tc>
          <w:tcPr>
            <w:tcW w:w="3542" w:type="dxa"/>
          </w:tcPr>
          <w:p w:rsidR="00751403" w:rsidRPr="008A3EB3" w:rsidRDefault="008A3EB3">
            <w:pPr>
              <w:pStyle w:val="TableParagraph"/>
              <w:ind w:left="244" w:right="229"/>
              <w:rPr>
                <w:rFonts w:ascii="Times New Roman" w:hAnsi="Times New Roman" w:cs="Times New Roman"/>
                <w:sz w:val="20"/>
                <w:szCs w:val="20"/>
              </w:rPr>
            </w:pPr>
            <w:r w:rsidRPr="008A3EB3">
              <w:rPr>
                <w:rFonts w:ascii="Times New Roman" w:hAnsi="Times New Roman" w:cs="Times New Roman"/>
                <w:sz w:val="20"/>
                <w:szCs w:val="20"/>
              </w:rPr>
              <w:t>6,0</w:t>
            </w:r>
          </w:p>
        </w:tc>
      </w:tr>
      <w:tr w:rsidR="00751403" w:rsidRPr="008A3EB3">
        <w:trPr>
          <w:trHeight w:val="236"/>
        </w:trPr>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8000</w:t>
            </w:r>
          </w:p>
        </w:tc>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16000</w:t>
            </w:r>
          </w:p>
        </w:tc>
        <w:tc>
          <w:tcPr>
            <w:tcW w:w="2112" w:type="dxa"/>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4,0</w:t>
            </w:r>
          </w:p>
        </w:tc>
        <w:tc>
          <w:tcPr>
            <w:tcW w:w="3542" w:type="dxa"/>
          </w:tcPr>
          <w:p w:rsidR="00751403" w:rsidRPr="008A3EB3" w:rsidRDefault="008A3EB3">
            <w:pPr>
              <w:pStyle w:val="TableParagraph"/>
              <w:ind w:left="244" w:right="229"/>
              <w:rPr>
                <w:rFonts w:ascii="Times New Roman" w:hAnsi="Times New Roman" w:cs="Times New Roman"/>
                <w:sz w:val="20"/>
                <w:szCs w:val="20"/>
              </w:rPr>
            </w:pPr>
            <w:r w:rsidRPr="008A3EB3">
              <w:rPr>
                <w:rFonts w:ascii="Times New Roman" w:hAnsi="Times New Roman" w:cs="Times New Roman"/>
                <w:sz w:val="20"/>
                <w:szCs w:val="20"/>
              </w:rPr>
              <w:t>10,0</w:t>
            </w:r>
          </w:p>
        </w:tc>
      </w:tr>
      <w:tr w:rsidR="00751403" w:rsidRPr="008A3EB3">
        <w:trPr>
          <w:trHeight w:val="239"/>
        </w:trPr>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16000</w:t>
            </w:r>
          </w:p>
        </w:tc>
        <w:tc>
          <w:tcPr>
            <w:tcW w:w="1685" w:type="dxa"/>
          </w:tcPr>
          <w:p w:rsidR="00751403" w:rsidRPr="008A3EB3" w:rsidRDefault="008A3EB3">
            <w:pPr>
              <w:pStyle w:val="TableParagraph"/>
              <w:rPr>
                <w:rFonts w:ascii="Times New Roman" w:hAnsi="Times New Roman" w:cs="Times New Roman"/>
                <w:sz w:val="20"/>
                <w:szCs w:val="20"/>
              </w:rPr>
            </w:pPr>
            <w:r w:rsidRPr="008A3EB3">
              <w:rPr>
                <w:rFonts w:ascii="Times New Roman" w:hAnsi="Times New Roman" w:cs="Times New Roman"/>
                <w:sz w:val="20"/>
                <w:szCs w:val="20"/>
              </w:rPr>
              <w:t>32000</w:t>
            </w:r>
          </w:p>
        </w:tc>
        <w:tc>
          <w:tcPr>
            <w:tcW w:w="2112" w:type="dxa"/>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6,0</w:t>
            </w:r>
          </w:p>
        </w:tc>
        <w:tc>
          <w:tcPr>
            <w:tcW w:w="3542" w:type="dxa"/>
          </w:tcPr>
          <w:p w:rsidR="00751403" w:rsidRPr="008A3EB3" w:rsidRDefault="008A3EB3">
            <w:pPr>
              <w:pStyle w:val="TableParagraph"/>
              <w:ind w:left="244" w:right="229"/>
              <w:rPr>
                <w:rFonts w:ascii="Times New Roman" w:hAnsi="Times New Roman" w:cs="Times New Roman"/>
                <w:sz w:val="20"/>
                <w:szCs w:val="20"/>
              </w:rPr>
            </w:pPr>
            <w:r w:rsidRPr="008A3EB3">
              <w:rPr>
                <w:rFonts w:ascii="Times New Roman" w:hAnsi="Times New Roman" w:cs="Times New Roman"/>
                <w:sz w:val="20"/>
                <w:szCs w:val="20"/>
              </w:rPr>
              <w:t>15,0</w:t>
            </w:r>
          </w:p>
        </w:tc>
      </w:tr>
      <w:tr w:rsidR="00751403" w:rsidRPr="008A3EB3">
        <w:trPr>
          <w:trHeight w:val="237"/>
        </w:trPr>
        <w:tc>
          <w:tcPr>
            <w:tcW w:w="1685" w:type="dxa"/>
          </w:tcPr>
          <w:p w:rsidR="00751403" w:rsidRPr="008A3EB3" w:rsidRDefault="008A3EB3">
            <w:pPr>
              <w:pStyle w:val="TableParagraph"/>
              <w:ind w:right="557"/>
              <w:rPr>
                <w:rFonts w:ascii="Times New Roman" w:hAnsi="Times New Roman" w:cs="Times New Roman"/>
                <w:sz w:val="20"/>
                <w:szCs w:val="20"/>
              </w:rPr>
            </w:pPr>
            <w:r w:rsidRPr="008A3EB3">
              <w:rPr>
                <w:rFonts w:ascii="Times New Roman" w:hAnsi="Times New Roman" w:cs="Times New Roman"/>
                <w:sz w:val="20"/>
                <w:szCs w:val="20"/>
              </w:rPr>
              <w:t>32000</w:t>
            </w:r>
          </w:p>
        </w:tc>
        <w:tc>
          <w:tcPr>
            <w:tcW w:w="1685" w:type="dxa"/>
          </w:tcPr>
          <w:p w:rsidR="00751403" w:rsidRPr="008A3EB3" w:rsidRDefault="00751403">
            <w:pPr>
              <w:pStyle w:val="TableParagraph"/>
              <w:spacing w:line="240" w:lineRule="auto"/>
              <w:ind w:left="0" w:right="0"/>
              <w:jc w:val="left"/>
              <w:rPr>
                <w:rFonts w:ascii="Times New Roman" w:hAnsi="Times New Roman" w:cs="Times New Roman"/>
                <w:sz w:val="20"/>
                <w:szCs w:val="20"/>
              </w:rPr>
            </w:pPr>
          </w:p>
        </w:tc>
        <w:tc>
          <w:tcPr>
            <w:tcW w:w="2112" w:type="dxa"/>
          </w:tcPr>
          <w:p w:rsidR="00751403" w:rsidRPr="008A3EB3" w:rsidRDefault="008A3EB3">
            <w:pPr>
              <w:pStyle w:val="TableParagraph"/>
              <w:ind w:left="320" w:right="306"/>
              <w:rPr>
                <w:rFonts w:ascii="Times New Roman" w:hAnsi="Times New Roman" w:cs="Times New Roman"/>
                <w:sz w:val="20"/>
                <w:szCs w:val="20"/>
              </w:rPr>
            </w:pPr>
            <w:r w:rsidRPr="008A3EB3">
              <w:rPr>
                <w:rFonts w:ascii="Times New Roman" w:hAnsi="Times New Roman" w:cs="Times New Roman"/>
                <w:sz w:val="20"/>
                <w:szCs w:val="20"/>
              </w:rPr>
              <w:t>10,0</w:t>
            </w:r>
          </w:p>
        </w:tc>
        <w:tc>
          <w:tcPr>
            <w:tcW w:w="3542" w:type="dxa"/>
          </w:tcPr>
          <w:p w:rsidR="00751403" w:rsidRPr="008A3EB3" w:rsidRDefault="008A3EB3">
            <w:pPr>
              <w:pStyle w:val="TableParagraph"/>
              <w:ind w:left="244" w:right="230"/>
              <w:rPr>
                <w:rFonts w:ascii="Times New Roman" w:hAnsi="Times New Roman" w:cs="Times New Roman"/>
                <w:sz w:val="20"/>
                <w:szCs w:val="20"/>
              </w:rPr>
            </w:pPr>
            <w:r w:rsidRPr="008A3EB3">
              <w:rPr>
                <w:rFonts w:ascii="Times New Roman" w:hAnsi="Times New Roman" w:cs="Times New Roman"/>
                <w:sz w:val="20"/>
                <w:szCs w:val="20"/>
              </w:rPr>
              <w:t>1/1000 wymiaru lecz nie więcej niż 50</w:t>
            </w:r>
          </w:p>
        </w:tc>
      </w:tr>
    </w:tbl>
    <w:p w:rsidR="00751403" w:rsidRPr="008A3EB3" w:rsidRDefault="00751403">
      <w:pPr>
        <w:pStyle w:val="Tekstpodstawowy"/>
        <w:spacing w:before="3"/>
        <w:rPr>
          <w:rFonts w:ascii="Times New Roman" w:hAnsi="Times New Roman" w:cs="Times New Roman"/>
          <w:sz w:val="20"/>
          <w:szCs w:val="20"/>
        </w:rPr>
      </w:pPr>
    </w:p>
    <w:p w:rsidR="00751403" w:rsidRPr="008A3EB3" w:rsidRDefault="008A3EB3">
      <w:pPr>
        <w:pStyle w:val="Nagwek2"/>
        <w:ind w:left="112"/>
        <w:jc w:val="left"/>
        <w:rPr>
          <w:rFonts w:ascii="Times New Roman" w:hAnsi="Times New Roman" w:cs="Times New Roman"/>
          <w:sz w:val="20"/>
          <w:szCs w:val="20"/>
        </w:rPr>
      </w:pPr>
      <w:r w:rsidRPr="008A3EB3">
        <w:rPr>
          <w:rFonts w:ascii="Times New Roman" w:hAnsi="Times New Roman" w:cs="Times New Roman"/>
          <w:sz w:val="20"/>
          <w:szCs w:val="20"/>
        </w:rPr>
        <w:t>Dopuszczalne odchyłki prostości</w:t>
      </w:r>
    </w:p>
    <w:p w:rsidR="00751403" w:rsidRPr="008A3EB3" w:rsidRDefault="008A3EB3">
      <w:pPr>
        <w:pStyle w:val="Tekstpodstawowy"/>
        <w:spacing w:before="7"/>
        <w:ind w:left="112" w:right="681"/>
        <w:jc w:val="both"/>
        <w:rPr>
          <w:rFonts w:ascii="Times New Roman" w:hAnsi="Times New Roman" w:cs="Times New Roman"/>
          <w:sz w:val="20"/>
          <w:szCs w:val="20"/>
        </w:rPr>
      </w:pPr>
      <w:r w:rsidRPr="008A3EB3">
        <w:rPr>
          <w:rFonts w:ascii="Times New Roman" w:hAnsi="Times New Roman" w:cs="Times New Roman"/>
          <w:sz w:val="20"/>
          <w:szCs w:val="20"/>
        </w:rPr>
        <w:t>Dopuszczalne odchyłki prostości elementów (pasów ściskanych) od podpory do podpory lub od węzła do węzła stężeń wynoszą 1/1000 długości, lecz nie więcej niż 10 mm. Dla elementów rozciąganych odchyłki mogą być dwukrotnie większe.</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ind w:left="112"/>
        <w:jc w:val="left"/>
        <w:rPr>
          <w:rFonts w:ascii="Times New Roman" w:hAnsi="Times New Roman" w:cs="Times New Roman"/>
          <w:sz w:val="20"/>
          <w:szCs w:val="20"/>
        </w:rPr>
      </w:pPr>
      <w:r w:rsidRPr="008A3EB3">
        <w:rPr>
          <w:rFonts w:ascii="Times New Roman" w:hAnsi="Times New Roman" w:cs="Times New Roman"/>
          <w:sz w:val="20"/>
          <w:szCs w:val="20"/>
        </w:rPr>
        <w:t>Dopuszczalne skręcenie przekroju</w:t>
      </w:r>
    </w:p>
    <w:p w:rsidR="00751403" w:rsidRPr="008A3EB3" w:rsidRDefault="008A3EB3">
      <w:pPr>
        <w:pStyle w:val="Tekstpodstawowy"/>
        <w:spacing w:before="4"/>
        <w:ind w:left="112" w:right="723"/>
        <w:rPr>
          <w:rFonts w:ascii="Times New Roman" w:hAnsi="Times New Roman" w:cs="Times New Roman"/>
          <w:sz w:val="20"/>
          <w:szCs w:val="20"/>
        </w:rPr>
      </w:pPr>
      <w:r w:rsidRPr="008A3EB3">
        <w:rPr>
          <w:rFonts w:ascii="Times New Roman" w:hAnsi="Times New Roman" w:cs="Times New Roman"/>
          <w:sz w:val="20"/>
          <w:szCs w:val="20"/>
        </w:rPr>
        <w:t>Dopuszczalne skręcenie przekroju (mierzone wzajemnym przesunięciem odpowiadających sobie punktów przekroju) 1/1000 długości, lecz nie więcej niż 10 mm.</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ind w:left="112"/>
        <w:jc w:val="left"/>
        <w:rPr>
          <w:rFonts w:ascii="Times New Roman" w:hAnsi="Times New Roman" w:cs="Times New Roman"/>
          <w:sz w:val="20"/>
          <w:szCs w:val="20"/>
        </w:rPr>
      </w:pPr>
      <w:r w:rsidRPr="008A3EB3">
        <w:rPr>
          <w:rFonts w:ascii="Times New Roman" w:hAnsi="Times New Roman" w:cs="Times New Roman"/>
          <w:sz w:val="20"/>
          <w:szCs w:val="20"/>
        </w:rPr>
        <w:t>Dopuszczalne odchyłki kształtu przekroju w obrębie styków</w:t>
      </w:r>
    </w:p>
    <w:p w:rsidR="00751403" w:rsidRPr="008A3EB3" w:rsidRDefault="008A3EB3">
      <w:pPr>
        <w:pStyle w:val="Tekstpodstawowy"/>
        <w:spacing w:before="5"/>
        <w:ind w:left="112"/>
        <w:rPr>
          <w:rFonts w:ascii="Times New Roman" w:hAnsi="Times New Roman" w:cs="Times New Roman"/>
          <w:sz w:val="20"/>
          <w:szCs w:val="20"/>
        </w:rPr>
      </w:pPr>
      <w:r w:rsidRPr="008A3EB3">
        <w:rPr>
          <w:rFonts w:ascii="Times New Roman" w:hAnsi="Times New Roman" w:cs="Times New Roman"/>
          <w:sz w:val="20"/>
          <w:szCs w:val="20"/>
        </w:rPr>
        <w:t>Styki spawane należy wykonać z taką dokładnością, aby wzajemne przesunięcia stykających się elementów nie przekraczały 1 mm.</w:t>
      </w:r>
    </w:p>
    <w:p w:rsidR="00751403" w:rsidRPr="008A3EB3" w:rsidRDefault="00751403">
      <w:pPr>
        <w:pStyle w:val="Tekstpodstawowy"/>
        <w:rPr>
          <w:rFonts w:ascii="Times New Roman" w:hAnsi="Times New Roman" w:cs="Times New Roman"/>
          <w:sz w:val="20"/>
          <w:szCs w:val="20"/>
        </w:rPr>
      </w:pPr>
    </w:p>
    <w:p w:rsidR="00751403" w:rsidRPr="008A3EB3" w:rsidRDefault="00573FA3">
      <w:pPr>
        <w:pStyle w:val="Tekstpodstawowy"/>
        <w:ind w:left="112"/>
        <w:jc w:val="both"/>
        <w:rPr>
          <w:rFonts w:ascii="Times New Roman" w:hAnsi="Times New Roman" w:cs="Times New Roman"/>
          <w:sz w:val="20"/>
          <w:szCs w:val="20"/>
        </w:rPr>
      </w:pPr>
      <w:r>
        <w:rPr>
          <w:rFonts w:ascii="Times New Roman" w:hAnsi="Times New Roman" w:cs="Times New Roman"/>
          <w:noProof/>
          <w:sz w:val="20"/>
          <w:szCs w:val="20"/>
          <w:lang w:val="pl-PL" w:eastAsia="pl-PL"/>
        </w:rPr>
        <w:pict>
          <v:group id="Group 5" o:spid="_x0000_s1026" style="position:absolute;left:0;text-align:left;margin-left:164.3pt;margin-top:16.6pt;width:202.45pt;height:146.8pt;z-index:-251658240;mso-wrap-distance-left:0;mso-wrap-distance-right:0;mso-position-horizontal-relative:page" coordorigin="3286,332" coordsize="4049,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">
            <v:line id="Line 87" o:spid="_x0000_s1027" style="position:absolute;visibility:visible" from="3293,469" to="73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rect id="Rectangle 86" o:spid="_x0000_s1028" style="position:absolute;left:3285;top:33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85" o:spid="_x0000_s1029" style="position:absolute;left:3285;top:43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84" o:spid="_x0000_s1030" style="position:absolute;visibility:visible" from="3293,606" to="732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rect id="Rectangle 83" o:spid="_x0000_s1031" style="position:absolute;left:3285;top:54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82" o:spid="_x0000_s1032" style="position:absolute;left:3285;top:64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81" o:spid="_x0000_s1033" style="position:absolute;left:3285;top:75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80" o:spid="_x0000_s1034" style="position:absolute;left:3285;top:85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79" o:spid="_x0000_s1035" style="position:absolute;left:3285;top:96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78" o:spid="_x0000_s1036" style="position:absolute;left:3285;top:106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77" o:spid="_x0000_s1037" style="position:absolute;left:3285;top:117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76" o:spid="_x0000_s1038" style="position:absolute;left:3285;top:127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75" o:spid="_x0000_s1039" style="position:absolute;left:3285;top:138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74" o:spid="_x0000_s1040" style="position:absolute;left:3285;top:148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73" o:spid="_x0000_s1041" style="position:absolute;left:3285;top:159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72" o:spid="_x0000_s1042" style="position:absolute;left:3285;top:169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71" o:spid="_x0000_s1043" style="position:absolute;left:3285;top:180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70" o:spid="_x0000_s1044" style="position:absolute;left:3285;top:190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69" o:spid="_x0000_s1045" style="position:absolute;left:3285;top:201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68" o:spid="_x0000_s1046" style="position:absolute;left:3285;top:211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67" o:spid="_x0000_s1047" style="position:absolute;left:3285;top:222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66" o:spid="_x0000_s1048" style="position:absolute;left:3285;top:232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65" o:spid="_x0000_s1049" style="position:absolute;left:3285;top:243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64" o:spid="_x0000_s1050" style="position:absolute;visibility:visible" from="3293,2662" to="7325,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rect id="Rectangle 63" o:spid="_x0000_s1051" style="position:absolute;left:3285;top:253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62" o:spid="_x0000_s1052" style="position:absolute;left:3285;top:264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61" o:spid="_x0000_s1053" style="position:absolute;visibility:visible" from="3293,2802" to="7325,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rect id="Rectangle 60" o:spid="_x0000_s1054" style="position:absolute;left:3285;top:2746;width:17;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59" o:spid="_x0000_s1055" style="position:absolute;left:7317;top:33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58" o:spid="_x0000_s1056" style="position:absolute;left:7317;top:43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57" o:spid="_x0000_s1057" style="position:absolute;left:7317;top:54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56" o:spid="_x0000_s1058" style="position:absolute;left:7317;top:64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55" o:spid="_x0000_s1059" style="position:absolute;left:7317;top:75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54" o:spid="_x0000_s1060" style="position:absolute;left:7317;top:85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53" o:spid="_x0000_s1061" style="position:absolute;left:7317;top:96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52" o:spid="_x0000_s1062" style="position:absolute;left:7317;top:106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51" o:spid="_x0000_s1063" style="position:absolute;left:7317;top:117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50" o:spid="_x0000_s1064" style="position:absolute;left:7317;top:127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9" o:spid="_x0000_s1065" style="position:absolute;left:7317;top:138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8" o:spid="_x0000_s1066" style="position:absolute;left:7317;top:148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47" o:spid="_x0000_s1067" style="position:absolute;left:7317;top:159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6" o:spid="_x0000_s1068" style="position:absolute;left:7317;top:169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5" o:spid="_x0000_s1069" style="position:absolute;left:7317;top:180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4" o:spid="_x0000_s1070" style="position:absolute;left:7317;top:190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3" o:spid="_x0000_s1071" style="position:absolute;left:7317;top:201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2" o:spid="_x0000_s1072" style="position:absolute;left:7317;top:211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1" o:spid="_x0000_s1073" style="position:absolute;left:7317;top:222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0" o:spid="_x0000_s1074" style="position:absolute;left:7317;top:232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39" o:spid="_x0000_s1075" style="position:absolute;left:7317;top:243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38" o:spid="_x0000_s1076" style="position:absolute;left:7317;top:253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37" o:spid="_x0000_s1077" style="position:absolute;left:7317;top:2640;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36" o:spid="_x0000_s1078" style="position:absolute;left:7317;top:2746;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35" o:spid="_x0000_s1079" style="position:absolute;left:7317;top:2852;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34" o:spid="_x0000_s1080" style="position:absolute;left:7317;top:2957;width:17;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33" o:spid="_x0000_s1081" style="position:absolute;left:7317;top:3060;width:17;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32" o:spid="_x0000_s1082" style="position:absolute;visibility:visible" from="5453,606" to="5453,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TJcUAAADbAAAADwAAAGRycy9kb3ducmV2LnhtbESP3WrCQBSE7wt9h+UUelc3Blo0ukop&#10;KEWpEH/Ay0P2mE2bPRuyG41v3xUEL4eZ+YaZzntbizO1vnKsYDhIQBAXTldcKtjvFm8jED4ga6wd&#10;k4IreZjPnp+mmGl34ZzO21CKCGGfoQITQpNJ6QtDFv3ANcTRO7nWYoiyLaVu8RLhtpZpknxIixXH&#10;BYMNfRkq/radVdCVx7U55L/dKk9/1sdVvhxurqlSry/95wREoD48wvf2t1bwPobbl/gD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TJcUAAADbAAAADwAAAAAAAAAA&#10;AAAAAAChAgAAZHJzL2Rvd25yZXYueG1sUEsFBgAAAAAEAAQA+QAAAJMDAAAAAA==&#10;" strokeweight="2.28pt"/>
            <v:line id="Line 31" o:spid="_x0000_s1083" style="position:absolute;visibility:visible" from="3437,606" to="343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30" o:spid="_x0000_s1084" style="position:absolute;visibility:visible" from="3581,606" to="358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29" o:spid="_x0000_s1085" style="position:absolute;visibility:visible" from="3725,606" to="372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line id="Line 28" o:spid="_x0000_s1086" style="position:absolute;visibility:visible" from="3869,606" to="386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27" o:spid="_x0000_s1087" style="position:absolute;visibility:visible" from="4013,606" to="40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26" o:spid="_x0000_s1088" style="position:absolute;visibility:visible" from="4157,606" to="415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25" o:spid="_x0000_s1089" style="position:absolute;visibility:visible" from="7181,606" to="718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24" o:spid="_x0000_s1090" style="position:absolute;visibility:visible" from="7037,606" to="703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23" o:spid="_x0000_s1091" style="position:absolute;visibility:visible" from="6893,606" to="689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22" o:spid="_x0000_s1092" style="position:absolute;visibility:visible" from="6749,606" to="674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21" o:spid="_x0000_s1093" style="position:absolute;visibility:visible" from="7181,2662" to="7181,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20" o:spid="_x0000_s1094" style="position:absolute;visibility:visible" from="7037,2662" to="7037,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19" o:spid="_x0000_s1095" style="position:absolute;visibility:visible" from="6893,2662" to="6893,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18" o:spid="_x0000_s1096" style="position:absolute;visibility:visible" from="6749,2662" to="6749,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line id="Line 17" o:spid="_x0000_s1097" style="position:absolute;visibility:visible" from="3437,2662" to="3437,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16" o:spid="_x0000_s1098" style="position:absolute;visibility:visible" from="3581,2662" to="3581,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FMYAAADbAAAADwAAAGRycy9kb3ducmV2LnhtbESPT2vCQBTE74LfYXlCb7rRklpSVxGh&#10;UHrS+Kft7TX7mgSzb5fs1sRv7wqFHoeZ+Q2zWPWmERdqfW1ZwXSSgCAurK65VHDYv46fQfiArLGx&#10;TAqu5GG1HA4WmGnb8Y4ueShFhLDPUEEVgsuk9EVFBv3EOuLo/djWYIiyLaVusYtw08hZkjxJgzXH&#10;hQodbSoqzvmvUfD9Sd1xd1qnH/M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uBTGAAAA2wAAAA8AAAAAAAAA&#10;AAAAAAAAoQIAAGRycy9kb3ducmV2LnhtbFBLBQYAAAAABAAEAPkAAACUAwAAAAA=&#10;" strokeweight=".72pt"/>
            <v:line id="Line 15" o:spid="_x0000_s1099" style="position:absolute;visibility:visible" from="3725,2662" to="3725,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line id="Line 14" o:spid="_x0000_s1100" style="position:absolute;visibility:visible" from="3869,2662" to="3869,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v:line id="Line 13" o:spid="_x0000_s1101" style="position:absolute;visibility:visible" from="4013,2662" to="4013,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XisIAAADbAAAADwAAAGRycy9kb3ducmV2LnhtbERPz2vCMBS+C/4P4Qm7aeqGc9SmIsJg&#10;7DQ7ddvt2TzbYvMSmszW/94cBjt+fL+z9WBacaXON5YVzGcJCOLS6oYrBfvP1+kLCB+QNbaWScGN&#10;PKzz8SjDVNued3QtQiViCPsUFdQhuFRKX9Zk0M+sI47c2XYGQ4RdJXWHfQw3rXxMkmdpsOHYUKOj&#10;bU3lpfg1Ck7f1B92x83ia7k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IXisIAAADbAAAADwAAAAAAAAAAAAAA&#10;AAChAgAAZHJzL2Rvd25yZXYueG1sUEsFBgAAAAAEAAQA+QAAAJADAAAAAA==&#10;" strokeweight=".72pt"/>
            <v:line id="Line 12" o:spid="_x0000_s1102" style="position:absolute;visibility:visible" from="3869,3075" to="7037,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EcUAAADbAAAADwAAAGRycy9kb3ducmV2LnhtbESPT2vCQBTE7wW/w/KE3uqmLVaNriKF&#10;Qumpxv+3Z/Y1Cc2+XbJbE7+9KxQ8DjPzG2a26EwtztT4yrKC50ECgji3uuJCwWb98TQG4QOyxtoy&#10;KbiQh8W89zDDVNuWV3TOQiEihH2KCsoQXCqlz0sy6AfWEUfvxzYGQ5RNIXWDbYSbWr4kyZs0WHFc&#10;KNHRe0n5b/ZnFJwO1G5Xu+VwPxpmm+33q9sdv5xSj/1uOQURqAv38H/7UysYT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6yEcUAAADbAAAADwAAAAAAAAAA&#10;AAAAAAChAgAAZHJzL2Rvd25yZXYueG1sUEsFBgAAAAAEAAQA+QAAAJMDAAAAAA==&#10;" strokeweight=".72pt"/>
            <v:line id="Line 11" o:spid="_x0000_s1103" style="position:absolute;visibility:visible" from="4013,2938" to="4013,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line id="Line 10" o:spid="_x0000_s1104" style="position:absolute;visibility:visible" from="5453,2938" to="5453,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OMM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G8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OMMUAAADbAAAADwAAAAAAAAAA&#10;AAAAAAChAgAAZHJzL2Rvd25yZXYueG1sUEsFBgAAAAAEAAQA+QAAAJMDAAAAAA==&#10;" strokeweight=".72pt"/>
            <v:line id="Line 9" o:spid="_x0000_s1105" style="position:absolute;visibility:visible" from="6749,2938" to="6749,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line id="Line 8" o:spid="_x0000_s1106" style="position:absolute;visibility:visible" from="4176,2972" to="4176,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13MUAAADbAAAADwAAAGRycy9kb3ducmV2LnhtbESPT2vCQBTE7wW/w/KE3urGilWiq0ih&#10;UHqq8f/tmX0modm3S3Zr0m/vCgWPw8z8hpkvO1OLKzW+sqxgOEhAEOdWV1wo2G4+XqYgfEDWWFsm&#10;BX/kYbnoPc0x1bblNV2zUIgIYZ+igjIEl0rp85IM+oF1xNG72MZgiLIppG6wjXBTy9ckeZMGK44L&#10;JTp6Lyn/yX6NgvOR2t16vxofJuNsu/seuf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13MUAAADbAAAADwAAAAAAAAAA&#10;AAAAAAChAgAAZHJzL2Rvd25yZXYueG1sUEsFBgAAAAAEAAQA+QAAAJMDAAAAAA==&#10;" strokeweight=".72pt"/>
            <v:line id="Line 7" o:spid="_x0000_s1107" style="position:absolute;visibility:visible" from="5616,2972" to="5616,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tqMUAAADbAAAADwAAAGRycy9kb3ducmV2LnhtbESPT2vCQBTE74V+h+UJ3urG+pfUVaQg&#10;iCdN1dbbM/uahGbfLtnVpN++Wyj0OMzMb5jFqjO1uFPjK8sKhoMEBHFudcWFguPb5mkOwgdkjbVl&#10;UvBNHlbLx4cFptq2fKB7FgoRIexTVFCG4FIpfV6SQT+wjjh6n7YxGKJsCqkbbCPc1PI5SabSYMVx&#10;oURHryXlX9nNKLh+UHs6nNeT99kkO572I3e+7JxS/V63fgERqAv/4b/2ViuYj+H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tqMUAAADbAAAADwAAAAAAAAAA&#10;AAAAAAChAgAAZHJzL2Rvd25yZXYueG1sUEsFBgAAAAAEAAQA+QAAAJMDAAAAAA==&#10;" strokeweight=".72pt"/>
            <v:line id="Line 6" o:spid="_x0000_s1108" style="position:absolute;visibility:visible" from="6912,2972" to="6912,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w10:wrap type="topAndBottom" anchorx="page"/>
          </v:group>
        </w:pict>
      </w:r>
      <w:r w:rsidR="008A3EB3" w:rsidRPr="008A3EB3">
        <w:rPr>
          <w:rFonts w:ascii="Times New Roman" w:hAnsi="Times New Roman" w:cs="Times New Roman"/>
          <w:sz w:val="20"/>
          <w:szCs w:val="20"/>
        </w:rPr>
        <w:t>Rys.1. Swobodne niespawane końce blach przy pasowaniu stykających się elementów</w:t>
      </w:r>
    </w:p>
    <w:p w:rsidR="00751403" w:rsidRPr="008A3EB3" w:rsidRDefault="008A3EB3">
      <w:pPr>
        <w:pStyle w:val="Tekstpodstawowy"/>
        <w:tabs>
          <w:tab w:val="left" w:pos="1387"/>
        </w:tabs>
        <w:spacing w:before="31"/>
        <w:ind w:right="1307"/>
        <w:jc w:val="center"/>
        <w:rPr>
          <w:rFonts w:ascii="Times New Roman" w:hAnsi="Times New Roman" w:cs="Times New Roman"/>
          <w:sz w:val="20"/>
          <w:szCs w:val="20"/>
        </w:rPr>
      </w:pPr>
      <w:r w:rsidRPr="008A3EB3">
        <w:rPr>
          <w:rFonts w:ascii="Times New Roman" w:hAnsi="Times New Roman" w:cs="Times New Roman"/>
          <w:sz w:val="20"/>
          <w:szCs w:val="20"/>
        </w:rPr>
        <w:t>600</w:t>
      </w:r>
      <w:r w:rsidRPr="008A3EB3">
        <w:rPr>
          <w:rFonts w:ascii="Times New Roman" w:hAnsi="Times New Roman" w:cs="Times New Roman"/>
          <w:sz w:val="20"/>
          <w:szCs w:val="20"/>
        </w:rPr>
        <w:tab/>
      </w:r>
      <w:r w:rsidRPr="008A3EB3">
        <w:rPr>
          <w:rFonts w:ascii="Times New Roman" w:hAnsi="Times New Roman" w:cs="Times New Roman"/>
          <w:position w:val="-4"/>
          <w:sz w:val="20"/>
          <w:szCs w:val="20"/>
        </w:rPr>
        <w:t>600</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Tekstpodstawowy"/>
        <w:spacing w:before="94"/>
        <w:ind w:left="112" w:right="685"/>
        <w:jc w:val="both"/>
        <w:rPr>
          <w:rFonts w:ascii="Times New Roman" w:hAnsi="Times New Roman" w:cs="Times New Roman"/>
          <w:sz w:val="20"/>
          <w:szCs w:val="20"/>
        </w:rPr>
      </w:pPr>
      <w:r w:rsidRPr="008A3EB3">
        <w:rPr>
          <w:rFonts w:ascii="Times New Roman" w:hAnsi="Times New Roman" w:cs="Times New Roman"/>
          <w:sz w:val="20"/>
          <w:szCs w:val="20"/>
        </w:rPr>
        <w:t xml:space="preserve">Zaleca się pozostawienie swobodnych, nie zespawanych blach podczas pasowania stykających się elementów (dotyczy szczególnie styków montażowych). Długość niepospawana winna wynosić po 600 mm z każdej strony </w:t>
      </w:r>
      <w:r w:rsidRPr="008A3EB3">
        <w:rPr>
          <w:rFonts w:ascii="Times New Roman" w:hAnsi="Times New Roman" w:cs="Times New Roman"/>
          <w:sz w:val="20"/>
          <w:szCs w:val="20"/>
        </w:rPr>
        <w:lastRenderedPageBreak/>
        <w:t>styku montażowego dla spoin łączących środnik dźwigara głównego z pasem dolnym. Spoiny te powinny być następnie wykonane jako spoiny typu K lub 1/2V, po wykonaniu połączeń środnika i pasów stykających się elementów. Szczegółowe rozwiązania należy podać w technologii spawania. Rozwiązanie to pokazano na Rys. 1.</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ind w:left="112"/>
        <w:jc w:val="left"/>
        <w:rPr>
          <w:rFonts w:ascii="Times New Roman" w:hAnsi="Times New Roman" w:cs="Times New Roman"/>
          <w:sz w:val="20"/>
          <w:szCs w:val="20"/>
        </w:rPr>
      </w:pPr>
      <w:r w:rsidRPr="008A3EB3">
        <w:rPr>
          <w:rFonts w:ascii="Times New Roman" w:hAnsi="Times New Roman" w:cs="Times New Roman"/>
          <w:sz w:val="20"/>
          <w:szCs w:val="20"/>
        </w:rPr>
        <w:t>Dopuszczalne załamanie przy spoinie czołowej</w:t>
      </w:r>
    </w:p>
    <w:p w:rsidR="00751403" w:rsidRPr="008A3EB3" w:rsidRDefault="008A3EB3">
      <w:pPr>
        <w:pStyle w:val="Tekstpodstawowy"/>
        <w:spacing w:before="4"/>
        <w:ind w:left="112" w:right="688"/>
        <w:jc w:val="both"/>
        <w:rPr>
          <w:rFonts w:ascii="Times New Roman" w:hAnsi="Times New Roman" w:cs="Times New Roman"/>
          <w:sz w:val="20"/>
          <w:szCs w:val="20"/>
        </w:rPr>
      </w:pPr>
      <w:r w:rsidRPr="008A3EB3">
        <w:rPr>
          <w:rFonts w:ascii="Times New Roman" w:hAnsi="Times New Roman" w:cs="Times New Roman"/>
          <w:sz w:val="20"/>
          <w:szCs w:val="20"/>
        </w:rPr>
        <w:t>Dopuszczalne załamanie przy spoinie czołowej nie powinno być większe niż 2 mm po położeniu liniału o długości 1 m.</w:t>
      </w:r>
    </w:p>
    <w:p w:rsidR="00751403" w:rsidRPr="008A3EB3" w:rsidRDefault="00751403">
      <w:pPr>
        <w:jc w:val="both"/>
        <w:rPr>
          <w:rFonts w:ascii="Times New Roman" w:hAnsi="Times New Roman" w:cs="Times New Roman"/>
          <w:sz w:val="20"/>
          <w:szCs w:val="20"/>
        </w:rPr>
        <w:sectPr w:rsidR="00751403" w:rsidRPr="008A3EB3">
          <w:pgSz w:w="11910" w:h="16840"/>
          <w:pgMar w:top="1100" w:right="1020" w:bottom="1120" w:left="1020" w:header="709" w:footer="927" w:gutter="0"/>
          <w:cols w:space="708"/>
        </w:sectPr>
      </w:pPr>
    </w:p>
    <w:p w:rsidR="00751403" w:rsidRPr="008A3EB3" w:rsidRDefault="00751403">
      <w:pPr>
        <w:pStyle w:val="Tekstpodstawowy"/>
        <w:spacing w:before="2"/>
        <w:rPr>
          <w:rFonts w:ascii="Times New Roman" w:hAnsi="Times New Roman" w:cs="Times New Roman"/>
          <w:sz w:val="20"/>
          <w:szCs w:val="20"/>
        </w:rPr>
      </w:pPr>
    </w:p>
    <w:p w:rsidR="00751403" w:rsidRPr="008A3EB3" w:rsidRDefault="008A3EB3">
      <w:pPr>
        <w:pStyle w:val="Nagwek2"/>
        <w:numPr>
          <w:ilvl w:val="3"/>
          <w:numId w:val="24"/>
        </w:numPr>
        <w:tabs>
          <w:tab w:val="left" w:pos="1419"/>
        </w:tabs>
        <w:spacing w:before="94"/>
        <w:ind w:left="1418"/>
        <w:jc w:val="both"/>
        <w:rPr>
          <w:rFonts w:ascii="Times New Roman" w:hAnsi="Times New Roman" w:cs="Times New Roman"/>
          <w:sz w:val="20"/>
          <w:szCs w:val="20"/>
        </w:rPr>
      </w:pPr>
      <w:r w:rsidRPr="008A3EB3">
        <w:rPr>
          <w:rFonts w:ascii="Times New Roman" w:hAnsi="Times New Roman" w:cs="Times New Roman"/>
          <w:sz w:val="20"/>
          <w:szCs w:val="20"/>
        </w:rPr>
        <w:t>Przygotowanie elementów do wykonania(składania)</w:t>
      </w:r>
    </w:p>
    <w:p w:rsidR="00751403" w:rsidRPr="008A3EB3" w:rsidRDefault="008A3EB3">
      <w:pPr>
        <w:pStyle w:val="Tekstpodstawowy"/>
        <w:spacing w:before="4"/>
        <w:ind w:left="681" w:right="108"/>
        <w:jc w:val="both"/>
        <w:rPr>
          <w:rFonts w:ascii="Times New Roman" w:hAnsi="Times New Roman" w:cs="Times New Roman"/>
          <w:sz w:val="20"/>
          <w:szCs w:val="20"/>
        </w:rPr>
      </w:pPr>
      <w:r w:rsidRPr="008A3EB3">
        <w:rPr>
          <w:rFonts w:ascii="Times New Roman" w:hAnsi="Times New Roman" w:cs="Times New Roman"/>
          <w:sz w:val="20"/>
          <w:szCs w:val="20"/>
        </w:rPr>
        <w:t>Przed  przystąpieniem  do  składania  konstrukcji  Wykonawca  uzyskuje   od  Inżyniera  akceptacje   elementów w zakresie oczyszczenia i oszlifowania powierzchni przylegających i brzegów styków z zachowaniem wymagań PN-S-10050:1989,PN-M-04251:1987.</w:t>
      </w:r>
    </w:p>
    <w:p w:rsidR="00751403" w:rsidRPr="008A3EB3" w:rsidRDefault="008A3EB3">
      <w:pPr>
        <w:pStyle w:val="Nagwek2"/>
        <w:numPr>
          <w:ilvl w:val="3"/>
          <w:numId w:val="24"/>
        </w:numPr>
        <w:tabs>
          <w:tab w:val="left" w:pos="1419"/>
        </w:tabs>
        <w:spacing w:before="39" w:line="416" w:lineRule="exact"/>
        <w:ind w:left="681" w:right="3146" w:firstLine="0"/>
        <w:rPr>
          <w:rFonts w:ascii="Times New Roman" w:hAnsi="Times New Roman" w:cs="Times New Roman"/>
          <w:sz w:val="20"/>
          <w:szCs w:val="20"/>
        </w:rPr>
      </w:pPr>
      <w:r w:rsidRPr="008A3EB3">
        <w:rPr>
          <w:rFonts w:ascii="Times New Roman" w:hAnsi="Times New Roman" w:cs="Times New Roman"/>
          <w:sz w:val="20"/>
          <w:szCs w:val="20"/>
        </w:rPr>
        <w:t>Wykonanie (składanie) elementów konstrukcji przez spawanie Powierzchniebrzegów</w:t>
      </w:r>
    </w:p>
    <w:p w:rsidR="00751403" w:rsidRPr="008A3EB3" w:rsidRDefault="008A3EB3">
      <w:pPr>
        <w:pStyle w:val="Tekstpodstawowy"/>
        <w:spacing w:line="165" w:lineRule="exact"/>
        <w:ind w:left="681"/>
        <w:jc w:val="both"/>
        <w:rPr>
          <w:rFonts w:ascii="Times New Roman" w:hAnsi="Times New Roman" w:cs="Times New Roman"/>
          <w:sz w:val="20"/>
          <w:szCs w:val="20"/>
        </w:rPr>
      </w:pPr>
      <w:r w:rsidRPr="008A3EB3">
        <w:rPr>
          <w:rFonts w:ascii="Times New Roman" w:hAnsi="Times New Roman" w:cs="Times New Roman"/>
          <w:sz w:val="20"/>
          <w:szCs w:val="20"/>
        </w:rPr>
        <w:t>Powierzchnie brzegów powinny być na tyle gładkie, aby parametry charakteryzujące powierzchnie ciecia</w:t>
      </w: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wg PN-EN ISO 9013 nie były większe niż dla klasy 2-2-2-2, a przy głębokim  przetopie materiału rodzimego      nie większe niż dla klasy3-3-3-3.</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spacing w:before="1"/>
        <w:rPr>
          <w:rFonts w:ascii="Times New Roman" w:hAnsi="Times New Roman" w:cs="Times New Roman"/>
          <w:sz w:val="20"/>
          <w:szCs w:val="20"/>
        </w:rPr>
      </w:pPr>
      <w:r w:rsidRPr="008A3EB3">
        <w:rPr>
          <w:rFonts w:ascii="Times New Roman" w:hAnsi="Times New Roman" w:cs="Times New Roman"/>
          <w:sz w:val="20"/>
          <w:szCs w:val="20"/>
        </w:rPr>
        <w:t>Powierzchnie przylegaj</w:t>
      </w:r>
      <w:r w:rsidRPr="008A3EB3">
        <w:rPr>
          <w:rFonts w:ascii="Times New Roman" w:hAnsi="Times New Roman" w:cs="Times New Roman"/>
          <w:b w:val="0"/>
          <w:sz w:val="20"/>
          <w:szCs w:val="20"/>
        </w:rPr>
        <w:t>ą</w:t>
      </w:r>
      <w:r w:rsidRPr="008A3EB3">
        <w:rPr>
          <w:rFonts w:ascii="Times New Roman" w:hAnsi="Times New Roman" w:cs="Times New Roman"/>
          <w:sz w:val="20"/>
          <w:szCs w:val="20"/>
        </w:rPr>
        <w:t>ce</w:t>
      </w:r>
    </w:p>
    <w:p w:rsidR="00751403" w:rsidRPr="008A3EB3" w:rsidRDefault="008A3EB3">
      <w:pPr>
        <w:pStyle w:val="Tekstpodstawowy"/>
        <w:spacing w:before="4"/>
        <w:ind w:left="681" w:right="110"/>
        <w:jc w:val="both"/>
        <w:rPr>
          <w:rFonts w:ascii="Times New Roman" w:hAnsi="Times New Roman" w:cs="Times New Roman"/>
          <w:sz w:val="20"/>
          <w:szCs w:val="20"/>
        </w:rPr>
      </w:pPr>
      <w:r w:rsidRPr="008A3EB3">
        <w:rPr>
          <w:rFonts w:ascii="Times New Roman" w:hAnsi="Times New Roman" w:cs="Times New Roman"/>
          <w:sz w:val="20"/>
          <w:szCs w:val="20"/>
        </w:rPr>
        <w:t>Powierzchnie pracujące na docisk powinny być obrobione. Współczynnik chropowatości  Ra  tych  powierzchni wg PN-M-04251:1987 nie powinien być większy niż2,5μm.</w:t>
      </w:r>
    </w:p>
    <w:p w:rsidR="00751403" w:rsidRPr="008A3EB3" w:rsidRDefault="008A3EB3">
      <w:pPr>
        <w:pStyle w:val="Tekstpodstawowy"/>
        <w:spacing w:before="1"/>
        <w:ind w:left="681" w:right="111"/>
        <w:jc w:val="both"/>
        <w:rPr>
          <w:rFonts w:ascii="Times New Roman" w:hAnsi="Times New Roman" w:cs="Times New Roman"/>
          <w:sz w:val="20"/>
          <w:szCs w:val="20"/>
        </w:rPr>
      </w:pPr>
      <w:r w:rsidRPr="008A3EB3">
        <w:rPr>
          <w:rFonts w:ascii="Times New Roman" w:hAnsi="Times New Roman" w:cs="Times New Roman"/>
          <w:sz w:val="20"/>
          <w:szCs w:val="20"/>
        </w:rPr>
        <w:t>Konstrukcja powinna być podzielona na zespoły spawalnicze (elementy wysyłkowe), których wymiary ograniczają możliwości transportu.</w:t>
      </w:r>
    </w:p>
    <w:p w:rsidR="00751403" w:rsidRPr="008A3EB3" w:rsidRDefault="008A3EB3">
      <w:pPr>
        <w:pStyle w:val="Tekstpodstawowy"/>
        <w:ind w:left="681" w:right="110"/>
        <w:jc w:val="both"/>
        <w:rPr>
          <w:rFonts w:ascii="Times New Roman" w:hAnsi="Times New Roman" w:cs="Times New Roman"/>
          <w:sz w:val="20"/>
          <w:szCs w:val="20"/>
        </w:rPr>
      </w:pPr>
      <w:r w:rsidRPr="008A3EB3">
        <w:rPr>
          <w:rFonts w:ascii="Times New Roman" w:hAnsi="Times New Roman" w:cs="Times New Roman"/>
          <w:sz w:val="20"/>
          <w:szCs w:val="20"/>
        </w:rPr>
        <w:t>Należy dążyć, by jak największą cześć spoin była wykonana automatycznie, a zwłaszcza spoiny łączące pasy   ześrodnikiem.</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rPr>
          <w:rFonts w:ascii="Times New Roman" w:hAnsi="Times New Roman" w:cs="Times New Roman"/>
          <w:sz w:val="20"/>
          <w:szCs w:val="20"/>
        </w:rPr>
      </w:pPr>
      <w:r w:rsidRPr="008A3EB3">
        <w:rPr>
          <w:rFonts w:ascii="Times New Roman" w:hAnsi="Times New Roman" w:cs="Times New Roman"/>
          <w:sz w:val="20"/>
          <w:szCs w:val="20"/>
        </w:rPr>
        <w:t>Spawanie</w:t>
      </w:r>
    </w:p>
    <w:p w:rsidR="00751403" w:rsidRPr="008A3EB3" w:rsidRDefault="008A3EB3">
      <w:pPr>
        <w:pStyle w:val="Tekstpodstawowy"/>
        <w:spacing w:before="4"/>
        <w:ind w:left="681" w:right="112"/>
        <w:jc w:val="both"/>
        <w:rPr>
          <w:rFonts w:ascii="Times New Roman" w:hAnsi="Times New Roman" w:cs="Times New Roman"/>
          <w:sz w:val="20"/>
          <w:szCs w:val="20"/>
        </w:rPr>
      </w:pPr>
      <w:r w:rsidRPr="008A3EB3">
        <w:rPr>
          <w:rFonts w:ascii="Times New Roman" w:hAnsi="Times New Roman" w:cs="Times New Roman"/>
          <w:sz w:val="20"/>
          <w:szCs w:val="20"/>
        </w:rPr>
        <w:t>Spawanie elementów konstrukcji należy wykonać zgodnie z zaakceptowanym przez Inżyniera projektem technologii spawania zawartym w programie wytwarzania danej konstrukcji.</w:t>
      </w:r>
    </w:p>
    <w:p w:rsidR="00751403" w:rsidRPr="008A3EB3" w:rsidRDefault="008A3EB3">
      <w:pPr>
        <w:pStyle w:val="Tekstpodstawowy"/>
        <w:spacing w:before="2"/>
        <w:ind w:left="681" w:right="108"/>
        <w:jc w:val="both"/>
        <w:rPr>
          <w:rFonts w:ascii="Times New Roman" w:hAnsi="Times New Roman" w:cs="Times New Roman"/>
          <w:sz w:val="20"/>
          <w:szCs w:val="20"/>
        </w:rPr>
      </w:pPr>
      <w:r w:rsidRPr="008A3EB3">
        <w:rPr>
          <w:rFonts w:ascii="Times New Roman" w:hAnsi="Times New Roman" w:cs="Times New Roman"/>
          <w:sz w:val="20"/>
          <w:szCs w:val="20"/>
        </w:rPr>
        <w:t>Osoby kierujące spawaniem i spawacze powinni posiadać uprawnienia państwowe uzyskane w systemie kwalifikacji prowadzonym przez uprawnione instytucje. Wszystkie prace spawalnicze można powierzać jedynie wykwalifikowanym spawaczom, posiadającym aktualne uprawnienia. Nieżalenie od posiadanych uprawnień zaleca sie sprawdzenie aktualnych umiejętności spawaczy poprzez wykonanie próbnych złączy elektrodami stosowanymi do spawania przedmiotowej konstrukcji (szczególnie dotyczy to elektrod zasadowych). Każda spoina powinna być oznaczona osobistym znakiem spawacza, wybijanym na obu końcach krótkich spoin w odległości 10–15mm od brzegu, a na długich spoinach w odstępach co 1m. Należy prowadzić dziennik spawania. W dzienniku spawania powinny być odnotowane wszelkie odstępstwa od Dokumentacji Projektowej i Programu Zapewnienia Jakości, jak również stwierdzone usterki wykonawstwa. Dziennik spawania powinien być prowadzony na bieżąco i tak samo potwierdzany przez Inżyniera. Za prowadzenie dziennika odpowiedzialny jest bezpośredni kierownikrobót.</w:t>
      </w:r>
    </w:p>
    <w:p w:rsidR="00751403" w:rsidRPr="008A3EB3" w:rsidRDefault="008A3EB3">
      <w:pPr>
        <w:pStyle w:val="Tekstpodstawowy"/>
        <w:ind w:left="681" w:right="108"/>
        <w:jc w:val="both"/>
        <w:rPr>
          <w:rFonts w:ascii="Times New Roman" w:hAnsi="Times New Roman" w:cs="Times New Roman"/>
          <w:sz w:val="20"/>
          <w:szCs w:val="20"/>
        </w:rPr>
      </w:pPr>
      <w:r w:rsidRPr="008A3EB3">
        <w:rPr>
          <w:rFonts w:ascii="Times New Roman" w:hAnsi="Times New Roman" w:cs="Times New Roman"/>
          <w:sz w:val="20"/>
          <w:szCs w:val="20"/>
        </w:rPr>
        <w:t xml:space="preserve">Temperatura otoczenia przy spawaniu stali niskostopowych o zwykłej wytrzymałości powinna </w:t>
      </w:r>
      <w:r w:rsidRPr="008A3EB3">
        <w:rPr>
          <w:rFonts w:ascii="Times New Roman" w:hAnsi="Times New Roman" w:cs="Times New Roman"/>
          <w:spacing w:val="2"/>
          <w:sz w:val="20"/>
          <w:szCs w:val="20"/>
        </w:rPr>
        <w:t xml:space="preserve">być </w:t>
      </w:r>
      <w:r w:rsidRPr="008A3EB3">
        <w:rPr>
          <w:rFonts w:ascii="Times New Roman" w:hAnsi="Times New Roman" w:cs="Times New Roman"/>
          <w:sz w:val="20"/>
          <w:szCs w:val="20"/>
        </w:rPr>
        <w:t>wyższa niż 0°C, a stali o podwyższonej wytrzymałości wyższa niż +5°C. Niedopuszczalne jest spawanie podczas opadów atmosferycznych przy niezabezpieczeniu przed nimi stanowisk roboczych i złączy spawanych. W przypadku spawania w utrudnionych warunkach atmosferycznych (wilgotność względna powietrza większa niż 80%, mżawka, wiatry o prędkości większej niż 5 m/sek, temperatury powietrza niższe niż podane wyżej), należy przygotować i przedstawić Inżynierowi do zatwierdzenia specjalneprocedury.</w:t>
      </w:r>
    </w:p>
    <w:p w:rsidR="00751403" w:rsidRPr="008A3EB3" w:rsidRDefault="008A3EB3">
      <w:pPr>
        <w:pStyle w:val="Tekstpodstawowy"/>
        <w:ind w:left="681" w:right="111"/>
        <w:jc w:val="both"/>
        <w:rPr>
          <w:rFonts w:ascii="Times New Roman" w:hAnsi="Times New Roman" w:cs="Times New Roman"/>
          <w:sz w:val="20"/>
          <w:szCs w:val="20"/>
        </w:rPr>
      </w:pPr>
      <w:r w:rsidRPr="008A3EB3">
        <w:rPr>
          <w:rFonts w:ascii="Times New Roman" w:hAnsi="Times New Roman" w:cs="Times New Roman"/>
          <w:sz w:val="20"/>
          <w:szCs w:val="20"/>
        </w:rPr>
        <w:t>Powierzchnie łączonych elementów na szerokości nie mniejszej niż 15mm od rowka spoiny należy przed spawaniem oczyścić ze zgorzeliny, rdzy, farby, tłuszczu i innych zanieczyszczeń do czystego metalu.</w:t>
      </w: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Ukosowanie brzegów elementów można wykonywać ręcznie, mechanicznie lub palnikiem tlenowym, usuwając zgorzelinę i nierówności.</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Wszystkie spoiny czołowe powinny być podpawane lub wykonane taka technologia (np. przez zastosowanie odpowiednich podkładek), aby gran była jednolita i gładka. Dopuszczalna wielkość podtopienia lub wklęśnięcia grani w podpoinie przyjmować wg PN-M-69775:1985 wg klasy wadliwości W1 dla złączy specjalnej jakości i W2 dla złączy normalnej jakości.</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ind w:left="681" w:right="112"/>
        <w:jc w:val="both"/>
        <w:rPr>
          <w:rFonts w:ascii="Times New Roman" w:hAnsi="Times New Roman" w:cs="Times New Roman"/>
          <w:sz w:val="20"/>
          <w:szCs w:val="20"/>
        </w:rPr>
      </w:pPr>
      <w:r w:rsidRPr="008A3EB3">
        <w:rPr>
          <w:rFonts w:ascii="Times New Roman" w:hAnsi="Times New Roman" w:cs="Times New Roman"/>
          <w:sz w:val="20"/>
          <w:szCs w:val="20"/>
        </w:rPr>
        <w:t>Obróbkę spoin można wykonać ręcznie szlifierka lub frezarka albo stosować inna obróbkę mechaniczna pod warunkiem, że miejscowe zmniejszenie grubości przekroju elementu nie przekroczy 3% tej grubości.</w:t>
      </w:r>
    </w:p>
    <w:p w:rsidR="00751403" w:rsidRPr="008A3EB3" w:rsidRDefault="008A3EB3">
      <w:pPr>
        <w:pStyle w:val="Tekstpodstawowy"/>
        <w:spacing w:before="1"/>
        <w:ind w:left="681" w:right="110"/>
        <w:jc w:val="both"/>
        <w:rPr>
          <w:rFonts w:ascii="Times New Roman" w:hAnsi="Times New Roman" w:cs="Times New Roman"/>
          <w:sz w:val="20"/>
          <w:szCs w:val="20"/>
        </w:rPr>
      </w:pPr>
      <w:r w:rsidRPr="008A3EB3">
        <w:rPr>
          <w:rFonts w:ascii="Times New Roman" w:hAnsi="Times New Roman" w:cs="Times New Roman"/>
          <w:sz w:val="20"/>
          <w:szCs w:val="20"/>
        </w:rPr>
        <w:t>Przygotowanie elementów do wykonania spoin (przygotowanie brzegów, rowków do spawania) należy wykonać wg PN-90/M-69016 lub PN-EN ISO 9692.</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Tekstpodstawowy"/>
        <w:ind w:left="681" w:right="110"/>
        <w:jc w:val="both"/>
        <w:rPr>
          <w:rFonts w:ascii="Times New Roman" w:hAnsi="Times New Roman" w:cs="Times New Roman"/>
          <w:sz w:val="20"/>
          <w:szCs w:val="20"/>
        </w:rPr>
      </w:pPr>
      <w:r w:rsidRPr="008A3EB3">
        <w:rPr>
          <w:rFonts w:ascii="Times New Roman" w:hAnsi="Times New Roman" w:cs="Times New Roman"/>
          <w:sz w:val="20"/>
          <w:szCs w:val="20"/>
        </w:rPr>
        <w:t>Do wykonywania połączeń  spawanych  można  używać  wyłącznie  materiałów  spawalniczych  przewidzianych w projekcie technologicznym. Materiały te powinny mieć zaświadczenie o jakości. Do wykonania spoin szczepnych należy stosować spoiwa w gatunku takim samym jak na warstwyprzetopowe.</w:t>
      </w:r>
    </w:p>
    <w:p w:rsidR="00751403" w:rsidRPr="008A3EB3" w:rsidRDefault="008A3EB3">
      <w:pPr>
        <w:pStyle w:val="Tekstpodstawowy"/>
        <w:spacing w:before="1"/>
        <w:ind w:left="681" w:right="109"/>
        <w:jc w:val="both"/>
        <w:rPr>
          <w:rFonts w:ascii="Times New Roman" w:hAnsi="Times New Roman" w:cs="Times New Roman"/>
          <w:sz w:val="20"/>
          <w:szCs w:val="20"/>
        </w:rPr>
      </w:pPr>
      <w:r w:rsidRPr="008A3EB3">
        <w:rPr>
          <w:rFonts w:ascii="Times New Roman" w:hAnsi="Times New Roman" w:cs="Times New Roman"/>
          <w:sz w:val="20"/>
          <w:szCs w:val="20"/>
        </w:rPr>
        <w:t>Opakowanie,  przechowywanie  i  transport  elektrod,  drutów  do  spawania  i  topników  powinny  być   zgodne   z wymaganiami obowiązujących norm i zaleceniamiproducentów.</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 xml:space="preserve">Suszenie elektrod i topników powinno być zgodne z zaleceniami producentów. Wystąpienie na powierzchni </w:t>
      </w:r>
      <w:r w:rsidRPr="008A3EB3">
        <w:rPr>
          <w:rFonts w:ascii="Times New Roman" w:hAnsi="Times New Roman" w:cs="Times New Roman"/>
          <w:sz w:val="20"/>
          <w:szCs w:val="20"/>
        </w:rPr>
        <w:lastRenderedPageBreak/>
        <w:t>otuliny  elektrod  tzw.  wykwitów  tj.  białych  kryształów  świadczy  o  długotrwałym   przetrzymywaniu  elektrod   w wilgotnym powietrzu, a także o wejściu wody w reakcje chemiczna ze składnikami otuliny. Wykwity te dowodzą starzenia sie elektrody. Suszenie zestarzałych elektrod jestzabronione.</w:t>
      </w: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Sprzęt  spawalniczy  powinien  umożliwiać  wykonanie  złączy  spawanych  zgodnie  z  technologia   spawania      i Dokumentacją Projektową. Jego stan techniczny powinien zapewnić utrzymanie określonych parametrów spawania, przy czym wahania natężenia i napięcia prądu podczas spawania nie mogą przekraczać10%.</w:t>
      </w:r>
    </w:p>
    <w:p w:rsidR="00751403" w:rsidRPr="008A3EB3" w:rsidRDefault="00751403">
      <w:pPr>
        <w:jc w:val="both"/>
        <w:rPr>
          <w:rFonts w:ascii="Times New Roman" w:hAnsi="Times New Roman" w:cs="Times New Roman"/>
          <w:sz w:val="20"/>
          <w:szCs w:val="20"/>
        </w:rPr>
        <w:sectPr w:rsidR="00751403" w:rsidRPr="008A3EB3">
          <w:pgSz w:w="11910" w:h="16840"/>
          <w:pgMar w:top="1100" w:right="1020" w:bottom="1080" w:left="1020" w:header="709" w:footer="891" w:gutter="0"/>
          <w:cols w:space="708"/>
        </w:sectPr>
      </w:pPr>
    </w:p>
    <w:p w:rsidR="00751403" w:rsidRPr="008A3EB3" w:rsidRDefault="008A3EB3">
      <w:pPr>
        <w:pStyle w:val="Tekstpodstawowy"/>
        <w:spacing w:before="90"/>
        <w:ind w:left="112" w:right="680"/>
        <w:jc w:val="both"/>
        <w:rPr>
          <w:rFonts w:ascii="Times New Roman" w:hAnsi="Times New Roman" w:cs="Times New Roman"/>
          <w:sz w:val="20"/>
          <w:szCs w:val="20"/>
        </w:rPr>
      </w:pPr>
      <w:r w:rsidRPr="008A3EB3">
        <w:rPr>
          <w:rFonts w:ascii="Times New Roman" w:hAnsi="Times New Roman" w:cs="Times New Roman"/>
          <w:sz w:val="20"/>
          <w:szCs w:val="20"/>
        </w:rPr>
        <w:lastRenderedPageBreak/>
        <w:t>Czołowe spoiny pasów należy kończyć poza przekrojem samego pasa, używając do tego płytek wybiegowych. Płytki wybiegowe  powinny  mieć  tą  samą  grubość  i  kształt  co  spawane  pasy.  Po  przymocowaniu  płytek  (za pomocą zacisków) spoiny powinny być na nie wprowadzone na długość co najmniej 25mm. Przy usuwaniu płytek wybiegowych należy przeprowadzić ciecie w odległości co najmniej 3mm od brzegu pasa, a następnie usunąć nadmiar przez obróbkęmechaniczną.</w:t>
      </w:r>
    </w:p>
    <w:p w:rsidR="00751403" w:rsidRPr="008A3EB3" w:rsidRDefault="00751403">
      <w:pPr>
        <w:pStyle w:val="Tekstpodstawowy"/>
        <w:spacing w:before="9"/>
        <w:rPr>
          <w:rFonts w:ascii="Times New Roman" w:hAnsi="Times New Roman" w:cs="Times New Roman"/>
          <w:sz w:val="20"/>
          <w:szCs w:val="20"/>
        </w:rPr>
      </w:pPr>
    </w:p>
    <w:p w:rsidR="00751403" w:rsidRPr="008A3EB3" w:rsidRDefault="008A3EB3">
      <w:pPr>
        <w:pStyle w:val="Nagwek2"/>
        <w:ind w:left="112"/>
        <w:rPr>
          <w:rFonts w:ascii="Times New Roman" w:hAnsi="Times New Roman" w:cs="Times New Roman"/>
          <w:sz w:val="20"/>
          <w:szCs w:val="20"/>
        </w:rPr>
      </w:pPr>
      <w:r w:rsidRPr="008A3EB3">
        <w:rPr>
          <w:rFonts w:ascii="Times New Roman" w:hAnsi="Times New Roman" w:cs="Times New Roman"/>
          <w:sz w:val="20"/>
          <w:szCs w:val="20"/>
        </w:rPr>
        <w:t>Usuwanie odkształceń konstrukcji po spawaniu</w:t>
      </w:r>
    </w:p>
    <w:p w:rsidR="00751403" w:rsidRPr="008A3EB3" w:rsidRDefault="008A3EB3">
      <w:pPr>
        <w:pStyle w:val="Tekstpodstawowy"/>
        <w:spacing w:before="4"/>
        <w:ind w:left="112" w:right="678"/>
        <w:jc w:val="both"/>
        <w:rPr>
          <w:rFonts w:ascii="Times New Roman" w:hAnsi="Times New Roman" w:cs="Times New Roman"/>
          <w:sz w:val="20"/>
          <w:szCs w:val="20"/>
        </w:rPr>
      </w:pPr>
      <w:r w:rsidRPr="008A3EB3">
        <w:rPr>
          <w:rFonts w:ascii="Times New Roman" w:hAnsi="Times New Roman" w:cs="Times New Roman"/>
          <w:sz w:val="20"/>
          <w:szCs w:val="20"/>
        </w:rPr>
        <w:t>Każdy z segmentów konstrukcji po wykonaniu spawania podlega dokładnej kontroli pod względem zgodności kształtu geometrycznego z Dokumentacją Projektową. Wszelkie odchyłki większe od dopuszczalnych musza być usunięte. Prostowanie konstrukcji należy wykonać zgodnie z norma PN-S-10050:1989. Program Zapewnienia Jakości opisujący zakres robót i sposoby technologiczne prostowania podlega zatwierdzeniu przez Inżyniera.</w:t>
      </w:r>
    </w:p>
    <w:p w:rsidR="00751403" w:rsidRPr="008A3EB3" w:rsidRDefault="008A3EB3">
      <w:pPr>
        <w:pStyle w:val="Tekstpodstawowy"/>
        <w:ind w:left="112" w:right="678"/>
        <w:jc w:val="both"/>
        <w:rPr>
          <w:rFonts w:ascii="Times New Roman" w:hAnsi="Times New Roman" w:cs="Times New Roman"/>
          <w:sz w:val="20"/>
          <w:szCs w:val="20"/>
        </w:rPr>
      </w:pPr>
      <w:r w:rsidRPr="008A3EB3">
        <w:rPr>
          <w:rFonts w:ascii="Times New Roman" w:hAnsi="Times New Roman" w:cs="Times New Roman"/>
          <w:sz w:val="20"/>
          <w:szCs w:val="20"/>
        </w:rPr>
        <w:t>Operacja usuwania  odkształceń  spawalniczych odbywać  sie  powinna  w obecności  przedstawiciela  Inżyniera z przestrzeganiem zaleceńPN-S-10050:1989.</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spacing w:before="1"/>
        <w:ind w:left="112" w:right="680"/>
        <w:jc w:val="both"/>
        <w:rPr>
          <w:rFonts w:ascii="Times New Roman" w:hAnsi="Times New Roman" w:cs="Times New Roman"/>
          <w:sz w:val="20"/>
          <w:szCs w:val="20"/>
        </w:rPr>
      </w:pPr>
      <w:r w:rsidRPr="008A3EB3">
        <w:rPr>
          <w:rFonts w:ascii="Times New Roman" w:hAnsi="Times New Roman" w:cs="Times New Roman"/>
          <w:sz w:val="20"/>
          <w:szCs w:val="20"/>
        </w:rPr>
        <w:t>Wystąpienie pęknięć czy innych uszkodzeń w elemencie w trakcie usuwania lub po usunięciu odkształceń spawalniczych powoduje jego dyskwalifikacje i odrzucenie danego elementu.</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3"/>
          <w:numId w:val="24"/>
        </w:numPr>
        <w:tabs>
          <w:tab w:val="left" w:pos="850"/>
        </w:tabs>
        <w:ind w:left="681" w:hanging="569"/>
        <w:jc w:val="both"/>
        <w:rPr>
          <w:rFonts w:ascii="Times New Roman" w:hAnsi="Times New Roman" w:cs="Times New Roman"/>
          <w:sz w:val="20"/>
          <w:szCs w:val="20"/>
        </w:rPr>
      </w:pPr>
      <w:r w:rsidRPr="008A3EB3">
        <w:rPr>
          <w:rFonts w:ascii="Times New Roman" w:hAnsi="Times New Roman" w:cs="Times New Roman"/>
          <w:sz w:val="20"/>
          <w:szCs w:val="20"/>
        </w:rPr>
        <w:t>Próbny montażkonstrukcji</w:t>
      </w:r>
    </w:p>
    <w:p w:rsidR="00751403" w:rsidRPr="008A3EB3" w:rsidRDefault="008A3EB3">
      <w:pPr>
        <w:pStyle w:val="Tekstpodstawowy"/>
        <w:spacing w:before="4"/>
        <w:ind w:left="112" w:right="677"/>
        <w:jc w:val="both"/>
        <w:rPr>
          <w:rFonts w:ascii="Times New Roman" w:hAnsi="Times New Roman" w:cs="Times New Roman"/>
          <w:sz w:val="20"/>
          <w:szCs w:val="20"/>
        </w:rPr>
      </w:pPr>
      <w:r w:rsidRPr="008A3EB3">
        <w:rPr>
          <w:rFonts w:ascii="Times New Roman" w:hAnsi="Times New Roman" w:cs="Times New Roman"/>
          <w:sz w:val="20"/>
          <w:szCs w:val="20"/>
        </w:rPr>
        <w:t>Wytwarzana stalowa konstrukcja mostowa podlega próbnemu montażowi u Wykonawcy. Próbny montaż wytworzonych elementów stalowej konstrukcji mostowej należy przeprowadzić zgodnie z wymaganiami normy PN-S-10050:1989. Do próbnego montażu można przystąpić po dokonaniu odbioru wytworzonych elementów stalowej konstrukcji mostowej przez Inżyniera oraz uzyskaniu jego akceptacji dla przewidywanych sposobów przeprowadzenia próbnego montażu i stosowanych technologii.</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Tekstpodstawowy"/>
        <w:spacing w:before="1"/>
        <w:ind w:left="112" w:right="679"/>
        <w:jc w:val="both"/>
        <w:rPr>
          <w:rFonts w:ascii="Times New Roman" w:hAnsi="Times New Roman" w:cs="Times New Roman"/>
          <w:sz w:val="20"/>
          <w:szCs w:val="20"/>
        </w:rPr>
      </w:pPr>
      <w:r w:rsidRPr="008A3EB3">
        <w:rPr>
          <w:rFonts w:ascii="Times New Roman" w:hAnsi="Times New Roman" w:cs="Times New Roman"/>
          <w:sz w:val="20"/>
          <w:szCs w:val="20"/>
        </w:rPr>
        <w:t>O ile to  możliwe  próbnemu montażowi  należy  poddać  obiekt  w całości, składając  wszystkie  jego  elementy  w położeniu montażowym przewidzianym w Dokumentacji Projektowej. W przypadku wymiarów obiektu uniemożliwiających próbny montaż w całości, konstrukcje należy podzielić na sekcje. W skład każdej sekcji powinny wchodzić co najmniej cztery elementy wysyłkowe, przy czym co najmniej jeden element każdej sekcji musi być elementem wspólnym sąsiadujących sekcji. Podział na sekcje wymaga akceptacjiInżyniera.</w:t>
      </w:r>
    </w:p>
    <w:p w:rsidR="00751403" w:rsidRPr="008A3EB3" w:rsidRDefault="00751403">
      <w:pPr>
        <w:pStyle w:val="Tekstpodstawowy"/>
        <w:spacing w:before="1"/>
        <w:rPr>
          <w:rFonts w:ascii="Times New Roman" w:hAnsi="Times New Roman" w:cs="Times New Roman"/>
          <w:sz w:val="20"/>
          <w:szCs w:val="20"/>
        </w:rPr>
      </w:pPr>
    </w:p>
    <w:p w:rsidR="00751403" w:rsidRPr="008A3EB3" w:rsidRDefault="008A3EB3">
      <w:pPr>
        <w:pStyle w:val="Tekstpodstawowy"/>
        <w:ind w:left="112" w:right="680"/>
        <w:jc w:val="both"/>
        <w:rPr>
          <w:rFonts w:ascii="Times New Roman" w:hAnsi="Times New Roman" w:cs="Times New Roman"/>
          <w:sz w:val="20"/>
          <w:szCs w:val="20"/>
        </w:rPr>
      </w:pPr>
      <w:r w:rsidRPr="008A3EB3">
        <w:rPr>
          <w:rFonts w:ascii="Times New Roman" w:hAnsi="Times New Roman" w:cs="Times New Roman"/>
          <w:sz w:val="20"/>
          <w:szCs w:val="20"/>
        </w:rPr>
        <w:t>W trakcie próbnego montażu należy sprawdzić czy jest zachowane wymagane podniesienie wykonawcze. Dopuszczalna odchyłka podniesienia wykonawczego wynosi ±10% projektowanego, pod warunkiem, że linia wygięcia wstępnego ma płynny przebieg (odchyłka różnic rzędnych w sąsiednich punktach nie powinna przekraczać 10% tej wartości).</w:t>
      </w:r>
    </w:p>
    <w:p w:rsidR="00751403" w:rsidRPr="008A3EB3" w:rsidRDefault="00751403">
      <w:pPr>
        <w:pStyle w:val="Tekstpodstawowy"/>
        <w:spacing w:before="11"/>
        <w:rPr>
          <w:rFonts w:ascii="Times New Roman" w:hAnsi="Times New Roman" w:cs="Times New Roman"/>
          <w:sz w:val="20"/>
          <w:szCs w:val="20"/>
        </w:rPr>
      </w:pPr>
    </w:p>
    <w:p w:rsidR="00751403" w:rsidRPr="008A3EB3" w:rsidRDefault="008A3EB3">
      <w:pPr>
        <w:pStyle w:val="Tekstpodstawowy"/>
        <w:ind w:left="112" w:right="678"/>
        <w:jc w:val="both"/>
        <w:rPr>
          <w:rFonts w:ascii="Times New Roman" w:hAnsi="Times New Roman" w:cs="Times New Roman"/>
          <w:sz w:val="20"/>
          <w:szCs w:val="20"/>
        </w:rPr>
      </w:pPr>
      <w:r w:rsidRPr="008A3EB3">
        <w:rPr>
          <w:rFonts w:ascii="Times New Roman" w:hAnsi="Times New Roman" w:cs="Times New Roman"/>
          <w:sz w:val="20"/>
          <w:szCs w:val="20"/>
        </w:rPr>
        <w:t>Wszystkie elementy należy oznaczyć w sposób trwały i wyraźny wg pisemnego schematu oznaczeń  i schemat ten załączyć do projektu wykonawczego mostu. O przeprowadzanym próbnym montażu należy każdorazowo pisemnie, z trzydniowym wyprzedzeniem zawiadamiać Inżyniera oraz Wykonawcę montażu docelowego na budowie.</w:t>
      </w:r>
    </w:p>
    <w:p w:rsidR="008A3EB3" w:rsidRPr="008A3EB3" w:rsidRDefault="008A3EB3" w:rsidP="008A3EB3">
      <w:pPr>
        <w:pStyle w:val="Tekstpodstawowy"/>
        <w:ind w:left="112" w:right="679"/>
        <w:jc w:val="both"/>
        <w:rPr>
          <w:rFonts w:ascii="Times New Roman" w:hAnsi="Times New Roman" w:cs="Times New Roman"/>
          <w:sz w:val="20"/>
          <w:szCs w:val="20"/>
        </w:rPr>
      </w:pPr>
      <w:r w:rsidRPr="008A3EB3">
        <w:rPr>
          <w:rFonts w:ascii="Times New Roman" w:hAnsi="Times New Roman" w:cs="Times New Roman"/>
          <w:sz w:val="20"/>
          <w:szCs w:val="20"/>
        </w:rPr>
        <w:t>Na zakończenie próbnego montażu Wykonawca spisuje protokół z jego przeprowadzenia, podając w nim wszelkie istotne dla konstrukcji dane. Protokół winien zawierać conajmniej:</w:t>
      </w:r>
      <w:r w:rsidRPr="008A3EB3">
        <w:rPr>
          <w:rFonts w:ascii="Times New Roman" w:hAnsi="Times New Roman" w:cs="Times New Roman"/>
          <w:sz w:val="20"/>
          <w:szCs w:val="20"/>
        </w:rPr>
        <w:tab/>
      </w:r>
    </w:p>
    <w:p w:rsidR="00751403" w:rsidRPr="008A3EB3" w:rsidRDefault="008A3EB3">
      <w:pPr>
        <w:pStyle w:val="Akapitzlist"/>
        <w:numPr>
          <w:ilvl w:val="0"/>
          <w:numId w:val="2"/>
        </w:numPr>
        <w:tabs>
          <w:tab w:val="left" w:pos="1389"/>
          <w:tab w:val="left" w:pos="1390"/>
        </w:tabs>
        <w:spacing w:before="90"/>
        <w:ind w:right="110" w:hanging="360"/>
        <w:rPr>
          <w:rFonts w:ascii="Times New Roman" w:hAnsi="Times New Roman" w:cs="Times New Roman"/>
          <w:sz w:val="20"/>
          <w:szCs w:val="20"/>
        </w:rPr>
      </w:pPr>
      <w:r w:rsidRPr="008A3EB3">
        <w:rPr>
          <w:rFonts w:ascii="Times New Roman" w:hAnsi="Times New Roman" w:cs="Times New Roman"/>
          <w:sz w:val="20"/>
          <w:szCs w:val="20"/>
        </w:rPr>
        <w:t>stwierdzenie zgodności wykonanej konstrukcji z Dokumentacja Projektowa, wraz ze szczegółowym omówieniem odchyłek od wymiarówteoretycznych,</w:t>
      </w:r>
    </w:p>
    <w:p w:rsidR="00751403" w:rsidRPr="008A3EB3" w:rsidRDefault="008A3EB3">
      <w:pPr>
        <w:pStyle w:val="Akapitzlist"/>
        <w:numPr>
          <w:ilvl w:val="0"/>
          <w:numId w:val="2"/>
        </w:numPr>
        <w:tabs>
          <w:tab w:val="left" w:pos="1389"/>
          <w:tab w:val="left" w:pos="1390"/>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linie podniesienia wykonawczego i odchyłki od liniiteoretycznej,</w:t>
      </w:r>
    </w:p>
    <w:p w:rsidR="00751403" w:rsidRPr="008A3EB3" w:rsidRDefault="008A3EB3">
      <w:pPr>
        <w:pStyle w:val="Akapitzlist"/>
        <w:numPr>
          <w:ilvl w:val="0"/>
          <w:numId w:val="2"/>
        </w:numPr>
        <w:tabs>
          <w:tab w:val="left" w:pos="1389"/>
          <w:tab w:val="left" w:pos="1390"/>
        </w:tabs>
        <w:ind w:right="119" w:hanging="360"/>
        <w:rPr>
          <w:rFonts w:ascii="Times New Roman" w:hAnsi="Times New Roman" w:cs="Times New Roman"/>
          <w:sz w:val="20"/>
          <w:szCs w:val="20"/>
        </w:rPr>
      </w:pPr>
      <w:r w:rsidRPr="008A3EB3">
        <w:rPr>
          <w:rFonts w:ascii="Times New Roman" w:hAnsi="Times New Roman" w:cs="Times New Roman"/>
          <w:sz w:val="20"/>
          <w:szCs w:val="20"/>
        </w:rPr>
        <w:t>znaki pomiarowe na sąsiednich  elementach konstrukcji, ich  oznakowanie  i  wymiary względem siebie w zmontowanejkonstrukcji.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ind w:left="681"/>
        <w:rPr>
          <w:rFonts w:ascii="Times New Roman" w:hAnsi="Times New Roman" w:cs="Times New Roman"/>
          <w:sz w:val="20"/>
          <w:szCs w:val="20"/>
        </w:rPr>
      </w:pPr>
      <w:r w:rsidRPr="008A3EB3">
        <w:rPr>
          <w:rFonts w:ascii="Times New Roman" w:hAnsi="Times New Roman" w:cs="Times New Roman"/>
          <w:b/>
          <w:sz w:val="20"/>
          <w:szCs w:val="20"/>
        </w:rPr>
        <w:t xml:space="preserve">Wykonanie elementów pomocniczych dla montażu wstępnego, transportu i montażu na miejscu budowy </w:t>
      </w:r>
      <w:r w:rsidRPr="008A3EB3">
        <w:rPr>
          <w:rFonts w:ascii="Times New Roman" w:hAnsi="Times New Roman" w:cs="Times New Roman"/>
          <w:sz w:val="20"/>
          <w:szCs w:val="20"/>
        </w:rPr>
        <w:t>Elementy służące do montażu wstępnego, transportu oraz montażu na miejscu budowy, które nie pozostają na trwałe w obiekcie mostowym musza być wykonane według wymagań uzgodnionych każdorazowo miedzy Wykonawca a Inżynierem.</w:t>
      </w:r>
    </w:p>
    <w:p w:rsidR="00751403" w:rsidRPr="008A3EB3" w:rsidRDefault="00751403">
      <w:pPr>
        <w:pStyle w:val="Tekstpodstawowy"/>
        <w:spacing w:before="11"/>
        <w:rPr>
          <w:rFonts w:ascii="Times New Roman" w:hAnsi="Times New Roman" w:cs="Times New Roman"/>
          <w:sz w:val="20"/>
          <w:szCs w:val="20"/>
        </w:rPr>
      </w:pPr>
    </w:p>
    <w:p w:rsidR="00751403" w:rsidRPr="008A3EB3" w:rsidRDefault="008A3EB3">
      <w:pPr>
        <w:pStyle w:val="Nagwek2"/>
        <w:numPr>
          <w:ilvl w:val="3"/>
          <w:numId w:val="24"/>
        </w:numPr>
        <w:tabs>
          <w:tab w:val="left" w:pos="1419"/>
        </w:tabs>
        <w:ind w:left="1418"/>
        <w:rPr>
          <w:rFonts w:ascii="Times New Roman" w:hAnsi="Times New Roman" w:cs="Times New Roman"/>
          <w:sz w:val="20"/>
          <w:szCs w:val="20"/>
        </w:rPr>
      </w:pPr>
      <w:r w:rsidRPr="008A3EB3">
        <w:rPr>
          <w:rFonts w:ascii="Times New Roman" w:hAnsi="Times New Roman" w:cs="Times New Roman"/>
          <w:sz w:val="20"/>
          <w:szCs w:val="20"/>
        </w:rPr>
        <w:t>Zabezpieczenie antykorozyjne przedwysyłką</w:t>
      </w:r>
    </w:p>
    <w:p w:rsidR="00751403" w:rsidRPr="008A3EB3" w:rsidRDefault="008A3EB3">
      <w:pPr>
        <w:pStyle w:val="Tekstpodstawowy"/>
        <w:spacing w:before="4"/>
        <w:ind w:left="681" w:right="109"/>
        <w:jc w:val="both"/>
        <w:rPr>
          <w:rFonts w:ascii="Times New Roman" w:hAnsi="Times New Roman" w:cs="Times New Roman"/>
          <w:sz w:val="20"/>
          <w:szCs w:val="20"/>
        </w:rPr>
      </w:pPr>
      <w:r w:rsidRPr="008A3EB3">
        <w:rPr>
          <w:rFonts w:ascii="Times New Roman" w:hAnsi="Times New Roman" w:cs="Times New Roman"/>
          <w:sz w:val="20"/>
          <w:szCs w:val="20"/>
        </w:rPr>
        <w:t>Elementy konstrukcji musza być przed wysyłka zabezpieczone zgodnie z Dokumentacja Projektowa i według odpowiednich Specyfikacji. Wykonanie czynności związanych z zabezpieczeniem, to jest przygotowanie powierzchni i nanoszenie powłok ochronnych powinno być przewidziane w możliwie wczesnej fazie wytwarzania konstrukcji.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24"/>
        </w:numPr>
        <w:tabs>
          <w:tab w:val="left" w:pos="1419"/>
        </w:tabs>
        <w:ind w:left="1418"/>
        <w:rPr>
          <w:rFonts w:ascii="Times New Roman" w:hAnsi="Times New Roman" w:cs="Times New Roman"/>
          <w:sz w:val="20"/>
          <w:szCs w:val="20"/>
        </w:rPr>
      </w:pPr>
      <w:r w:rsidRPr="008A3EB3">
        <w:rPr>
          <w:rFonts w:ascii="Times New Roman" w:hAnsi="Times New Roman" w:cs="Times New Roman"/>
          <w:sz w:val="20"/>
          <w:szCs w:val="20"/>
        </w:rPr>
        <w:t>Wysyłka elementów zwytwórni.</w:t>
      </w:r>
    </w:p>
    <w:p w:rsidR="00751403" w:rsidRPr="008A3EB3" w:rsidRDefault="008A3EB3">
      <w:pPr>
        <w:pStyle w:val="Tekstpodstawowy"/>
        <w:spacing w:before="5"/>
        <w:ind w:left="681" w:right="111"/>
        <w:jc w:val="both"/>
        <w:rPr>
          <w:rFonts w:ascii="Times New Roman" w:hAnsi="Times New Roman" w:cs="Times New Roman"/>
          <w:sz w:val="20"/>
          <w:szCs w:val="20"/>
        </w:rPr>
      </w:pPr>
      <w:r w:rsidRPr="008A3EB3">
        <w:rPr>
          <w:rFonts w:ascii="Times New Roman" w:hAnsi="Times New Roman" w:cs="Times New Roman"/>
          <w:sz w:val="20"/>
          <w:szCs w:val="20"/>
        </w:rPr>
        <w:t>Elementy mogą być wysłane z wytwórni po wykonaniu i uzyskaniu pozytywnych wyników wszystkich przewidzianych badań dla zakresu robót przewidzianego do wykonania w wytwórni. Wykonanie i wyniki poszczególnych badania potwierdza się protokołami.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2"/>
          <w:numId w:val="11"/>
        </w:numPr>
        <w:tabs>
          <w:tab w:val="left" w:pos="1181"/>
        </w:tabs>
        <w:ind w:hanging="499"/>
        <w:rPr>
          <w:rFonts w:ascii="Times New Roman" w:hAnsi="Times New Roman" w:cs="Times New Roman"/>
          <w:sz w:val="20"/>
          <w:szCs w:val="20"/>
        </w:rPr>
      </w:pPr>
      <w:r w:rsidRPr="008A3EB3">
        <w:rPr>
          <w:rFonts w:ascii="Times New Roman" w:hAnsi="Times New Roman" w:cs="Times New Roman"/>
          <w:sz w:val="20"/>
          <w:szCs w:val="20"/>
        </w:rPr>
        <w:t>Montaż i scalanie konstrukcji na miejscubudowy</w:t>
      </w:r>
    </w:p>
    <w:p w:rsidR="00751403" w:rsidRPr="008A3EB3" w:rsidRDefault="008A3EB3">
      <w:pPr>
        <w:pStyle w:val="Akapitzlist"/>
        <w:numPr>
          <w:ilvl w:val="3"/>
          <w:numId w:val="11"/>
        </w:numPr>
        <w:tabs>
          <w:tab w:val="left" w:pos="1419"/>
        </w:tabs>
        <w:spacing w:before="2"/>
        <w:ind w:firstLine="0"/>
        <w:jc w:val="left"/>
        <w:rPr>
          <w:rFonts w:ascii="Times New Roman" w:hAnsi="Times New Roman" w:cs="Times New Roman"/>
          <w:b/>
          <w:sz w:val="20"/>
          <w:szCs w:val="20"/>
        </w:rPr>
      </w:pPr>
      <w:r w:rsidRPr="008A3EB3">
        <w:rPr>
          <w:rFonts w:ascii="Times New Roman" w:hAnsi="Times New Roman" w:cs="Times New Roman"/>
          <w:b/>
          <w:sz w:val="20"/>
          <w:szCs w:val="20"/>
        </w:rPr>
        <w:t>Składowanie konstrukcji na placubudowy</w:t>
      </w:r>
    </w:p>
    <w:p w:rsidR="00751403" w:rsidRPr="008A3EB3" w:rsidRDefault="008A3EB3">
      <w:pPr>
        <w:pStyle w:val="Tekstpodstawowy"/>
        <w:spacing w:before="4" w:line="207" w:lineRule="exact"/>
        <w:ind w:left="681"/>
        <w:rPr>
          <w:rFonts w:ascii="Times New Roman" w:hAnsi="Times New Roman" w:cs="Times New Roman"/>
          <w:sz w:val="20"/>
          <w:szCs w:val="20"/>
        </w:rPr>
      </w:pPr>
      <w:r w:rsidRPr="008A3EB3">
        <w:rPr>
          <w:rFonts w:ascii="Times New Roman" w:hAnsi="Times New Roman" w:cs="Times New Roman"/>
          <w:sz w:val="20"/>
          <w:szCs w:val="20"/>
        </w:rPr>
        <w:t>Obowiązkiem Wykonawcy montażu jest przygotowanie placu składowego konstrukcji i udostępnienie</w:t>
      </w:r>
    </w:p>
    <w:p w:rsidR="00751403" w:rsidRPr="008A3EB3" w:rsidRDefault="008A3EB3">
      <w:pPr>
        <w:pStyle w:val="Tekstpodstawowy"/>
        <w:ind w:left="681" w:right="110"/>
        <w:jc w:val="both"/>
        <w:rPr>
          <w:rFonts w:ascii="Times New Roman" w:hAnsi="Times New Roman" w:cs="Times New Roman"/>
          <w:sz w:val="20"/>
          <w:szCs w:val="20"/>
        </w:rPr>
      </w:pPr>
      <w:r w:rsidRPr="008A3EB3">
        <w:rPr>
          <w:rFonts w:ascii="Times New Roman" w:hAnsi="Times New Roman" w:cs="Times New Roman"/>
          <w:sz w:val="20"/>
          <w:szCs w:val="20"/>
        </w:rPr>
        <w:t>go Wykonawcy konstrukcji, by mógł dokonać rozładunku dostarczonej konstrukcji i usunąć ewentualne uszkodzenia powstałe w transporcie. Konstrukcje na placu budowy należy układać zgodnie z projektem technologii montażu uwzględniając kolejność poszczególnych faz montażu.</w:t>
      </w:r>
    </w:p>
    <w:p w:rsidR="00751403" w:rsidRPr="008A3EB3" w:rsidRDefault="008A3EB3">
      <w:pPr>
        <w:pStyle w:val="Tekstpodstawowy"/>
        <w:spacing w:before="1"/>
        <w:ind w:left="681" w:right="109"/>
        <w:jc w:val="both"/>
        <w:rPr>
          <w:rFonts w:ascii="Times New Roman" w:hAnsi="Times New Roman" w:cs="Times New Roman"/>
          <w:sz w:val="20"/>
          <w:szCs w:val="20"/>
        </w:rPr>
      </w:pPr>
      <w:r w:rsidRPr="008A3EB3">
        <w:rPr>
          <w:rFonts w:ascii="Times New Roman" w:hAnsi="Times New Roman" w:cs="Times New Roman"/>
          <w:sz w:val="20"/>
          <w:szCs w:val="20"/>
        </w:rPr>
        <w:t>Konstrukcja nie może bezpośrednio kontaktować się z gruntem lub woda i dlatego należy ją układać na podkładkach drewnianych lub betonowych (np. na podkładach kolejowych). Sposób układania powinien zapewnić:</w:t>
      </w:r>
    </w:p>
    <w:p w:rsidR="00751403" w:rsidRPr="008A3EB3" w:rsidRDefault="008A3EB3">
      <w:pPr>
        <w:pStyle w:val="Akapitzlist"/>
        <w:numPr>
          <w:ilvl w:val="4"/>
          <w:numId w:val="11"/>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stateczność i nieodkształcalnośćelementów;</w:t>
      </w:r>
    </w:p>
    <w:p w:rsidR="00751403" w:rsidRPr="008A3EB3" w:rsidRDefault="008A3EB3">
      <w:pPr>
        <w:pStyle w:val="Akapitzlist"/>
        <w:numPr>
          <w:ilvl w:val="4"/>
          <w:numId w:val="11"/>
        </w:numPr>
        <w:tabs>
          <w:tab w:val="left" w:pos="1389"/>
          <w:tab w:val="left" w:pos="1390"/>
        </w:tabs>
        <w:spacing w:line="218" w:lineRule="exact"/>
        <w:rPr>
          <w:rFonts w:ascii="Times New Roman" w:hAnsi="Times New Roman" w:cs="Times New Roman"/>
          <w:sz w:val="20"/>
          <w:szCs w:val="20"/>
        </w:rPr>
      </w:pPr>
      <w:r w:rsidRPr="008A3EB3">
        <w:rPr>
          <w:rFonts w:ascii="Times New Roman" w:hAnsi="Times New Roman" w:cs="Times New Roman"/>
          <w:sz w:val="20"/>
          <w:szCs w:val="20"/>
        </w:rPr>
        <w:t>dobre przewietrzanieelementów;</w:t>
      </w:r>
    </w:p>
    <w:p w:rsidR="00751403" w:rsidRPr="008A3EB3" w:rsidRDefault="008A3EB3">
      <w:pPr>
        <w:pStyle w:val="Akapitzlist"/>
        <w:numPr>
          <w:ilvl w:val="4"/>
          <w:numId w:val="11"/>
        </w:numPr>
        <w:tabs>
          <w:tab w:val="left" w:pos="1389"/>
          <w:tab w:val="left" w:pos="1390"/>
        </w:tabs>
        <w:spacing w:line="218" w:lineRule="exact"/>
        <w:rPr>
          <w:rFonts w:ascii="Times New Roman" w:hAnsi="Times New Roman" w:cs="Times New Roman"/>
          <w:sz w:val="20"/>
          <w:szCs w:val="20"/>
        </w:rPr>
      </w:pPr>
      <w:r w:rsidRPr="008A3EB3">
        <w:rPr>
          <w:rFonts w:ascii="Times New Roman" w:hAnsi="Times New Roman" w:cs="Times New Roman"/>
          <w:sz w:val="20"/>
          <w:szCs w:val="20"/>
        </w:rPr>
        <w:t>możliwość inspekcji składowanychelementów;</w:t>
      </w:r>
    </w:p>
    <w:p w:rsidR="00751403" w:rsidRPr="008A3EB3" w:rsidRDefault="008A3EB3">
      <w:pPr>
        <w:pStyle w:val="Akapitzlist"/>
        <w:numPr>
          <w:ilvl w:val="4"/>
          <w:numId w:val="11"/>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dobra widoczność oznakowania elementów;</w:t>
      </w:r>
    </w:p>
    <w:p w:rsidR="00751403" w:rsidRPr="008A3EB3" w:rsidRDefault="008A3EB3">
      <w:pPr>
        <w:pStyle w:val="Akapitzlist"/>
        <w:numPr>
          <w:ilvl w:val="4"/>
          <w:numId w:val="11"/>
        </w:numPr>
        <w:tabs>
          <w:tab w:val="left" w:pos="1389"/>
          <w:tab w:val="left" w:pos="1390"/>
        </w:tabs>
        <w:spacing w:before="1" w:line="220" w:lineRule="exact"/>
        <w:rPr>
          <w:rFonts w:ascii="Times New Roman" w:hAnsi="Times New Roman" w:cs="Times New Roman"/>
          <w:sz w:val="20"/>
          <w:szCs w:val="20"/>
        </w:rPr>
      </w:pPr>
      <w:r w:rsidRPr="008A3EB3">
        <w:rPr>
          <w:rFonts w:ascii="Times New Roman" w:hAnsi="Times New Roman" w:cs="Times New Roman"/>
          <w:sz w:val="20"/>
          <w:szCs w:val="20"/>
        </w:rPr>
        <w:t>zabezpieczenie przed gromadzeniem się wód opadowych, śniegu, zanieczyszczeńitp.</w:t>
      </w:r>
    </w:p>
    <w:p w:rsidR="00751403" w:rsidRPr="008A3EB3" w:rsidRDefault="008A3EB3">
      <w:pPr>
        <w:pStyle w:val="Tekstpodstawowy"/>
        <w:ind w:left="681" w:right="112"/>
        <w:jc w:val="both"/>
        <w:rPr>
          <w:rFonts w:ascii="Times New Roman" w:hAnsi="Times New Roman" w:cs="Times New Roman"/>
          <w:sz w:val="20"/>
          <w:szCs w:val="20"/>
        </w:rPr>
      </w:pPr>
      <w:r w:rsidRPr="008A3EB3">
        <w:rPr>
          <w:rFonts w:ascii="Times New Roman" w:hAnsi="Times New Roman" w:cs="Times New Roman"/>
          <w:sz w:val="20"/>
          <w:szCs w:val="20"/>
        </w:rPr>
        <w:t>Należy dążyć do tego aby dźwigary i belki były składowane w  pozycji wbudowania. W  przypadku  składowania  w innej pozycji niż pozycja wbudowania w projekcie montażu wymagane są obliczenia sprawdzające stateczność iwytrzymałość.</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11"/>
        </w:numPr>
        <w:tabs>
          <w:tab w:val="left" w:pos="1419"/>
        </w:tabs>
        <w:ind w:firstLine="0"/>
        <w:jc w:val="left"/>
        <w:rPr>
          <w:rFonts w:ascii="Times New Roman" w:hAnsi="Times New Roman" w:cs="Times New Roman"/>
          <w:sz w:val="20"/>
          <w:szCs w:val="20"/>
        </w:rPr>
      </w:pPr>
      <w:r w:rsidRPr="008A3EB3">
        <w:rPr>
          <w:rFonts w:ascii="Times New Roman" w:hAnsi="Times New Roman" w:cs="Times New Roman"/>
          <w:sz w:val="20"/>
          <w:szCs w:val="20"/>
        </w:rPr>
        <w:t>Przemieszczanie elementów konstrukcji do ostatecznego ichpołożenia</w:t>
      </w:r>
    </w:p>
    <w:p w:rsidR="00751403" w:rsidRPr="008A3EB3" w:rsidRDefault="008A3EB3">
      <w:pPr>
        <w:pStyle w:val="Tekstpodstawowy"/>
        <w:spacing w:before="5"/>
        <w:ind w:left="681" w:right="110"/>
        <w:jc w:val="both"/>
        <w:rPr>
          <w:rFonts w:ascii="Times New Roman" w:hAnsi="Times New Roman" w:cs="Times New Roman"/>
          <w:sz w:val="20"/>
          <w:szCs w:val="20"/>
        </w:rPr>
      </w:pPr>
      <w:r w:rsidRPr="008A3EB3">
        <w:rPr>
          <w:rFonts w:ascii="Times New Roman" w:hAnsi="Times New Roman" w:cs="Times New Roman"/>
          <w:sz w:val="20"/>
          <w:szCs w:val="20"/>
        </w:rPr>
        <w:t>Elementy składowane na placu budowy musza być transportowane do miejsca wbudowania w sposób gwarantujący jego nieuszkodzenie. Elementy transportowane przy pomocy dźwigów musza być podnoszone przy użyciu odpowiednich zawiesi z zachowaniem zasad bezpieczeństwa (próbne uniesienie na wysokość 20cm, brak przeszkód na drodze transportu, przeszkolona i odpowiednio wyekwipowana załoga). Ze względu na możliwość wyboczenia we wszystkich rodzajach konstrukcji należy na czas montażu odpowiednio usztywnić elementy wiotkie.</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3"/>
          <w:numId w:val="11"/>
        </w:numPr>
        <w:tabs>
          <w:tab w:val="left" w:pos="1419"/>
        </w:tabs>
        <w:ind w:firstLine="0"/>
        <w:jc w:val="left"/>
        <w:rPr>
          <w:rFonts w:ascii="Times New Roman" w:hAnsi="Times New Roman" w:cs="Times New Roman"/>
          <w:sz w:val="20"/>
          <w:szCs w:val="20"/>
        </w:rPr>
      </w:pPr>
      <w:r w:rsidRPr="008A3EB3">
        <w:rPr>
          <w:rFonts w:ascii="Times New Roman" w:hAnsi="Times New Roman" w:cs="Times New Roman"/>
          <w:sz w:val="20"/>
          <w:szCs w:val="20"/>
        </w:rPr>
        <w:t>Montaż konstrukcji</w:t>
      </w:r>
    </w:p>
    <w:p w:rsidR="00751403" w:rsidRPr="008A3EB3" w:rsidRDefault="008A3EB3">
      <w:pPr>
        <w:pStyle w:val="Tekstpodstawowy"/>
        <w:spacing w:before="4"/>
        <w:ind w:left="681" w:right="110"/>
        <w:rPr>
          <w:rFonts w:ascii="Times New Roman" w:hAnsi="Times New Roman" w:cs="Times New Roman"/>
          <w:sz w:val="20"/>
          <w:szCs w:val="20"/>
        </w:rPr>
      </w:pPr>
      <w:r w:rsidRPr="008A3EB3">
        <w:rPr>
          <w:rFonts w:ascii="Times New Roman" w:hAnsi="Times New Roman" w:cs="Times New Roman"/>
          <w:sz w:val="20"/>
          <w:szCs w:val="20"/>
        </w:rPr>
        <w:t xml:space="preserve">Na podporach mostu należy wyznaczyć w sposób trwały osie dźwigarów głównych i osie łożysk. Przesunięcia łożysk względem osi podparcia całego mostu nie powinny przekraczać 2mm. Wszelkie uszkodzenia elementów powstałe w czasie montażu muszą być ocenione przez Wykonawcę, a propozycje napraw przedłożone Inżynierowi do akceptacji. w razie konieczności element musi być zastąpiony nowym na koszt Wykonawcy robót. </w:t>
      </w:r>
      <w:r w:rsidRPr="008A3EB3">
        <w:rPr>
          <w:rFonts w:ascii="Times New Roman" w:hAnsi="Times New Roman" w:cs="Times New Roman"/>
          <w:position w:val="1"/>
          <w:sz w:val="20"/>
          <w:szCs w:val="20"/>
        </w:rPr>
        <w:t>Założono iż montaż konstrukcji będzie przebiegał w temperaturze t</w:t>
      </w:r>
      <w:r w:rsidRPr="008A3EB3">
        <w:rPr>
          <w:rFonts w:ascii="Times New Roman" w:hAnsi="Times New Roman" w:cs="Times New Roman"/>
          <w:sz w:val="20"/>
          <w:szCs w:val="20"/>
        </w:rPr>
        <w:t>0</w:t>
      </w:r>
      <w:r w:rsidRPr="008A3EB3">
        <w:rPr>
          <w:rFonts w:ascii="Times New Roman" w:hAnsi="Times New Roman" w:cs="Times New Roman"/>
          <w:position w:val="1"/>
          <w:sz w:val="20"/>
          <w:szCs w:val="20"/>
        </w:rPr>
        <w:t>=10</w:t>
      </w:r>
      <w:r w:rsidRPr="008A3EB3">
        <w:rPr>
          <w:rFonts w:ascii="Times New Roman" w:hAnsi="Times New Roman" w:cs="Times New Roman"/>
          <w:position w:val="7"/>
          <w:sz w:val="20"/>
          <w:szCs w:val="20"/>
        </w:rPr>
        <w:t></w:t>
      </w:r>
      <w:r w:rsidRPr="008A3EB3">
        <w:rPr>
          <w:rFonts w:ascii="Times New Roman" w:hAnsi="Times New Roman" w:cs="Times New Roman"/>
          <w:position w:val="1"/>
          <w:sz w:val="20"/>
          <w:szCs w:val="20"/>
        </w:rPr>
        <w:t xml:space="preserve">C. Przy montażu konstrukcji w </w:t>
      </w:r>
      <w:r w:rsidRPr="008A3EB3">
        <w:rPr>
          <w:rFonts w:ascii="Times New Roman" w:hAnsi="Times New Roman" w:cs="Times New Roman"/>
          <w:sz w:val="20"/>
          <w:szCs w:val="20"/>
        </w:rPr>
        <w:t>temperaturach znacznie odbiegających od przyjętej należy wprowadzić odpowiednie korekty w dokumentacji technologicznej i jak i w dokumentacji warsztatowej.</w:t>
      </w:r>
    </w:p>
    <w:p w:rsidR="00751403" w:rsidRPr="008A3EB3" w:rsidRDefault="00751403">
      <w:pPr>
        <w:pStyle w:val="Tekstpodstawowy"/>
        <w:spacing w:before="9"/>
        <w:rPr>
          <w:rFonts w:ascii="Times New Roman" w:hAnsi="Times New Roman" w:cs="Times New Roman"/>
          <w:sz w:val="20"/>
          <w:szCs w:val="20"/>
        </w:rPr>
      </w:pPr>
    </w:p>
    <w:p w:rsidR="00751403" w:rsidRPr="008A3EB3" w:rsidRDefault="008A3EB3">
      <w:pPr>
        <w:pStyle w:val="Nagwek2"/>
        <w:numPr>
          <w:ilvl w:val="3"/>
          <w:numId w:val="11"/>
        </w:numPr>
        <w:tabs>
          <w:tab w:val="left" w:pos="1419"/>
        </w:tabs>
        <w:spacing w:before="1"/>
        <w:ind w:firstLine="0"/>
        <w:jc w:val="left"/>
        <w:rPr>
          <w:rFonts w:ascii="Times New Roman" w:hAnsi="Times New Roman" w:cs="Times New Roman"/>
          <w:sz w:val="20"/>
          <w:szCs w:val="20"/>
        </w:rPr>
      </w:pPr>
      <w:r w:rsidRPr="008A3EB3">
        <w:rPr>
          <w:rFonts w:ascii="Times New Roman" w:hAnsi="Times New Roman" w:cs="Times New Roman"/>
          <w:sz w:val="20"/>
          <w:szCs w:val="20"/>
        </w:rPr>
        <w:t>Wykonanie połączeń spawanychtymczasowych</w:t>
      </w:r>
    </w:p>
    <w:p w:rsidR="00751403" w:rsidRPr="008A3EB3" w:rsidRDefault="008A3EB3">
      <w:pPr>
        <w:pStyle w:val="Tekstpodstawowy"/>
        <w:spacing w:before="4"/>
        <w:ind w:left="681" w:right="109"/>
        <w:jc w:val="both"/>
        <w:rPr>
          <w:rFonts w:ascii="Times New Roman" w:hAnsi="Times New Roman" w:cs="Times New Roman"/>
          <w:sz w:val="20"/>
          <w:szCs w:val="20"/>
        </w:rPr>
      </w:pPr>
      <w:r w:rsidRPr="008A3EB3">
        <w:rPr>
          <w:rFonts w:ascii="Times New Roman" w:hAnsi="Times New Roman" w:cs="Times New Roman"/>
          <w:sz w:val="20"/>
          <w:szCs w:val="20"/>
        </w:rPr>
        <w:t>Konstrukcje całkowicie spawane musza być scalone wg projektu montażu i projektu technologii spawania zawierającego plan spawania. Spawane styki montażowe mogą być wykonane przy zapewnieniu warunków przewidywanych w projekcie technologii spawania, a w szczególności przy odpowiedniej temperaturze, wilgotności oraz osłonięciu odwiatru.</w:t>
      </w:r>
    </w:p>
    <w:p w:rsidR="008A3EB3" w:rsidRPr="008A3EB3" w:rsidRDefault="008A3EB3">
      <w:pPr>
        <w:pStyle w:val="Tekstpodstawowy"/>
        <w:spacing w:before="4"/>
        <w:ind w:left="681" w:right="109"/>
        <w:jc w:val="both"/>
        <w:rPr>
          <w:rFonts w:ascii="Times New Roman" w:hAnsi="Times New Roman" w:cs="Times New Roman"/>
          <w:sz w:val="20"/>
          <w:szCs w:val="20"/>
        </w:rPr>
      </w:pPr>
    </w:p>
    <w:p w:rsidR="00751403" w:rsidRPr="008A3EB3" w:rsidRDefault="008A3EB3">
      <w:pPr>
        <w:pStyle w:val="Nagwek2"/>
        <w:numPr>
          <w:ilvl w:val="3"/>
          <w:numId w:val="11"/>
        </w:numPr>
        <w:tabs>
          <w:tab w:val="left" w:pos="1419"/>
        </w:tabs>
        <w:spacing w:before="38" w:line="416" w:lineRule="exact"/>
        <w:ind w:right="4294" w:firstLine="0"/>
        <w:jc w:val="left"/>
        <w:rPr>
          <w:rFonts w:ascii="Times New Roman" w:hAnsi="Times New Roman" w:cs="Times New Roman"/>
          <w:sz w:val="20"/>
          <w:szCs w:val="20"/>
        </w:rPr>
      </w:pPr>
      <w:r w:rsidRPr="008A3EB3">
        <w:rPr>
          <w:rFonts w:ascii="Times New Roman" w:hAnsi="Times New Roman" w:cs="Times New Roman"/>
          <w:sz w:val="20"/>
          <w:szCs w:val="20"/>
        </w:rPr>
        <w:t>Wykonanie połączeń stałych na miejscu budowy Połączeniaspawane</w:t>
      </w:r>
    </w:p>
    <w:p w:rsidR="00751403" w:rsidRPr="008A3EB3" w:rsidRDefault="008A3EB3">
      <w:pPr>
        <w:pStyle w:val="Tekstpodstawowy"/>
        <w:spacing w:line="165" w:lineRule="exact"/>
        <w:ind w:left="681"/>
        <w:rPr>
          <w:rFonts w:ascii="Times New Roman" w:hAnsi="Times New Roman" w:cs="Times New Roman"/>
          <w:sz w:val="20"/>
          <w:szCs w:val="20"/>
        </w:rPr>
      </w:pPr>
      <w:r w:rsidRPr="008A3EB3">
        <w:rPr>
          <w:rFonts w:ascii="Times New Roman" w:hAnsi="Times New Roman" w:cs="Times New Roman"/>
          <w:sz w:val="20"/>
          <w:szCs w:val="20"/>
        </w:rPr>
        <w:t>Wszystkie   spoiny   wykonywane   na   placu   budowy   muszą   być   wskazane   w   Dokumentacji Projektowej.</w:t>
      </w:r>
    </w:p>
    <w:p w:rsidR="008A3EB3" w:rsidRPr="008A3EB3" w:rsidRDefault="008A3EB3" w:rsidP="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W przypadku potrzeba wykonania dodatkowych spoin lub spoin pomocniczych (włączając w to spoiny czepne), szczegóły takie podlegają zaakceptowaniu przez Inżyniera. Spawanie nie przewidzianych w Dokumentacji</w:t>
      </w:r>
    </w:p>
    <w:p w:rsidR="008A3EB3" w:rsidRPr="008A3EB3" w:rsidRDefault="008A3EB3" w:rsidP="008A3EB3">
      <w:pPr>
        <w:pStyle w:val="Tekstpodstawowy"/>
        <w:spacing w:before="90"/>
        <w:ind w:left="112" w:right="679"/>
        <w:jc w:val="both"/>
        <w:rPr>
          <w:rFonts w:ascii="Times New Roman" w:hAnsi="Times New Roman" w:cs="Times New Roman"/>
          <w:sz w:val="20"/>
          <w:szCs w:val="20"/>
        </w:rPr>
      </w:pPr>
      <w:r w:rsidRPr="008A3EB3">
        <w:rPr>
          <w:rFonts w:ascii="Times New Roman" w:hAnsi="Times New Roman" w:cs="Times New Roman"/>
          <w:sz w:val="20"/>
          <w:szCs w:val="20"/>
        </w:rPr>
        <w:tab/>
        <w:t xml:space="preserve">Projektowej uchwytów montażowych (uszu) do podnoszenia lub zamocowań wymaga zgody Inżyniera. </w:t>
      </w:r>
      <w:r w:rsidRPr="008A3EB3">
        <w:rPr>
          <w:rFonts w:ascii="Times New Roman" w:hAnsi="Times New Roman" w:cs="Times New Roman"/>
          <w:sz w:val="20"/>
          <w:szCs w:val="20"/>
        </w:rPr>
        <w:tab/>
        <w:t xml:space="preserve">Inżynier może zażądać wykonania obliczeń sprawdzających skutki przyspawania uchwytów </w:t>
      </w:r>
      <w:r w:rsidRPr="008A3EB3">
        <w:rPr>
          <w:rFonts w:ascii="Times New Roman" w:hAnsi="Times New Roman" w:cs="Times New Roman"/>
          <w:sz w:val="20"/>
          <w:szCs w:val="20"/>
        </w:rPr>
        <w:tab/>
        <w:t>montażowych.</w:t>
      </w:r>
    </w:p>
    <w:p w:rsidR="008A3EB3" w:rsidRPr="008A3EB3" w:rsidRDefault="008A3EB3" w:rsidP="008A3EB3">
      <w:pPr>
        <w:pStyle w:val="Tekstpodstawowy"/>
        <w:ind w:left="112" w:right="678"/>
        <w:jc w:val="both"/>
        <w:rPr>
          <w:rFonts w:ascii="Times New Roman" w:hAnsi="Times New Roman" w:cs="Times New Roman"/>
          <w:sz w:val="20"/>
          <w:szCs w:val="20"/>
        </w:rPr>
      </w:pPr>
      <w:r w:rsidRPr="008A3EB3">
        <w:rPr>
          <w:rFonts w:ascii="Times New Roman" w:hAnsi="Times New Roman" w:cs="Times New Roman"/>
          <w:sz w:val="20"/>
          <w:szCs w:val="20"/>
        </w:rPr>
        <w:tab/>
        <w:t xml:space="preserve">Spawanie należy prowadzić zgodnie z wymaganiami normy PN-S-10050:1989. Roboty spawalnicze </w:t>
      </w:r>
      <w:r w:rsidRPr="008A3EB3">
        <w:rPr>
          <w:rFonts w:ascii="Times New Roman" w:hAnsi="Times New Roman" w:cs="Times New Roman"/>
          <w:sz w:val="20"/>
          <w:szCs w:val="20"/>
        </w:rPr>
        <w:tab/>
        <w:t xml:space="preserve">można prowadzić w temperaturach powyżej +5°C. Miejsce wykonywania spoiny należy zabezpieczyć </w:t>
      </w:r>
      <w:r w:rsidRPr="008A3EB3">
        <w:rPr>
          <w:rFonts w:ascii="Times New Roman" w:hAnsi="Times New Roman" w:cs="Times New Roman"/>
          <w:sz w:val="20"/>
          <w:szCs w:val="20"/>
        </w:rPr>
        <w:tab/>
        <w:t xml:space="preserve">przed wpływem złych warunków atmosferycznych (wiatr, opady) poprzez zastosowanie tymczasowych </w:t>
      </w:r>
      <w:r w:rsidRPr="008A3EB3">
        <w:rPr>
          <w:rFonts w:ascii="Times New Roman" w:hAnsi="Times New Roman" w:cs="Times New Roman"/>
          <w:sz w:val="20"/>
          <w:szCs w:val="20"/>
        </w:rPr>
        <w:tab/>
        <w:t>zadaszeń i osłon.</w:t>
      </w:r>
    </w:p>
    <w:p w:rsidR="008A3EB3" w:rsidRPr="008A3EB3" w:rsidRDefault="008A3EB3" w:rsidP="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ab/>
        <w:t xml:space="preserve">Każda spoina konstrukcyjna musi być oznakowana przez wykonującego ja spawacza jego marka. </w:t>
      </w:r>
      <w:r w:rsidRPr="008A3EB3">
        <w:rPr>
          <w:rFonts w:ascii="Times New Roman" w:hAnsi="Times New Roman" w:cs="Times New Roman"/>
          <w:sz w:val="20"/>
          <w:szCs w:val="20"/>
        </w:rPr>
        <w:tab/>
        <w:t xml:space="preserve">Wszystkie spoiny po wykonaniu podlegają badaniu, ocenie, jakości i odbiorowi zgodnie z punktem 6 </w:t>
      </w:r>
      <w:r w:rsidRPr="008A3EB3">
        <w:rPr>
          <w:rFonts w:ascii="Times New Roman" w:hAnsi="Times New Roman" w:cs="Times New Roman"/>
          <w:sz w:val="20"/>
          <w:szCs w:val="20"/>
        </w:rPr>
        <w:tab/>
        <w:t xml:space="preserve">niniejszej Specyfikacji. Końcowe badania spoin powinny być przeprowadzane nie wcześniej jak po </w:t>
      </w:r>
      <w:r w:rsidRPr="008A3EB3">
        <w:rPr>
          <w:rFonts w:ascii="Times New Roman" w:hAnsi="Times New Roman" w:cs="Times New Roman"/>
          <w:sz w:val="20"/>
          <w:szCs w:val="20"/>
        </w:rPr>
        <w:tab/>
        <w:t xml:space="preserve">upływie 96 godzin po ich wykonaniu. Badania spoin polegające na oględzinach i makroskopowych </w:t>
      </w:r>
      <w:r w:rsidRPr="008A3EB3">
        <w:rPr>
          <w:rFonts w:ascii="Times New Roman" w:hAnsi="Times New Roman" w:cs="Times New Roman"/>
          <w:sz w:val="20"/>
          <w:szCs w:val="20"/>
        </w:rPr>
        <w:tab/>
        <w:t xml:space="preserve">badaniach nieniszczących wg PN-75/M-69703 prowadzi przedstawiciel Inżyniera osobiście. Koszty badań </w:t>
      </w:r>
      <w:r w:rsidRPr="008A3EB3">
        <w:rPr>
          <w:rFonts w:ascii="Times New Roman" w:hAnsi="Times New Roman" w:cs="Times New Roman"/>
          <w:sz w:val="20"/>
          <w:szCs w:val="20"/>
        </w:rPr>
        <w:tab/>
        <w:t xml:space="preserve">radiograficznych i ultradźwiękowych ponosi Wykonawca, a wykonywać je mogą jedynie laboratoria </w:t>
      </w:r>
      <w:r w:rsidRPr="008A3EB3">
        <w:rPr>
          <w:rFonts w:ascii="Times New Roman" w:hAnsi="Times New Roman" w:cs="Times New Roman"/>
          <w:sz w:val="20"/>
          <w:szCs w:val="20"/>
        </w:rPr>
        <w:tab/>
        <w:t xml:space="preserve">zaakceptowane przez Inżyniera. Badania potwierdzające jakość robót spawalniczych, prowadzić należy </w:t>
      </w:r>
      <w:r w:rsidRPr="008A3EB3">
        <w:rPr>
          <w:rFonts w:ascii="Times New Roman" w:hAnsi="Times New Roman" w:cs="Times New Roman"/>
          <w:sz w:val="20"/>
          <w:szCs w:val="20"/>
        </w:rPr>
        <w:lastRenderedPageBreak/>
        <w:tab/>
        <w:t>według PN-89/S-10050 pkt.3.2.8. i pkt.3.2.9.</w:t>
      </w:r>
    </w:p>
    <w:p w:rsidR="008A3EB3" w:rsidRPr="008A3EB3" w:rsidRDefault="008A3EB3" w:rsidP="008A3EB3">
      <w:pPr>
        <w:pStyle w:val="Tekstpodstawowy"/>
        <w:ind w:left="112" w:right="683"/>
        <w:jc w:val="both"/>
        <w:rPr>
          <w:rFonts w:ascii="Times New Roman" w:hAnsi="Times New Roman" w:cs="Times New Roman"/>
          <w:sz w:val="20"/>
          <w:szCs w:val="20"/>
        </w:rPr>
      </w:pPr>
      <w:r w:rsidRPr="008A3EB3">
        <w:rPr>
          <w:rFonts w:ascii="Times New Roman" w:hAnsi="Times New Roman" w:cs="Times New Roman"/>
          <w:sz w:val="20"/>
          <w:szCs w:val="20"/>
        </w:rPr>
        <w:tab/>
        <w:t xml:space="preserve">Wytwórca zobowiązany jest gromadzić pełną dokumentację badań w postaci radiogramów i protokołów i </w:t>
      </w:r>
      <w:r w:rsidRPr="008A3EB3">
        <w:rPr>
          <w:rFonts w:ascii="Times New Roman" w:hAnsi="Times New Roman" w:cs="Times New Roman"/>
          <w:sz w:val="20"/>
          <w:szCs w:val="20"/>
        </w:rPr>
        <w:tab/>
        <w:t>przekazać ją Inżynierowi podczas odbioru ostatecznego konstrukcji.</w:t>
      </w:r>
    </w:p>
    <w:p w:rsidR="008A3EB3" w:rsidRPr="008A3EB3" w:rsidRDefault="008A3EB3" w:rsidP="008A3EB3">
      <w:pPr>
        <w:tabs>
          <w:tab w:val="left" w:pos="1272"/>
        </w:tabs>
        <w:rPr>
          <w:rFonts w:ascii="Times New Roman" w:hAnsi="Times New Roman" w:cs="Times New Roman"/>
          <w:sz w:val="20"/>
          <w:szCs w:val="20"/>
        </w:rPr>
      </w:pPr>
    </w:p>
    <w:p w:rsidR="00751403" w:rsidRPr="008A3EB3" w:rsidRDefault="008A3EB3" w:rsidP="008A3EB3">
      <w:pPr>
        <w:tabs>
          <w:tab w:val="left" w:pos="1272"/>
        </w:tabs>
        <w:rPr>
          <w:rFonts w:ascii="Times New Roman" w:hAnsi="Times New Roman" w:cs="Times New Roman"/>
          <w:sz w:val="20"/>
          <w:szCs w:val="20"/>
        </w:rPr>
        <w:sectPr w:rsidR="00751403" w:rsidRPr="008A3EB3">
          <w:pgSz w:w="11910" w:h="16840"/>
          <w:pgMar w:top="1100" w:right="1020" w:bottom="1080" w:left="1020" w:header="709" w:footer="891" w:gutter="0"/>
          <w:cols w:space="708"/>
        </w:sectPr>
      </w:pPr>
      <w:r w:rsidRPr="008A3EB3">
        <w:rPr>
          <w:rFonts w:ascii="Times New Roman" w:hAnsi="Times New Roman" w:cs="Times New Roman"/>
          <w:sz w:val="20"/>
          <w:szCs w:val="20"/>
        </w:rPr>
        <w:tab/>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ind w:left="112"/>
        <w:rPr>
          <w:rFonts w:ascii="Times New Roman" w:hAnsi="Times New Roman" w:cs="Times New Roman"/>
          <w:sz w:val="20"/>
          <w:szCs w:val="20"/>
        </w:rPr>
      </w:pPr>
      <w:r w:rsidRPr="008A3EB3">
        <w:rPr>
          <w:rFonts w:ascii="Times New Roman" w:hAnsi="Times New Roman" w:cs="Times New Roman"/>
          <w:sz w:val="20"/>
          <w:szCs w:val="20"/>
        </w:rPr>
        <w:t>Wykonanie otworów</w:t>
      </w:r>
    </w:p>
    <w:p w:rsidR="00751403" w:rsidRPr="008A3EB3" w:rsidRDefault="008A3EB3">
      <w:pPr>
        <w:pStyle w:val="Tekstpodstawowy"/>
        <w:spacing w:before="5"/>
        <w:ind w:left="112" w:right="690"/>
        <w:jc w:val="both"/>
        <w:rPr>
          <w:rFonts w:ascii="Times New Roman" w:hAnsi="Times New Roman" w:cs="Times New Roman"/>
          <w:sz w:val="20"/>
          <w:szCs w:val="20"/>
        </w:rPr>
      </w:pPr>
      <w:r w:rsidRPr="008A3EB3">
        <w:rPr>
          <w:rFonts w:ascii="Times New Roman" w:hAnsi="Times New Roman" w:cs="Times New Roman"/>
          <w:sz w:val="20"/>
          <w:szCs w:val="20"/>
        </w:rPr>
        <w:t>O  ile  nie  jest  określone  inaczej  w  Dokumentacji  Projektowej,  wykonywanie  otworów  i  ich  rozwiercanie    do ostatecznego wymiaru należy wykonać podczas ostatecznego montażukonstrukcji.</w:t>
      </w:r>
    </w:p>
    <w:p w:rsidR="00751403" w:rsidRPr="008A3EB3" w:rsidRDefault="008A3EB3">
      <w:pPr>
        <w:pStyle w:val="Tekstpodstawowy"/>
        <w:ind w:left="112" w:right="678"/>
        <w:jc w:val="both"/>
        <w:rPr>
          <w:rFonts w:ascii="Times New Roman" w:hAnsi="Times New Roman" w:cs="Times New Roman"/>
          <w:sz w:val="20"/>
          <w:szCs w:val="20"/>
        </w:rPr>
      </w:pPr>
      <w:r w:rsidRPr="008A3EB3">
        <w:rPr>
          <w:rFonts w:ascii="Times New Roman" w:hAnsi="Times New Roman" w:cs="Times New Roman"/>
          <w:sz w:val="20"/>
          <w:szCs w:val="20"/>
        </w:rPr>
        <w:t>Rozwiercone lub wiercone otwory (cylindryczne lub stożkowe) powinny mieć osie prostopadłe do powierzchni elementu. Rozwiertaki i wiertła powinny być w miarę możliwosci prowadzone mechanicznie. Złe rozmieszczenie otworów dyskwalifikuje element. Wiercenie i rozwiercanie może być wykonywane tylko przy pomocy urządzeń obrotowych. Wiercenie przez szablon jest dozwolone po bezpiecznym i pewnym przymocowaniu go na właściwym miejscu. Wszystkie części musza być starannie dociśnięte w czasie wiercenia. Źle wykonane lub rozmieszczoneotworyniepowinnybyćnaprawianeprzezspawanie,chybażejesttodozwoloneprzezInżyniera.</w:t>
      </w:r>
    </w:p>
    <w:p w:rsidR="00751403" w:rsidRPr="008A3EB3" w:rsidRDefault="008A3EB3">
      <w:pPr>
        <w:pStyle w:val="Nagwek2"/>
        <w:numPr>
          <w:ilvl w:val="3"/>
          <w:numId w:val="11"/>
        </w:numPr>
        <w:tabs>
          <w:tab w:val="left" w:pos="850"/>
        </w:tabs>
        <w:spacing w:before="41" w:line="412" w:lineRule="exact"/>
        <w:ind w:left="112" w:right="3729" w:firstLine="0"/>
        <w:jc w:val="left"/>
        <w:rPr>
          <w:rFonts w:ascii="Times New Roman" w:hAnsi="Times New Roman" w:cs="Times New Roman"/>
          <w:sz w:val="20"/>
          <w:szCs w:val="20"/>
        </w:rPr>
      </w:pPr>
      <w:r w:rsidRPr="008A3EB3">
        <w:rPr>
          <w:rFonts w:ascii="Times New Roman" w:hAnsi="Times New Roman" w:cs="Times New Roman"/>
          <w:sz w:val="20"/>
          <w:szCs w:val="20"/>
        </w:rPr>
        <w:t>Przygotowanie konstrukcji stalowej do współpracy zbetonem Łączniki sworzniowe do konstrukcji zespolonych</w:t>
      </w:r>
    </w:p>
    <w:p w:rsidR="00751403" w:rsidRPr="008A3EB3" w:rsidRDefault="008A3EB3">
      <w:pPr>
        <w:pStyle w:val="Tekstpodstawowy"/>
        <w:spacing w:line="170" w:lineRule="exact"/>
        <w:ind w:left="112"/>
        <w:jc w:val="both"/>
        <w:rPr>
          <w:rFonts w:ascii="Times New Roman" w:hAnsi="Times New Roman" w:cs="Times New Roman"/>
          <w:sz w:val="20"/>
          <w:szCs w:val="20"/>
        </w:rPr>
      </w:pPr>
      <w:r w:rsidRPr="008A3EB3">
        <w:rPr>
          <w:rFonts w:ascii="Times New Roman" w:hAnsi="Times New Roman" w:cs="Times New Roman"/>
          <w:sz w:val="20"/>
          <w:szCs w:val="20"/>
        </w:rPr>
        <w:t>Typ, rodzaj, średnica i długość sworzni oraz ich rozmieszczenie powinny być zgodne z projektem technicznym i</w:t>
      </w:r>
    </w:p>
    <w:p w:rsidR="00751403" w:rsidRPr="008A3EB3" w:rsidRDefault="008A3EB3">
      <w:pPr>
        <w:pStyle w:val="Tekstpodstawowy"/>
        <w:ind w:left="112" w:right="680"/>
        <w:jc w:val="both"/>
        <w:rPr>
          <w:rFonts w:ascii="Times New Roman" w:hAnsi="Times New Roman" w:cs="Times New Roman"/>
          <w:sz w:val="20"/>
          <w:szCs w:val="20"/>
        </w:rPr>
      </w:pPr>
      <w:r w:rsidRPr="008A3EB3">
        <w:rPr>
          <w:rFonts w:ascii="Times New Roman" w:hAnsi="Times New Roman" w:cs="Times New Roman"/>
          <w:sz w:val="20"/>
          <w:szCs w:val="20"/>
        </w:rPr>
        <w:t>Instrukcją Nr 7 i Nr 11 IBDiM. Maksymalne przesunięcie od zaplanowanego miejsca przyspawania wynosi 2.5 cm pod warunkiem, że sąsiedni sworzeń zachowuje wymagane Instrukcją Nr 7 odległości. Łączniki sworzniowe nie powinny być malowane ani metalizowane. Muszą być czyste, wolne od rdzy, zendry, wżerów korozyjnych, smarów, zwłaszcza w czasie spawania i tuż przed zalaniem betonu. Powierzchnia elementu, do której przyspawany jest sworzeń musi być pozbawiona zendry, korozji, brudu, farby, smarów itp. Zanieczyszczenia mogą powodować powstawanie nieprawidłowej spoiny.</w:t>
      </w:r>
    </w:p>
    <w:p w:rsidR="00751403" w:rsidRPr="008A3EB3" w:rsidRDefault="008A3EB3">
      <w:pPr>
        <w:pStyle w:val="Tekstpodstawowy"/>
        <w:spacing w:line="206" w:lineRule="exact"/>
        <w:ind w:left="112"/>
        <w:jc w:val="both"/>
        <w:rPr>
          <w:rFonts w:ascii="Times New Roman" w:hAnsi="Times New Roman" w:cs="Times New Roman"/>
          <w:sz w:val="20"/>
          <w:szCs w:val="20"/>
        </w:rPr>
      </w:pPr>
      <w:r w:rsidRPr="008A3EB3">
        <w:rPr>
          <w:rFonts w:ascii="Times New Roman" w:hAnsi="Times New Roman" w:cs="Times New Roman"/>
          <w:sz w:val="20"/>
          <w:szCs w:val="20"/>
        </w:rPr>
        <w:t>Wykonawca powinien dostarczyć Inżynierowi w celu zatwierdzenia przed spawaniem następujące informacje:</w:t>
      </w:r>
    </w:p>
    <w:p w:rsidR="00751403" w:rsidRPr="008A3EB3" w:rsidRDefault="008A3EB3">
      <w:pPr>
        <w:pStyle w:val="Akapitzlist"/>
        <w:numPr>
          <w:ilvl w:val="0"/>
          <w:numId w:val="10"/>
        </w:numPr>
        <w:tabs>
          <w:tab w:val="left" w:pos="821"/>
        </w:tabs>
        <w:spacing w:before="1" w:line="207" w:lineRule="exact"/>
        <w:rPr>
          <w:rFonts w:ascii="Times New Roman" w:hAnsi="Times New Roman" w:cs="Times New Roman"/>
          <w:sz w:val="20"/>
          <w:szCs w:val="20"/>
        </w:rPr>
      </w:pPr>
      <w:r w:rsidRPr="008A3EB3">
        <w:rPr>
          <w:rFonts w:ascii="Times New Roman" w:hAnsi="Times New Roman" w:cs="Times New Roman"/>
          <w:sz w:val="20"/>
          <w:szCs w:val="20"/>
        </w:rPr>
        <w:t>nazwę producenta i rodzaj urządzeniaspawalniczego,</w:t>
      </w:r>
    </w:p>
    <w:p w:rsidR="00751403" w:rsidRPr="008A3EB3" w:rsidRDefault="008A3EB3">
      <w:pPr>
        <w:pStyle w:val="Akapitzlist"/>
        <w:numPr>
          <w:ilvl w:val="0"/>
          <w:numId w:val="10"/>
        </w:numPr>
        <w:tabs>
          <w:tab w:val="left" w:pos="821"/>
        </w:tabs>
        <w:spacing w:line="206" w:lineRule="exact"/>
        <w:rPr>
          <w:rFonts w:ascii="Times New Roman" w:hAnsi="Times New Roman" w:cs="Times New Roman"/>
          <w:sz w:val="20"/>
          <w:szCs w:val="20"/>
        </w:rPr>
      </w:pPr>
      <w:r w:rsidRPr="008A3EB3">
        <w:rPr>
          <w:rFonts w:ascii="Times New Roman" w:hAnsi="Times New Roman" w:cs="Times New Roman"/>
          <w:sz w:val="20"/>
          <w:szCs w:val="20"/>
        </w:rPr>
        <w:t>określenie rodzaju źródłaprądu,</w:t>
      </w:r>
    </w:p>
    <w:p w:rsidR="00751403" w:rsidRPr="008A3EB3" w:rsidRDefault="008A3EB3">
      <w:pPr>
        <w:pStyle w:val="Akapitzlist"/>
        <w:numPr>
          <w:ilvl w:val="0"/>
          <w:numId w:val="10"/>
        </w:numPr>
        <w:tabs>
          <w:tab w:val="left" w:pos="821"/>
        </w:tabs>
        <w:spacing w:line="206" w:lineRule="exact"/>
        <w:rPr>
          <w:rFonts w:ascii="Times New Roman" w:hAnsi="Times New Roman" w:cs="Times New Roman"/>
          <w:sz w:val="20"/>
          <w:szCs w:val="20"/>
        </w:rPr>
      </w:pPr>
      <w:r w:rsidRPr="008A3EB3">
        <w:rPr>
          <w:rFonts w:ascii="Times New Roman" w:hAnsi="Times New Roman" w:cs="Times New Roman"/>
          <w:sz w:val="20"/>
          <w:szCs w:val="20"/>
        </w:rPr>
        <w:t>opis łącznika sworzniowego i atesty materiału, z którego wykonanołączniki.</w:t>
      </w:r>
    </w:p>
    <w:p w:rsidR="00751403" w:rsidRPr="008A3EB3" w:rsidRDefault="008A3EB3">
      <w:pPr>
        <w:pStyle w:val="Tekstpodstawowy"/>
        <w:ind w:left="112" w:right="681"/>
        <w:jc w:val="both"/>
        <w:rPr>
          <w:rFonts w:ascii="Times New Roman" w:hAnsi="Times New Roman" w:cs="Times New Roman"/>
          <w:sz w:val="20"/>
          <w:szCs w:val="20"/>
        </w:rPr>
      </w:pPr>
      <w:r w:rsidRPr="008A3EB3">
        <w:rPr>
          <w:rFonts w:ascii="Times New Roman" w:hAnsi="Times New Roman" w:cs="Times New Roman"/>
          <w:sz w:val="20"/>
          <w:szCs w:val="20"/>
        </w:rPr>
        <w:t>Po przyspawaniu sworzni należy wykonać ich badania wg PN-89/S-10050 pkt.3.2.9. Jeśli projekt techniczny przewiduje stosowania innych łączników niż sworzniowe, w programie montażu Wykonawca powinien przedstawić do akceptacji Inżyniera technologię wykonania uwzględniającą zapobieganiu powstawaniu koncentracji naprężeń przy spawaniu tychłączników.</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spacing w:before="1"/>
        <w:ind w:left="112"/>
        <w:rPr>
          <w:rFonts w:ascii="Times New Roman" w:hAnsi="Times New Roman" w:cs="Times New Roman"/>
          <w:sz w:val="20"/>
          <w:szCs w:val="20"/>
        </w:rPr>
      </w:pPr>
      <w:r w:rsidRPr="008A3EB3">
        <w:rPr>
          <w:rFonts w:ascii="Times New Roman" w:hAnsi="Times New Roman" w:cs="Times New Roman"/>
          <w:sz w:val="20"/>
          <w:szCs w:val="20"/>
        </w:rPr>
        <w:t>Przygotowanie konstrukcji do wykonania współpracującego pomostu betonowego</w:t>
      </w:r>
    </w:p>
    <w:p w:rsidR="00751403" w:rsidRPr="008A3EB3" w:rsidRDefault="008A3EB3">
      <w:pPr>
        <w:pStyle w:val="Tekstpodstawowy"/>
        <w:spacing w:before="4"/>
        <w:ind w:left="112" w:right="681"/>
        <w:jc w:val="both"/>
        <w:rPr>
          <w:rFonts w:ascii="Times New Roman" w:hAnsi="Times New Roman" w:cs="Times New Roman"/>
          <w:sz w:val="20"/>
          <w:szCs w:val="20"/>
        </w:rPr>
      </w:pPr>
      <w:r w:rsidRPr="008A3EB3">
        <w:rPr>
          <w:rFonts w:ascii="Times New Roman" w:hAnsi="Times New Roman" w:cs="Times New Roman"/>
          <w:sz w:val="20"/>
          <w:szCs w:val="20"/>
        </w:rPr>
        <w:t xml:space="preserve">Inżynier musi nakazać wykonanie badań potwierdzających nośność dodatkowych podparć konstrukcji stalowej jeżeli takie będą wymagane na czas montażu. Wykonawca </w:t>
      </w:r>
      <w:r w:rsidRPr="008A3EB3">
        <w:rPr>
          <w:rFonts w:ascii="Times New Roman" w:hAnsi="Times New Roman" w:cs="Times New Roman"/>
          <w:spacing w:val="4"/>
          <w:sz w:val="20"/>
          <w:szCs w:val="20"/>
        </w:rPr>
        <w:t xml:space="preserve">ma </w:t>
      </w:r>
      <w:r w:rsidRPr="008A3EB3">
        <w:rPr>
          <w:rFonts w:ascii="Times New Roman" w:hAnsi="Times New Roman" w:cs="Times New Roman"/>
          <w:sz w:val="20"/>
          <w:szCs w:val="20"/>
        </w:rPr>
        <w:t>zabezpieczyć poprzecznice przed zwichrzeniem. Powierzchnie kontaktowe betonu ze stalą tj. powierzchnia pasa górnego i sworznie nie powinny być zabezpieczone antykorozyjnie przez metalizowanie i malowanie, powinny być czyste, nie zaolejone bez łuszczącej się rdzy. Betonowanie pomostu musi odbywać się wg opracowanego projektu technologicznego. Betonowanie powinno być prowadzone pełnym przekrojem. Podczas betonowania muszą być pobierane próbki betonu do badań. Betonowanie musi odbywać się przy obecności przedstawicielaInżyniera.</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11"/>
        </w:numPr>
        <w:tabs>
          <w:tab w:val="left" w:pos="850"/>
        </w:tabs>
        <w:spacing w:before="1"/>
        <w:ind w:left="849"/>
        <w:jc w:val="both"/>
        <w:rPr>
          <w:rFonts w:ascii="Times New Roman" w:hAnsi="Times New Roman" w:cs="Times New Roman"/>
          <w:sz w:val="20"/>
          <w:szCs w:val="20"/>
        </w:rPr>
      </w:pPr>
      <w:r w:rsidRPr="008A3EB3">
        <w:rPr>
          <w:rFonts w:ascii="Times New Roman" w:hAnsi="Times New Roman" w:cs="Times New Roman"/>
          <w:sz w:val="20"/>
          <w:szCs w:val="20"/>
        </w:rPr>
        <w:t>Zabezpieczenie antykorozyjne pomontażu</w:t>
      </w:r>
    </w:p>
    <w:p w:rsidR="00751403" w:rsidRPr="008A3EB3" w:rsidRDefault="008A3EB3">
      <w:pPr>
        <w:pStyle w:val="Tekstpodstawowy"/>
        <w:spacing w:before="4"/>
        <w:ind w:left="112" w:right="678"/>
        <w:jc w:val="both"/>
        <w:rPr>
          <w:rFonts w:ascii="Times New Roman" w:hAnsi="Times New Roman" w:cs="Times New Roman"/>
          <w:sz w:val="20"/>
          <w:szCs w:val="20"/>
        </w:rPr>
      </w:pPr>
      <w:r w:rsidRPr="008A3EB3">
        <w:rPr>
          <w:rFonts w:ascii="Times New Roman" w:hAnsi="Times New Roman" w:cs="Times New Roman"/>
          <w:sz w:val="20"/>
          <w:szCs w:val="20"/>
        </w:rPr>
        <w:t>Zasadnicze zabezpieczenie konstrukcji stalowej przed korozja wykonywane jest w wytwórni, gdzie wykonuje się wszystkie warstwy powłoki zabezpieczającej przed korozja z wyłączeniem  ostatniej  warstwy nawierzchniowej. Po ukończeniu montażu należy dokończyć nanoszenie powłoki antykorozyjnej zgodnie z odpowiednimi Specyfikacjami.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11"/>
        </w:numPr>
        <w:tabs>
          <w:tab w:val="left" w:pos="850"/>
        </w:tabs>
        <w:ind w:left="849"/>
        <w:jc w:val="both"/>
        <w:rPr>
          <w:rFonts w:ascii="Times New Roman" w:hAnsi="Times New Roman" w:cs="Times New Roman"/>
          <w:sz w:val="20"/>
          <w:szCs w:val="20"/>
        </w:rPr>
      </w:pPr>
      <w:r w:rsidRPr="008A3EB3">
        <w:rPr>
          <w:rFonts w:ascii="Times New Roman" w:hAnsi="Times New Roman" w:cs="Times New Roman"/>
          <w:sz w:val="20"/>
          <w:szCs w:val="20"/>
        </w:rPr>
        <w:t>Podpory i rusztowaniamontażowe</w:t>
      </w:r>
    </w:p>
    <w:p w:rsidR="00751403" w:rsidRPr="008A3EB3" w:rsidRDefault="008A3EB3">
      <w:pPr>
        <w:pStyle w:val="Tekstpodstawowy"/>
        <w:spacing w:before="4"/>
        <w:ind w:left="112" w:right="678"/>
        <w:jc w:val="both"/>
        <w:rPr>
          <w:rFonts w:ascii="Times New Roman" w:hAnsi="Times New Roman" w:cs="Times New Roman"/>
          <w:sz w:val="20"/>
          <w:szCs w:val="20"/>
        </w:rPr>
      </w:pPr>
      <w:r w:rsidRPr="008A3EB3">
        <w:rPr>
          <w:rFonts w:ascii="Times New Roman" w:hAnsi="Times New Roman" w:cs="Times New Roman"/>
          <w:sz w:val="20"/>
          <w:szCs w:val="20"/>
        </w:rPr>
        <w:t>Rusztowania do montażu powinny być zaprojektowane i obliczone na siły wynikające z projektu montażu konstrukcji ustroju niosącego oraz siły od obciążeń środowiskowych (wiatr, śnieg). Projekt rusztowań musi być zaakceptowany przez Inżyniera, a po zaakceptowaniu nie może być bez jego zgody zmieniany.</w:t>
      </w:r>
    </w:p>
    <w:p w:rsidR="00751403" w:rsidRPr="008A3EB3" w:rsidRDefault="008A3EB3">
      <w:pPr>
        <w:pStyle w:val="Tekstpodstawowy"/>
        <w:spacing w:before="1"/>
        <w:ind w:left="112" w:right="680"/>
        <w:jc w:val="both"/>
        <w:rPr>
          <w:rFonts w:ascii="Times New Roman" w:hAnsi="Times New Roman" w:cs="Times New Roman"/>
          <w:sz w:val="20"/>
          <w:szCs w:val="20"/>
        </w:rPr>
      </w:pPr>
      <w:r w:rsidRPr="008A3EB3">
        <w:rPr>
          <w:rFonts w:ascii="Times New Roman" w:hAnsi="Times New Roman" w:cs="Times New Roman"/>
          <w:sz w:val="20"/>
          <w:szCs w:val="20"/>
        </w:rPr>
        <w:t>Rusztowania stalowe z elementów składanych do wielokrotnego użytku powinny odpowiadać wymaganiom normy PN-M-48090:1996.</w:t>
      </w:r>
    </w:p>
    <w:p w:rsidR="00751403" w:rsidRPr="008A3EB3" w:rsidRDefault="008A3EB3">
      <w:pPr>
        <w:pStyle w:val="Tekstpodstawowy"/>
        <w:spacing w:before="1"/>
        <w:ind w:left="112" w:right="679"/>
        <w:jc w:val="both"/>
        <w:rPr>
          <w:rFonts w:ascii="Times New Roman" w:hAnsi="Times New Roman" w:cs="Times New Roman"/>
          <w:sz w:val="20"/>
          <w:szCs w:val="20"/>
        </w:rPr>
      </w:pPr>
      <w:r w:rsidRPr="008A3EB3">
        <w:rPr>
          <w:rFonts w:ascii="Times New Roman" w:hAnsi="Times New Roman" w:cs="Times New Roman"/>
          <w:sz w:val="20"/>
          <w:szCs w:val="20"/>
        </w:rPr>
        <w:t>Jeżeli Dokumentacja Projektowa nie stanowi inaczej, dla zasadniczych wymiarów rusztowań dopuszcza sie następujące odchyłki:</w:t>
      </w:r>
    </w:p>
    <w:p w:rsidR="00751403" w:rsidRPr="008A3EB3" w:rsidRDefault="008A3EB3">
      <w:pPr>
        <w:pStyle w:val="Akapitzlist"/>
        <w:numPr>
          <w:ilvl w:val="0"/>
          <w:numId w:val="1"/>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 xml:space="preserve">w rozstawie szeregów pali lub jarzm </w:t>
      </w:r>
      <w:r w:rsidRPr="008A3EB3">
        <w:rPr>
          <w:rFonts w:ascii="Times New Roman" w:hAnsi="Times New Roman" w:cs="Times New Roman"/>
          <w:spacing w:val="-3"/>
          <w:sz w:val="20"/>
          <w:szCs w:val="20"/>
        </w:rPr>
        <w:t>±5%</w:t>
      </w:r>
      <w:r w:rsidRPr="008A3EB3">
        <w:rPr>
          <w:rFonts w:ascii="Times New Roman" w:hAnsi="Times New Roman" w:cs="Times New Roman"/>
          <w:sz w:val="20"/>
          <w:szCs w:val="20"/>
        </w:rPr>
        <w:t>rozstawu,</w:t>
      </w:r>
    </w:p>
    <w:p w:rsidR="00751403" w:rsidRPr="008A3EB3" w:rsidRDefault="008A3EB3">
      <w:pPr>
        <w:pStyle w:val="Akapitzlist"/>
        <w:numPr>
          <w:ilvl w:val="0"/>
          <w:numId w:val="1"/>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 xml:space="preserve">w wychyleniu jarzm rusztowań z płaszczyzny pionowej </w:t>
      </w:r>
      <w:r w:rsidRPr="008A3EB3">
        <w:rPr>
          <w:rFonts w:ascii="Times New Roman" w:hAnsi="Times New Roman" w:cs="Times New Roman"/>
          <w:spacing w:val="-3"/>
          <w:sz w:val="20"/>
          <w:szCs w:val="20"/>
        </w:rPr>
        <w:t xml:space="preserve">±5% </w:t>
      </w:r>
      <w:r w:rsidRPr="008A3EB3">
        <w:rPr>
          <w:rFonts w:ascii="Times New Roman" w:hAnsi="Times New Roman" w:cs="Times New Roman"/>
          <w:sz w:val="20"/>
          <w:szCs w:val="20"/>
        </w:rPr>
        <w:t>wysokości jarzm, lecz nie więcej niż50mm,</w:t>
      </w:r>
    </w:p>
    <w:p w:rsidR="00751403" w:rsidRPr="008A3EB3" w:rsidRDefault="00751403">
      <w:pPr>
        <w:spacing w:line="219" w:lineRule="exact"/>
        <w:rPr>
          <w:rFonts w:ascii="Times New Roman" w:hAnsi="Times New Roman" w:cs="Times New Roman"/>
          <w:sz w:val="20"/>
          <w:szCs w:val="20"/>
        </w:rPr>
        <w:sectPr w:rsidR="00751403" w:rsidRPr="008A3EB3">
          <w:footerReference w:type="even" r:id="rId12"/>
          <w:footerReference w:type="default" r:id="rId13"/>
          <w:pgSz w:w="11910" w:h="16840"/>
          <w:pgMar w:top="1100" w:right="1020" w:bottom="1120" w:left="1020" w:header="709" w:footer="927" w:gutter="0"/>
          <w:pgNumType w:start="330"/>
          <w:cols w:space="708"/>
        </w:sectPr>
      </w:pPr>
    </w:p>
    <w:p w:rsidR="00751403" w:rsidRPr="008A3EB3" w:rsidRDefault="008A3EB3">
      <w:pPr>
        <w:pStyle w:val="Akapitzlist"/>
        <w:numPr>
          <w:ilvl w:val="1"/>
          <w:numId w:val="1"/>
        </w:numPr>
        <w:tabs>
          <w:tab w:val="left" w:pos="1389"/>
          <w:tab w:val="left" w:pos="1390"/>
        </w:tabs>
        <w:spacing w:before="90"/>
        <w:rPr>
          <w:rFonts w:ascii="Times New Roman" w:hAnsi="Times New Roman" w:cs="Times New Roman"/>
          <w:sz w:val="20"/>
          <w:szCs w:val="20"/>
        </w:rPr>
      </w:pPr>
      <w:r w:rsidRPr="008A3EB3">
        <w:rPr>
          <w:rFonts w:ascii="Times New Roman" w:hAnsi="Times New Roman" w:cs="Times New Roman"/>
          <w:sz w:val="20"/>
          <w:szCs w:val="20"/>
        </w:rPr>
        <w:lastRenderedPageBreak/>
        <w:t>w rozstawie poprzecznic i podłużnic pomostu±50mm.</w:t>
      </w:r>
    </w:p>
    <w:p w:rsidR="00751403" w:rsidRPr="008A3EB3" w:rsidRDefault="00751403">
      <w:pPr>
        <w:pStyle w:val="Tekstpodstawowy"/>
        <w:spacing w:before="4"/>
        <w:rPr>
          <w:rFonts w:ascii="Times New Roman" w:hAnsi="Times New Roman" w:cs="Times New Roman"/>
          <w:sz w:val="20"/>
          <w:szCs w:val="20"/>
        </w:rPr>
      </w:pPr>
    </w:p>
    <w:p w:rsidR="00751403" w:rsidRPr="008A3EB3" w:rsidRDefault="008A3EB3">
      <w:pPr>
        <w:pStyle w:val="Nagwek2"/>
        <w:numPr>
          <w:ilvl w:val="3"/>
          <w:numId w:val="11"/>
        </w:numPr>
        <w:tabs>
          <w:tab w:val="left" w:pos="1419"/>
        </w:tabs>
        <w:ind w:firstLine="0"/>
        <w:jc w:val="left"/>
        <w:rPr>
          <w:rFonts w:ascii="Times New Roman" w:hAnsi="Times New Roman" w:cs="Times New Roman"/>
          <w:sz w:val="20"/>
          <w:szCs w:val="20"/>
        </w:rPr>
      </w:pPr>
      <w:r w:rsidRPr="008A3EB3">
        <w:rPr>
          <w:rFonts w:ascii="Times New Roman" w:hAnsi="Times New Roman" w:cs="Times New Roman"/>
          <w:sz w:val="20"/>
          <w:szCs w:val="20"/>
        </w:rPr>
        <w:t>BHP i ochronaśrodowiska</w:t>
      </w:r>
    </w:p>
    <w:p w:rsidR="00751403" w:rsidRPr="008A3EB3" w:rsidRDefault="008A3EB3">
      <w:pPr>
        <w:pStyle w:val="Tekstpodstawowy"/>
        <w:spacing w:before="7"/>
        <w:ind w:left="681"/>
        <w:rPr>
          <w:rFonts w:ascii="Times New Roman" w:hAnsi="Times New Roman" w:cs="Times New Roman"/>
          <w:sz w:val="20"/>
          <w:szCs w:val="20"/>
        </w:rPr>
      </w:pPr>
      <w:r w:rsidRPr="008A3EB3">
        <w:rPr>
          <w:rFonts w:ascii="Times New Roman" w:hAnsi="Times New Roman" w:cs="Times New Roman"/>
          <w:sz w:val="20"/>
          <w:szCs w:val="20"/>
        </w:rPr>
        <w:t>Za przestrzeganie aktualnie obowiązujących przepisów o BHP i ochronie środowiska odpowiada Wykonawca. Inżynier nie może nakazać wykonania czynności, których wykonanie naruszyłoby postanowienia tych przepisów.</w:t>
      </w:r>
    </w:p>
    <w:p w:rsidR="00751403" w:rsidRPr="008A3EB3" w:rsidRDefault="00751403">
      <w:pPr>
        <w:pStyle w:val="Tekstpodstawowy"/>
        <w:spacing w:before="4"/>
        <w:rPr>
          <w:rFonts w:ascii="Times New Roman" w:hAnsi="Times New Roman" w:cs="Times New Roman"/>
          <w:sz w:val="20"/>
          <w:szCs w:val="20"/>
        </w:rPr>
      </w:pPr>
    </w:p>
    <w:p w:rsidR="00751403" w:rsidRPr="008A3EB3" w:rsidRDefault="008A3EB3">
      <w:pPr>
        <w:pStyle w:val="Nagwek2"/>
        <w:numPr>
          <w:ilvl w:val="1"/>
          <w:numId w:val="10"/>
        </w:numPr>
        <w:tabs>
          <w:tab w:val="left" w:pos="881"/>
        </w:tabs>
        <w:spacing w:before="1"/>
        <w:ind w:hanging="199"/>
        <w:jc w:val="left"/>
        <w:rPr>
          <w:rFonts w:ascii="Times New Roman" w:hAnsi="Times New Roman" w:cs="Times New Roman"/>
          <w:sz w:val="20"/>
          <w:szCs w:val="20"/>
        </w:rPr>
      </w:pPr>
      <w:r w:rsidRPr="008A3EB3">
        <w:rPr>
          <w:rFonts w:ascii="Times New Roman" w:hAnsi="Times New Roman" w:cs="Times New Roman"/>
          <w:sz w:val="20"/>
          <w:szCs w:val="20"/>
        </w:rPr>
        <w:t>KONTROLA JAKOŚCIROBÓT</w:t>
      </w:r>
    </w:p>
    <w:p w:rsidR="00751403" w:rsidRPr="008A3EB3" w:rsidRDefault="008A3EB3">
      <w:pPr>
        <w:pStyle w:val="Akapitzlist"/>
        <w:numPr>
          <w:ilvl w:val="2"/>
          <w:numId w:val="10"/>
        </w:numPr>
        <w:tabs>
          <w:tab w:val="left" w:pos="1032"/>
        </w:tabs>
        <w:spacing w:before="1"/>
        <w:jc w:val="left"/>
        <w:rPr>
          <w:rFonts w:ascii="Times New Roman" w:hAnsi="Times New Roman" w:cs="Times New Roman"/>
          <w:b/>
          <w:sz w:val="20"/>
          <w:szCs w:val="20"/>
        </w:rPr>
      </w:pPr>
      <w:r w:rsidRPr="008A3EB3">
        <w:rPr>
          <w:rFonts w:ascii="Times New Roman" w:hAnsi="Times New Roman" w:cs="Times New Roman"/>
          <w:b/>
          <w:sz w:val="20"/>
          <w:szCs w:val="20"/>
        </w:rPr>
        <w:t>Ogólne zasady kontrolirobót</w:t>
      </w:r>
    </w:p>
    <w:p w:rsidR="00751403" w:rsidRPr="008A3EB3" w:rsidRDefault="008A3EB3">
      <w:pPr>
        <w:pStyle w:val="Tekstpodstawowy"/>
        <w:spacing w:before="5"/>
        <w:ind w:left="681" w:right="110"/>
        <w:jc w:val="both"/>
        <w:rPr>
          <w:rFonts w:ascii="Times New Roman" w:hAnsi="Times New Roman" w:cs="Times New Roman"/>
          <w:sz w:val="20"/>
          <w:szCs w:val="20"/>
        </w:rPr>
      </w:pPr>
      <w:r w:rsidRPr="008A3EB3">
        <w:rPr>
          <w:rFonts w:ascii="Times New Roman" w:hAnsi="Times New Roman" w:cs="Times New Roman"/>
          <w:sz w:val="20"/>
          <w:szCs w:val="20"/>
        </w:rPr>
        <w:t>Ogólne zasady kontroli jakości robót podano w STWiORB DMU.00.00.00 „Wymagania ogólne”. Kontrola robót obejmuje badania przeprowadzane w Wytwórni i na placu budowy. Badania materiałów, elektrod, połączeń powinny być przeprowadzane w Wytwórni. Badania innych elementów powinny być przeprowadzane</w:t>
      </w:r>
    </w:p>
    <w:p w:rsidR="00751403" w:rsidRPr="008A3EB3" w:rsidRDefault="008A3EB3">
      <w:pPr>
        <w:pStyle w:val="Tekstpodstawowy"/>
        <w:ind w:left="681" w:right="109"/>
        <w:jc w:val="both"/>
        <w:rPr>
          <w:rFonts w:ascii="Times New Roman" w:hAnsi="Times New Roman" w:cs="Times New Roman"/>
          <w:sz w:val="20"/>
          <w:szCs w:val="20"/>
        </w:rPr>
      </w:pPr>
      <w:r w:rsidRPr="008A3EB3">
        <w:rPr>
          <w:rFonts w:ascii="Times New Roman" w:hAnsi="Times New Roman" w:cs="Times New Roman"/>
          <w:sz w:val="20"/>
          <w:szCs w:val="20"/>
        </w:rPr>
        <w:t>w Wytwórni lub na budowie w zależności, gdzie są wykonywane dane roboty. Jakość robót wykonywanych na placu budowy powinna być taka sama, jak jakość robót wykonywanych w Wytwórni. Wykonawca ma obowiązek prowadzić kontrolę jakości prowadzonych przez siebie robót, niezależnie od działań kontrolnych Inżyniera. Wykonawca ponosi koszty wszystkich badań.</w:t>
      </w: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2"/>
          <w:numId w:val="10"/>
        </w:numPr>
        <w:tabs>
          <w:tab w:val="left" w:pos="1032"/>
        </w:tabs>
        <w:jc w:val="left"/>
        <w:rPr>
          <w:rFonts w:ascii="Times New Roman" w:hAnsi="Times New Roman" w:cs="Times New Roman"/>
          <w:sz w:val="20"/>
          <w:szCs w:val="20"/>
        </w:rPr>
      </w:pPr>
      <w:r w:rsidRPr="008A3EB3">
        <w:rPr>
          <w:rFonts w:ascii="Times New Roman" w:hAnsi="Times New Roman" w:cs="Times New Roman"/>
          <w:sz w:val="20"/>
          <w:szCs w:val="20"/>
        </w:rPr>
        <w:t>Szczegółowe zasady kontroli jakościrobót</w:t>
      </w:r>
    </w:p>
    <w:p w:rsidR="00751403" w:rsidRPr="008A3EB3" w:rsidRDefault="00751403">
      <w:pPr>
        <w:pStyle w:val="Tekstpodstawowy"/>
        <w:spacing w:before="11"/>
        <w:rPr>
          <w:rFonts w:ascii="Times New Roman" w:hAnsi="Times New Roman" w:cs="Times New Roman"/>
          <w:b/>
          <w:sz w:val="20"/>
          <w:szCs w:val="20"/>
        </w:rPr>
      </w:pPr>
    </w:p>
    <w:p w:rsidR="00751403" w:rsidRPr="008A3EB3" w:rsidRDefault="008A3EB3">
      <w:pPr>
        <w:pStyle w:val="Akapitzlist"/>
        <w:numPr>
          <w:ilvl w:val="3"/>
          <w:numId w:val="10"/>
        </w:numPr>
        <w:tabs>
          <w:tab w:val="left" w:pos="1181"/>
        </w:tabs>
        <w:ind w:hanging="499"/>
        <w:rPr>
          <w:rFonts w:ascii="Times New Roman" w:hAnsi="Times New Roman" w:cs="Times New Roman"/>
          <w:b/>
          <w:sz w:val="20"/>
          <w:szCs w:val="20"/>
        </w:rPr>
      </w:pPr>
      <w:r w:rsidRPr="008A3EB3">
        <w:rPr>
          <w:rFonts w:ascii="Times New Roman" w:hAnsi="Times New Roman" w:cs="Times New Roman"/>
          <w:b/>
          <w:sz w:val="20"/>
          <w:szCs w:val="20"/>
        </w:rPr>
        <w:t>ObowiązkiWykonawcy</w:t>
      </w:r>
    </w:p>
    <w:p w:rsidR="00751403" w:rsidRPr="008A3EB3" w:rsidRDefault="008A3EB3">
      <w:pPr>
        <w:pStyle w:val="Tekstpodstawowy"/>
        <w:spacing w:before="6"/>
        <w:ind w:left="681" w:right="109"/>
        <w:jc w:val="both"/>
        <w:rPr>
          <w:rFonts w:ascii="Times New Roman" w:hAnsi="Times New Roman" w:cs="Times New Roman"/>
          <w:sz w:val="20"/>
          <w:szCs w:val="20"/>
        </w:rPr>
      </w:pPr>
      <w:r w:rsidRPr="008A3EB3">
        <w:rPr>
          <w:rFonts w:ascii="Times New Roman" w:hAnsi="Times New Roman" w:cs="Times New Roman"/>
          <w:sz w:val="20"/>
          <w:szCs w:val="20"/>
        </w:rPr>
        <w:t>Wykonawca ma obowiązek prowadzić kontrole jakości prowadzonych przez siebie robót, niezależnie od działań kontrolnych Inżyniera. Wykonawca konstrukcji stalowych obowiązany jest do wydania świadectwa jakości na podstawie przeprowadzonej przez siebie kontroli jakości. To samo dotyczy Wykonawcy wykonującego montaż na miejscu scalania.</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10"/>
        </w:numPr>
        <w:tabs>
          <w:tab w:val="left" w:pos="1181"/>
        </w:tabs>
        <w:spacing w:before="1"/>
        <w:ind w:hanging="499"/>
        <w:rPr>
          <w:rFonts w:ascii="Times New Roman" w:hAnsi="Times New Roman" w:cs="Times New Roman"/>
          <w:sz w:val="20"/>
          <w:szCs w:val="20"/>
        </w:rPr>
      </w:pPr>
      <w:r w:rsidRPr="008A3EB3">
        <w:rPr>
          <w:rFonts w:ascii="Times New Roman" w:hAnsi="Times New Roman" w:cs="Times New Roman"/>
          <w:sz w:val="20"/>
          <w:szCs w:val="20"/>
        </w:rPr>
        <w:t>Sprawdzenie jakościmateriałów</w:t>
      </w:r>
    </w:p>
    <w:p w:rsidR="00751403" w:rsidRPr="008A3EB3" w:rsidRDefault="008A3EB3">
      <w:pPr>
        <w:pStyle w:val="Tekstpodstawowy"/>
        <w:spacing w:before="4"/>
        <w:ind w:left="681" w:right="110"/>
        <w:jc w:val="both"/>
        <w:rPr>
          <w:rFonts w:ascii="Times New Roman" w:hAnsi="Times New Roman" w:cs="Times New Roman"/>
          <w:sz w:val="20"/>
          <w:szCs w:val="20"/>
        </w:rPr>
      </w:pPr>
      <w:r w:rsidRPr="008A3EB3">
        <w:rPr>
          <w:rFonts w:ascii="Times New Roman" w:hAnsi="Times New Roman" w:cs="Times New Roman"/>
          <w:sz w:val="20"/>
          <w:szCs w:val="20"/>
        </w:rPr>
        <w:t>W badaniach kontrolnych stali i wyrobów stalowych należy sprawdzić spełnienie wymagań podanych w punkcie 2. niniejszej Specyfikacji. Ponadto należy sprawdzić, czy użyte elementy stalowe jak blachy, płaskowniki, kształtowniki są zgodne z dokumentacją projektową, co do gatunku i odpowiadają właściwym normom przedmiotowym podanym w punkcie 2 niniejszej Specyfikacji.</w:t>
      </w:r>
    </w:p>
    <w:p w:rsidR="00751403" w:rsidRPr="008A3EB3" w:rsidRDefault="008A3EB3">
      <w:pPr>
        <w:pStyle w:val="Tekstpodstawowy"/>
        <w:ind w:left="681" w:right="204"/>
        <w:rPr>
          <w:rFonts w:ascii="Times New Roman" w:hAnsi="Times New Roman" w:cs="Times New Roman"/>
          <w:sz w:val="20"/>
          <w:szCs w:val="20"/>
        </w:rPr>
      </w:pPr>
      <w:r w:rsidRPr="008A3EB3">
        <w:rPr>
          <w:rFonts w:ascii="Times New Roman" w:hAnsi="Times New Roman" w:cs="Times New Roman"/>
          <w:sz w:val="20"/>
          <w:szCs w:val="20"/>
        </w:rPr>
        <w:t>Należy sprawdzić posiadanie atestów producenta na wyroby stalowe, oraz ocechowanie śrub i nakrętek. Do każdej partii wyrobu powinno być wystawione przez Wykonawcę zaświadczenie zawierające, co najmniej:</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datę wystawieniazaświadczenia,</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nazwę i adresWytwórni,</w:t>
      </w:r>
    </w:p>
    <w:p w:rsidR="00751403" w:rsidRPr="008A3EB3" w:rsidRDefault="008A3EB3">
      <w:pPr>
        <w:pStyle w:val="Akapitzlist"/>
        <w:numPr>
          <w:ilvl w:val="4"/>
          <w:numId w:val="10"/>
        </w:numPr>
        <w:tabs>
          <w:tab w:val="left" w:pos="1389"/>
          <w:tab w:val="left" w:pos="1390"/>
        </w:tabs>
        <w:spacing w:line="218" w:lineRule="exact"/>
        <w:rPr>
          <w:rFonts w:ascii="Times New Roman" w:hAnsi="Times New Roman" w:cs="Times New Roman"/>
          <w:sz w:val="20"/>
          <w:szCs w:val="20"/>
        </w:rPr>
      </w:pPr>
      <w:r w:rsidRPr="008A3EB3">
        <w:rPr>
          <w:rFonts w:ascii="Times New Roman" w:hAnsi="Times New Roman" w:cs="Times New Roman"/>
          <w:sz w:val="20"/>
          <w:szCs w:val="20"/>
        </w:rPr>
        <w:t>oznaczenie wyrobu wg norm przedmiotowych,</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masę netto wyrobu lub liczbęsztuk,</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wynikibadań,</w:t>
      </w:r>
    </w:p>
    <w:p w:rsidR="00751403" w:rsidRPr="008A3EB3" w:rsidRDefault="008A3EB3">
      <w:pPr>
        <w:pStyle w:val="Akapitzlist"/>
        <w:numPr>
          <w:ilvl w:val="4"/>
          <w:numId w:val="10"/>
        </w:numPr>
        <w:tabs>
          <w:tab w:val="left" w:pos="1389"/>
          <w:tab w:val="left" w:pos="1390"/>
        </w:tabs>
        <w:spacing w:line="218" w:lineRule="exact"/>
        <w:rPr>
          <w:rFonts w:ascii="Times New Roman" w:hAnsi="Times New Roman" w:cs="Times New Roman"/>
          <w:sz w:val="20"/>
          <w:szCs w:val="20"/>
        </w:rPr>
      </w:pPr>
      <w:r w:rsidRPr="008A3EB3">
        <w:rPr>
          <w:rFonts w:ascii="Times New Roman" w:hAnsi="Times New Roman" w:cs="Times New Roman"/>
          <w:sz w:val="20"/>
          <w:szCs w:val="20"/>
        </w:rPr>
        <w:t>podpis i pieczęćWytwórni.</w:t>
      </w:r>
    </w:p>
    <w:p w:rsidR="00751403" w:rsidRPr="008A3EB3" w:rsidRDefault="008A3EB3">
      <w:pPr>
        <w:pStyle w:val="Tekstpodstawowy"/>
        <w:ind w:left="681"/>
        <w:rPr>
          <w:rFonts w:ascii="Times New Roman" w:hAnsi="Times New Roman" w:cs="Times New Roman"/>
          <w:sz w:val="20"/>
          <w:szCs w:val="20"/>
        </w:rPr>
      </w:pPr>
      <w:r w:rsidRPr="008A3EB3">
        <w:rPr>
          <w:rFonts w:ascii="Times New Roman" w:hAnsi="Times New Roman" w:cs="Times New Roman"/>
          <w:sz w:val="20"/>
          <w:szCs w:val="20"/>
        </w:rPr>
        <w:t>Wykonawca powinien sprawdzić atesty producenta i porównać je z wymaganiami Dokumentacji Projektowej i Specyfikacji Technicznej.</w:t>
      </w:r>
    </w:p>
    <w:p w:rsidR="00751403" w:rsidRPr="008A3EB3" w:rsidRDefault="008A3EB3">
      <w:pPr>
        <w:pStyle w:val="Tekstpodstawowy"/>
        <w:spacing w:before="1"/>
        <w:ind w:left="681" w:right="115"/>
        <w:jc w:val="both"/>
        <w:rPr>
          <w:rFonts w:ascii="Times New Roman" w:hAnsi="Times New Roman" w:cs="Times New Roman"/>
          <w:sz w:val="20"/>
          <w:szCs w:val="20"/>
        </w:rPr>
      </w:pPr>
      <w:r w:rsidRPr="008A3EB3">
        <w:rPr>
          <w:rFonts w:ascii="Times New Roman" w:hAnsi="Times New Roman" w:cs="Times New Roman"/>
          <w:sz w:val="20"/>
          <w:szCs w:val="20"/>
        </w:rPr>
        <w:t>Badanie materiałów spawalniczych polega na sprawdzeniu czy posiadają atesty wystawione przez Wytwórcę tych materiałów. Atesty muszą potwierdzać zgodność danego materiału z normami przedmiotowymi oraz niniejszą STWiORB oraz zgodność okresu gwarancji dla danego wyrobu.</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10"/>
        </w:numPr>
        <w:tabs>
          <w:tab w:val="left" w:pos="1181"/>
        </w:tabs>
        <w:spacing w:line="207" w:lineRule="exact"/>
        <w:ind w:hanging="499"/>
        <w:rPr>
          <w:rFonts w:ascii="Times New Roman" w:hAnsi="Times New Roman" w:cs="Times New Roman"/>
          <w:sz w:val="20"/>
          <w:szCs w:val="20"/>
        </w:rPr>
      </w:pPr>
      <w:r w:rsidRPr="008A3EB3">
        <w:rPr>
          <w:rFonts w:ascii="Times New Roman" w:hAnsi="Times New Roman" w:cs="Times New Roman"/>
          <w:sz w:val="20"/>
          <w:szCs w:val="20"/>
        </w:rPr>
        <w:t>Tolerancje</w:t>
      </w:r>
    </w:p>
    <w:p w:rsidR="00751403" w:rsidRPr="008A3EB3" w:rsidRDefault="008A3EB3">
      <w:pPr>
        <w:pStyle w:val="Akapitzlist"/>
        <w:numPr>
          <w:ilvl w:val="3"/>
          <w:numId w:val="9"/>
        </w:numPr>
        <w:tabs>
          <w:tab w:val="left" w:pos="1419"/>
        </w:tabs>
        <w:spacing w:line="207" w:lineRule="exact"/>
        <w:rPr>
          <w:rFonts w:ascii="Times New Roman" w:hAnsi="Times New Roman" w:cs="Times New Roman"/>
          <w:b/>
          <w:sz w:val="20"/>
          <w:szCs w:val="20"/>
        </w:rPr>
      </w:pPr>
      <w:r w:rsidRPr="008A3EB3">
        <w:rPr>
          <w:rFonts w:ascii="Times New Roman" w:hAnsi="Times New Roman" w:cs="Times New Roman"/>
          <w:b/>
          <w:sz w:val="20"/>
          <w:szCs w:val="20"/>
        </w:rPr>
        <w:t>Dopuszczalne odchyłkiprostości</w:t>
      </w:r>
    </w:p>
    <w:p w:rsidR="00751403" w:rsidRPr="008A3EB3" w:rsidRDefault="008A3EB3">
      <w:pPr>
        <w:pStyle w:val="Tekstpodstawowy"/>
        <w:spacing w:before="5"/>
        <w:ind w:left="681" w:right="121"/>
        <w:jc w:val="both"/>
        <w:rPr>
          <w:rFonts w:ascii="Times New Roman" w:hAnsi="Times New Roman" w:cs="Times New Roman"/>
          <w:sz w:val="20"/>
          <w:szCs w:val="20"/>
        </w:rPr>
      </w:pPr>
      <w:r w:rsidRPr="008A3EB3">
        <w:rPr>
          <w:rFonts w:ascii="Times New Roman" w:hAnsi="Times New Roman" w:cs="Times New Roman"/>
          <w:sz w:val="20"/>
          <w:szCs w:val="20"/>
        </w:rPr>
        <w:t>Dopuszczalne odchyłki prostości elementów (pasów ściskanych) od podpory do podpory lub od węzła do węzła stężeń wynoszą 1/1000 długości, lecz nie więcej niż 10 mm. Dla elementów rozciąganych odchyłki mogą być dwukrotnie większe.</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t>Dopuszczalne skręcenieprzekroju</w:t>
      </w:r>
    </w:p>
    <w:p w:rsidR="00751403" w:rsidRPr="008A3EB3" w:rsidRDefault="008A3EB3">
      <w:pPr>
        <w:pStyle w:val="Tekstpodstawowy"/>
        <w:spacing w:before="5"/>
        <w:ind w:left="681"/>
        <w:rPr>
          <w:rFonts w:ascii="Times New Roman" w:hAnsi="Times New Roman" w:cs="Times New Roman"/>
          <w:sz w:val="20"/>
          <w:szCs w:val="20"/>
        </w:rPr>
      </w:pPr>
      <w:r w:rsidRPr="008A3EB3">
        <w:rPr>
          <w:rFonts w:ascii="Times New Roman" w:hAnsi="Times New Roman" w:cs="Times New Roman"/>
          <w:sz w:val="20"/>
          <w:szCs w:val="20"/>
        </w:rPr>
        <w:t>Dopuszczalne skręcenie przekroju (mierzone wzajemnym przesunięciem odpowiadających sobie punktów przekroju) 1/1000 długości, lecz nie więcej niż 10 mm.</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3"/>
          <w:numId w:val="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t>Dopuszczalne odchyłki swobodne kształtuprzekroju</w:t>
      </w:r>
    </w:p>
    <w:p w:rsidR="00751403" w:rsidRPr="008A3EB3" w:rsidRDefault="008A3EB3">
      <w:pPr>
        <w:pStyle w:val="Tekstpodstawowy"/>
        <w:tabs>
          <w:tab w:val="left" w:pos="9443"/>
        </w:tabs>
        <w:spacing w:before="4"/>
        <w:ind w:left="681" w:right="110"/>
        <w:rPr>
          <w:rFonts w:ascii="Times New Roman" w:hAnsi="Times New Roman" w:cs="Times New Roman"/>
          <w:sz w:val="20"/>
          <w:szCs w:val="20"/>
        </w:rPr>
      </w:pPr>
      <w:r w:rsidRPr="008A3EB3">
        <w:rPr>
          <w:rFonts w:ascii="Times New Roman" w:hAnsi="Times New Roman" w:cs="Times New Roman"/>
          <w:sz w:val="20"/>
          <w:szCs w:val="20"/>
        </w:rPr>
        <w:t>Dopuszczalne  odchyłki  swobodne kształtu  przekroju  poprzecznego elementówkonstrukcyjnychpodano</w:t>
      </w:r>
      <w:r w:rsidRPr="008A3EB3">
        <w:rPr>
          <w:rFonts w:ascii="Times New Roman" w:hAnsi="Times New Roman" w:cs="Times New Roman"/>
          <w:sz w:val="20"/>
          <w:szCs w:val="20"/>
        </w:rPr>
        <w:tab/>
        <w:t>PN- 89/S-10050.</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3"/>
          <w:numId w:val="9"/>
        </w:numPr>
        <w:tabs>
          <w:tab w:val="left" w:pos="1419"/>
        </w:tabs>
        <w:spacing w:before="1"/>
        <w:rPr>
          <w:rFonts w:ascii="Times New Roman" w:hAnsi="Times New Roman" w:cs="Times New Roman"/>
          <w:sz w:val="20"/>
          <w:szCs w:val="20"/>
        </w:rPr>
      </w:pPr>
      <w:r w:rsidRPr="008A3EB3">
        <w:rPr>
          <w:rFonts w:ascii="Times New Roman" w:hAnsi="Times New Roman" w:cs="Times New Roman"/>
          <w:sz w:val="20"/>
          <w:szCs w:val="20"/>
        </w:rPr>
        <w:t>Dopuszczalne odchyłki kształtu przekroju w obrębiestyków</w:t>
      </w:r>
    </w:p>
    <w:p w:rsidR="00751403" w:rsidRPr="008A3EB3" w:rsidRDefault="008A3EB3">
      <w:pPr>
        <w:pStyle w:val="Tekstpodstawowy"/>
        <w:spacing w:before="4"/>
        <w:ind w:left="681"/>
        <w:rPr>
          <w:rFonts w:ascii="Times New Roman" w:hAnsi="Times New Roman" w:cs="Times New Roman"/>
          <w:sz w:val="20"/>
          <w:szCs w:val="20"/>
        </w:rPr>
      </w:pPr>
      <w:r w:rsidRPr="008A3EB3">
        <w:rPr>
          <w:rFonts w:ascii="Times New Roman" w:hAnsi="Times New Roman" w:cs="Times New Roman"/>
          <w:sz w:val="20"/>
          <w:szCs w:val="20"/>
        </w:rPr>
        <w:t xml:space="preserve">Styki spawane należy wykonać z taką dokładnością, aby wzajemne przesunięcia stykających się elementów nie </w:t>
      </w:r>
      <w:r w:rsidRPr="008A3EB3">
        <w:rPr>
          <w:rFonts w:ascii="Times New Roman" w:hAnsi="Times New Roman" w:cs="Times New Roman"/>
          <w:sz w:val="20"/>
          <w:szCs w:val="20"/>
        </w:rPr>
        <w:lastRenderedPageBreak/>
        <w:t>przekraczały 1 mm.</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3"/>
          <w:numId w:val="9"/>
        </w:numPr>
        <w:tabs>
          <w:tab w:val="left" w:pos="1419"/>
        </w:tabs>
        <w:rPr>
          <w:rFonts w:ascii="Times New Roman" w:hAnsi="Times New Roman" w:cs="Times New Roman"/>
          <w:sz w:val="20"/>
          <w:szCs w:val="20"/>
        </w:rPr>
      </w:pPr>
      <w:r w:rsidRPr="008A3EB3">
        <w:rPr>
          <w:rFonts w:ascii="Times New Roman" w:hAnsi="Times New Roman" w:cs="Times New Roman"/>
          <w:sz w:val="20"/>
          <w:szCs w:val="20"/>
        </w:rPr>
        <w:t>Dopuszczalne odchyłki wymiarówliniowych</w:t>
      </w:r>
    </w:p>
    <w:p w:rsidR="00751403" w:rsidRPr="008A3EB3" w:rsidRDefault="008A3EB3">
      <w:pPr>
        <w:pStyle w:val="Tekstpodstawowy"/>
        <w:spacing w:before="4"/>
        <w:ind w:left="681"/>
        <w:rPr>
          <w:rFonts w:ascii="Times New Roman" w:hAnsi="Times New Roman" w:cs="Times New Roman"/>
          <w:sz w:val="20"/>
          <w:szCs w:val="20"/>
        </w:rPr>
      </w:pPr>
      <w:r w:rsidRPr="008A3EB3">
        <w:rPr>
          <w:rFonts w:ascii="Times New Roman" w:hAnsi="Times New Roman" w:cs="Times New Roman"/>
          <w:sz w:val="20"/>
          <w:szCs w:val="20"/>
        </w:rPr>
        <w:t>Wymiary liniowe elementów konstrukcyjnych, których dokładność nie została podana w Dokumentacji Projektowej lub innych normach, powinny być zawarte w granicach podanych w PN-S-10050, przy czym rozróżnia się:</w:t>
      </w:r>
    </w:p>
    <w:p w:rsidR="00751403" w:rsidRPr="008A3EB3" w:rsidRDefault="00751403">
      <w:pPr>
        <w:rPr>
          <w:rFonts w:ascii="Times New Roman" w:hAnsi="Times New Roman" w:cs="Times New Roman"/>
          <w:sz w:val="20"/>
          <w:szCs w:val="20"/>
        </w:rPr>
        <w:sectPr w:rsidR="00751403" w:rsidRPr="008A3EB3">
          <w:pgSz w:w="11910" w:h="16840"/>
          <w:pgMar w:top="1100" w:right="1020" w:bottom="1080" w:left="1020" w:header="709" w:footer="891" w:gutter="0"/>
          <w:cols w:space="708"/>
        </w:sectPr>
      </w:pPr>
    </w:p>
    <w:p w:rsidR="00751403" w:rsidRPr="008A3EB3" w:rsidRDefault="008A3EB3">
      <w:pPr>
        <w:pStyle w:val="Nagwek1"/>
        <w:numPr>
          <w:ilvl w:val="0"/>
          <w:numId w:val="1"/>
        </w:numPr>
        <w:tabs>
          <w:tab w:val="left" w:pos="820"/>
          <w:tab w:val="left" w:pos="821"/>
        </w:tabs>
        <w:spacing w:before="93" w:line="235" w:lineRule="auto"/>
        <w:ind w:right="761" w:hanging="360"/>
        <w:rPr>
          <w:rFonts w:ascii="Times New Roman" w:hAnsi="Times New Roman" w:cs="Times New Roman"/>
        </w:rPr>
      </w:pPr>
      <w:r w:rsidRPr="008A3EB3">
        <w:rPr>
          <w:rFonts w:ascii="Times New Roman" w:hAnsi="Times New Roman" w:cs="Times New Roman"/>
        </w:rPr>
        <w:lastRenderedPageBreak/>
        <w:t>wymiary przyłączeniowe, tj. wymiary konstrukcyjne zależne od innych wymiarów, podlegające pasowaniu, warunkujące prawidłowy montaż oraz normalne funkcjonowaniekonstrukcji,</w:t>
      </w:r>
    </w:p>
    <w:p w:rsidR="00751403" w:rsidRPr="008A3EB3" w:rsidRDefault="008A3EB3">
      <w:pPr>
        <w:pStyle w:val="Akapitzlist"/>
        <w:numPr>
          <w:ilvl w:val="0"/>
          <w:numId w:val="1"/>
        </w:numPr>
        <w:tabs>
          <w:tab w:val="left" w:pos="820"/>
          <w:tab w:val="left" w:pos="821"/>
        </w:tabs>
        <w:spacing w:before="3"/>
        <w:ind w:hanging="360"/>
        <w:rPr>
          <w:rFonts w:ascii="Times New Roman" w:hAnsi="Times New Roman" w:cs="Times New Roman"/>
          <w:sz w:val="20"/>
          <w:szCs w:val="20"/>
        </w:rPr>
      </w:pPr>
      <w:r w:rsidRPr="008A3EB3">
        <w:rPr>
          <w:rFonts w:ascii="Times New Roman" w:hAnsi="Times New Roman" w:cs="Times New Roman"/>
          <w:sz w:val="20"/>
          <w:szCs w:val="20"/>
        </w:rPr>
        <w:t>wymiary swobodne, których dokładność nie ma konstrukcyjnegoznaczenia</w:t>
      </w:r>
    </w:p>
    <w:p w:rsidR="00751403" w:rsidRPr="008A3EB3" w:rsidRDefault="008A3EB3">
      <w:pPr>
        <w:pStyle w:val="Nagwek2"/>
        <w:numPr>
          <w:ilvl w:val="2"/>
          <w:numId w:val="10"/>
        </w:numPr>
        <w:tabs>
          <w:tab w:val="left" w:pos="464"/>
        </w:tabs>
        <w:spacing w:before="203" w:line="207" w:lineRule="exact"/>
        <w:ind w:left="463"/>
        <w:jc w:val="both"/>
        <w:rPr>
          <w:rFonts w:ascii="Times New Roman" w:hAnsi="Times New Roman" w:cs="Times New Roman"/>
          <w:sz w:val="20"/>
          <w:szCs w:val="20"/>
        </w:rPr>
      </w:pPr>
      <w:r w:rsidRPr="008A3EB3">
        <w:rPr>
          <w:rFonts w:ascii="Times New Roman" w:hAnsi="Times New Roman" w:cs="Times New Roman"/>
          <w:sz w:val="20"/>
          <w:szCs w:val="20"/>
        </w:rPr>
        <w:t>Sprawdzenie robótspawalniczych</w:t>
      </w:r>
    </w:p>
    <w:p w:rsidR="00751403" w:rsidRPr="008A3EB3" w:rsidRDefault="008A3EB3">
      <w:pPr>
        <w:spacing w:line="207" w:lineRule="exact"/>
        <w:ind w:left="112"/>
        <w:jc w:val="both"/>
        <w:rPr>
          <w:rFonts w:ascii="Times New Roman" w:hAnsi="Times New Roman" w:cs="Times New Roman"/>
          <w:b/>
          <w:sz w:val="20"/>
          <w:szCs w:val="20"/>
        </w:rPr>
      </w:pPr>
      <w:r w:rsidRPr="008A3EB3">
        <w:rPr>
          <w:rFonts w:ascii="Times New Roman" w:hAnsi="Times New Roman" w:cs="Times New Roman"/>
          <w:b/>
          <w:sz w:val="20"/>
          <w:szCs w:val="20"/>
        </w:rPr>
        <w:t>6.3.1.1. Spawacze i ich marki</w:t>
      </w:r>
    </w:p>
    <w:p w:rsidR="00751403" w:rsidRPr="008A3EB3" w:rsidRDefault="008A3EB3">
      <w:pPr>
        <w:pStyle w:val="Tekstpodstawowy"/>
        <w:spacing w:before="4"/>
        <w:ind w:left="112" w:right="680"/>
        <w:jc w:val="both"/>
        <w:rPr>
          <w:rFonts w:ascii="Times New Roman" w:hAnsi="Times New Roman" w:cs="Times New Roman"/>
          <w:sz w:val="20"/>
          <w:szCs w:val="20"/>
        </w:rPr>
      </w:pPr>
      <w:r w:rsidRPr="008A3EB3">
        <w:rPr>
          <w:rFonts w:ascii="Times New Roman" w:hAnsi="Times New Roman" w:cs="Times New Roman"/>
          <w:sz w:val="20"/>
          <w:szCs w:val="20"/>
        </w:rPr>
        <w:t>Osoby kierujące spawaniem i spawacze powinni posiadać uprawnienia państwowe uzyskane w systemie kwalifikacji kierowanym przez Instytut Spawalnictwa w Gliwicach. Wszystkie prace spawalnicze można powierzać jedynie wykwalifikowanym spawaczom, posiadającym aktualne uprawnienia. Wszyscy uprawnieni do spawania konstrukcji spawacze powinni być wpisani do dziennika spawania wraz z znakami identyfikującymi wykonanie przez nich spoin. W dzienniku spawania powinny być odnotowane ponadto wszelkie odstępstwa od Dokumentacji Projektowej i technologicznej jak również stwierdzone usterki wykonawstwa. Za prowadzenie dziennika na bieżąco i przedstawianie go do akceptacji Inżynierowi jest odpowiedzialny jestWykonawca.</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2"/>
          <w:numId w:val="8"/>
        </w:numPr>
        <w:tabs>
          <w:tab w:val="left" w:pos="612"/>
        </w:tabs>
        <w:spacing w:before="1"/>
        <w:jc w:val="both"/>
        <w:rPr>
          <w:rFonts w:ascii="Times New Roman" w:hAnsi="Times New Roman" w:cs="Times New Roman"/>
          <w:sz w:val="20"/>
          <w:szCs w:val="20"/>
        </w:rPr>
      </w:pPr>
      <w:r w:rsidRPr="008A3EB3">
        <w:rPr>
          <w:rFonts w:ascii="Times New Roman" w:hAnsi="Times New Roman" w:cs="Times New Roman"/>
          <w:sz w:val="20"/>
          <w:szCs w:val="20"/>
        </w:rPr>
        <w:t>Badaniespoin</w:t>
      </w:r>
    </w:p>
    <w:p w:rsidR="00751403" w:rsidRPr="008A3EB3" w:rsidRDefault="008A3EB3">
      <w:pPr>
        <w:pStyle w:val="Tekstpodstawowy"/>
        <w:spacing w:before="6"/>
        <w:ind w:left="112" w:right="687"/>
        <w:jc w:val="both"/>
        <w:rPr>
          <w:rFonts w:ascii="Times New Roman" w:hAnsi="Times New Roman" w:cs="Times New Roman"/>
          <w:sz w:val="20"/>
          <w:szCs w:val="20"/>
        </w:rPr>
      </w:pPr>
      <w:r w:rsidRPr="008A3EB3">
        <w:rPr>
          <w:rFonts w:ascii="Times New Roman" w:hAnsi="Times New Roman" w:cs="Times New Roman"/>
          <w:sz w:val="20"/>
          <w:szCs w:val="20"/>
        </w:rPr>
        <w:t>Wszystkie spoiny po wykonaniu podlegają badaniu, ocenie jakości i odbiorowi. Za wykonanie badań jest odpowiedzialny Wykonawca, który jest zobowiązany dostarczyć wyniki testów Inżynierowi. Końcowe badania spoin powinny być przeprowadzane nie wcześniej jak po upływie 48 godzin po ich wykonaniu.</w:t>
      </w:r>
    </w:p>
    <w:p w:rsidR="00751403" w:rsidRPr="008A3EB3" w:rsidRDefault="00751403">
      <w:pPr>
        <w:pStyle w:val="Tekstpodstawowy"/>
        <w:rPr>
          <w:rFonts w:ascii="Times New Roman" w:hAnsi="Times New Roman" w:cs="Times New Roman"/>
          <w:sz w:val="20"/>
          <w:szCs w:val="20"/>
        </w:rPr>
      </w:pP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Akapitzlist"/>
        <w:numPr>
          <w:ilvl w:val="0"/>
          <w:numId w:val="7"/>
        </w:numPr>
        <w:tabs>
          <w:tab w:val="left" w:pos="324"/>
        </w:tabs>
        <w:spacing w:line="207" w:lineRule="exact"/>
        <w:jc w:val="both"/>
        <w:rPr>
          <w:rFonts w:ascii="Times New Roman" w:hAnsi="Times New Roman" w:cs="Times New Roman"/>
          <w:sz w:val="20"/>
          <w:szCs w:val="20"/>
        </w:rPr>
      </w:pPr>
      <w:r w:rsidRPr="008A3EB3">
        <w:rPr>
          <w:rFonts w:ascii="Times New Roman" w:hAnsi="Times New Roman" w:cs="Times New Roman"/>
          <w:sz w:val="20"/>
          <w:szCs w:val="20"/>
          <w:u w:val="single"/>
        </w:rPr>
        <w:t>Badaniawizualne</w:t>
      </w:r>
    </w:p>
    <w:p w:rsidR="00751403" w:rsidRPr="008A3EB3" w:rsidRDefault="008A3EB3">
      <w:pPr>
        <w:pStyle w:val="Tekstpodstawowy"/>
        <w:ind w:left="112" w:right="678"/>
        <w:jc w:val="both"/>
        <w:rPr>
          <w:rFonts w:ascii="Times New Roman" w:hAnsi="Times New Roman" w:cs="Times New Roman"/>
          <w:sz w:val="20"/>
          <w:szCs w:val="20"/>
        </w:rPr>
      </w:pPr>
      <w:r w:rsidRPr="008A3EB3">
        <w:rPr>
          <w:rFonts w:ascii="Times New Roman" w:hAnsi="Times New Roman" w:cs="Times New Roman"/>
          <w:sz w:val="20"/>
          <w:szCs w:val="20"/>
        </w:rPr>
        <w:t>Badanie należy przeprowadzić zgodnie z PN-EN 970. Badaniu wizualnemu podlega 100% długości wszystkich spoin. Do pomiaru kształtu spoin oraz wielości niezgodności zewnętrznych należy stosować spoinomierze, suwmiarki oraz przymiary. Należy określić rodzaj niezgodności spawalniczych i jej wielkość, a następnie na podstawie PN-EN 25817 określić rzeczywisty poziom jakości złączy spawanych. Wyniki z badania należy zapisać w protokole.</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Akapitzlist"/>
        <w:numPr>
          <w:ilvl w:val="0"/>
          <w:numId w:val="7"/>
        </w:numPr>
        <w:tabs>
          <w:tab w:val="left" w:pos="324"/>
        </w:tabs>
        <w:jc w:val="both"/>
        <w:rPr>
          <w:rFonts w:ascii="Times New Roman" w:hAnsi="Times New Roman" w:cs="Times New Roman"/>
          <w:sz w:val="20"/>
          <w:szCs w:val="20"/>
        </w:rPr>
      </w:pPr>
      <w:r w:rsidRPr="008A3EB3">
        <w:rPr>
          <w:rFonts w:ascii="Times New Roman" w:hAnsi="Times New Roman" w:cs="Times New Roman"/>
          <w:sz w:val="20"/>
          <w:szCs w:val="20"/>
          <w:u w:val="single"/>
        </w:rPr>
        <w:t>Badania radiograficzne iultradźwiękowe</w:t>
      </w:r>
    </w:p>
    <w:p w:rsidR="00751403" w:rsidRPr="008A3EB3" w:rsidRDefault="008A3EB3">
      <w:pPr>
        <w:pStyle w:val="Tekstpodstawowy"/>
        <w:spacing w:before="2"/>
        <w:ind w:left="112" w:right="677"/>
        <w:jc w:val="both"/>
        <w:rPr>
          <w:rFonts w:ascii="Times New Roman" w:hAnsi="Times New Roman" w:cs="Times New Roman"/>
          <w:sz w:val="20"/>
          <w:szCs w:val="20"/>
        </w:rPr>
      </w:pPr>
      <w:r w:rsidRPr="008A3EB3">
        <w:rPr>
          <w:rFonts w:ascii="Times New Roman" w:hAnsi="Times New Roman" w:cs="Times New Roman"/>
          <w:sz w:val="20"/>
          <w:szCs w:val="20"/>
        </w:rPr>
        <w:t>Badania radiograficzne lub ultradźwiękowe obejmują wszystkie złącza doczołowe lub teowe o pełnym przetopie na całej długości. Wybór konkretnej metody badania należy przedstawić w programie badań do akceptacji Inżyniera. Przy wyborze metody badania należy kierować się zaleceniami przedstawionymi w tabeli 3 PN-EN 12062.</w:t>
      </w:r>
    </w:p>
    <w:p w:rsidR="00751403" w:rsidRPr="008A3EB3" w:rsidRDefault="008A3EB3">
      <w:pPr>
        <w:pStyle w:val="Tekstpodstawowy"/>
        <w:ind w:left="112" w:right="681"/>
        <w:jc w:val="both"/>
        <w:rPr>
          <w:rFonts w:ascii="Times New Roman" w:hAnsi="Times New Roman" w:cs="Times New Roman"/>
          <w:sz w:val="20"/>
          <w:szCs w:val="20"/>
        </w:rPr>
      </w:pPr>
      <w:r w:rsidRPr="008A3EB3">
        <w:rPr>
          <w:rFonts w:ascii="Times New Roman" w:hAnsi="Times New Roman" w:cs="Times New Roman"/>
          <w:sz w:val="20"/>
          <w:szCs w:val="20"/>
        </w:rPr>
        <w:t>Badania radiograficzne i ultradźwiękowe wykonywać mogą jedynie laboratoria zaakceptowane przez Komisję Kwalifikacyjną podczas przewodu kwalifikującego Wytwórnię dysponujące odpowiednio uprawnionym personelem i sprzętem. Wytwórca zobowiązany jest gromadzić pełną dokumentację badań w postaci radiogramów i protokołów i przekazać ją Inżynierowi podczas odbioru ostatecznego konstrukcji.</w:t>
      </w:r>
    </w:p>
    <w:p w:rsidR="00751403" w:rsidRPr="008A3EB3" w:rsidRDefault="008A3EB3">
      <w:pPr>
        <w:pStyle w:val="Tekstpodstawowy"/>
        <w:ind w:left="112" w:right="685"/>
        <w:jc w:val="both"/>
        <w:rPr>
          <w:rFonts w:ascii="Times New Roman" w:hAnsi="Times New Roman" w:cs="Times New Roman"/>
          <w:sz w:val="20"/>
          <w:szCs w:val="20"/>
        </w:rPr>
      </w:pPr>
      <w:r w:rsidRPr="008A3EB3">
        <w:rPr>
          <w:rFonts w:ascii="Times New Roman" w:hAnsi="Times New Roman" w:cs="Times New Roman"/>
          <w:sz w:val="20"/>
          <w:szCs w:val="20"/>
        </w:rPr>
        <w:t>Badania radiograficzne należy wykonać wg PN-EN 1435. Na radiogramie powinny być podane: jego numer, nazwa wytwórni oraz wskaźnik jakości obrazu wg PN-EN 462. Poziom akceptacji należy określić</w:t>
      </w:r>
    </w:p>
    <w:p w:rsidR="00751403" w:rsidRPr="008A3EB3" w:rsidRDefault="008A3EB3">
      <w:pPr>
        <w:pStyle w:val="Tekstpodstawowy"/>
        <w:spacing w:line="206" w:lineRule="exact"/>
        <w:ind w:left="112"/>
        <w:jc w:val="both"/>
        <w:rPr>
          <w:rFonts w:ascii="Times New Roman" w:hAnsi="Times New Roman" w:cs="Times New Roman"/>
          <w:sz w:val="20"/>
          <w:szCs w:val="20"/>
        </w:rPr>
      </w:pPr>
      <w:r w:rsidRPr="008A3EB3">
        <w:rPr>
          <w:rFonts w:ascii="Times New Roman" w:hAnsi="Times New Roman" w:cs="Times New Roman"/>
          <w:sz w:val="20"/>
          <w:szCs w:val="20"/>
        </w:rPr>
        <w:t>wg PN-EN 12517,</w:t>
      </w:r>
    </w:p>
    <w:p w:rsidR="00751403" w:rsidRPr="008A3EB3" w:rsidRDefault="008A3EB3">
      <w:pPr>
        <w:pStyle w:val="Tekstpodstawowy"/>
        <w:ind w:left="112" w:right="679"/>
        <w:jc w:val="both"/>
        <w:rPr>
          <w:rFonts w:ascii="Times New Roman" w:hAnsi="Times New Roman" w:cs="Times New Roman"/>
          <w:sz w:val="20"/>
          <w:szCs w:val="20"/>
        </w:rPr>
      </w:pPr>
      <w:r w:rsidRPr="008A3EB3">
        <w:rPr>
          <w:rFonts w:ascii="Times New Roman" w:hAnsi="Times New Roman" w:cs="Times New Roman"/>
          <w:sz w:val="20"/>
          <w:szCs w:val="20"/>
        </w:rPr>
        <w:t>Badania ultradźwiękowe należy wykonywać wg PN-EN 583 oraz PN-EN 1713, PN-EN1714, Poziom akceptacji należy określić wg PN-EN 1712</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Akapitzlist"/>
        <w:numPr>
          <w:ilvl w:val="0"/>
          <w:numId w:val="7"/>
        </w:numPr>
        <w:tabs>
          <w:tab w:val="left" w:pos="315"/>
        </w:tabs>
        <w:spacing w:line="207" w:lineRule="exact"/>
        <w:ind w:left="314" w:hanging="202"/>
        <w:jc w:val="both"/>
        <w:rPr>
          <w:rFonts w:ascii="Times New Roman" w:hAnsi="Times New Roman" w:cs="Times New Roman"/>
          <w:sz w:val="20"/>
          <w:szCs w:val="20"/>
        </w:rPr>
      </w:pPr>
      <w:r w:rsidRPr="008A3EB3">
        <w:rPr>
          <w:rFonts w:ascii="Times New Roman" w:hAnsi="Times New Roman" w:cs="Times New Roman"/>
          <w:sz w:val="20"/>
          <w:szCs w:val="20"/>
          <w:u w:val="single"/>
        </w:rPr>
        <w:t>Badania penetracyjne imagnetyczno-proszkowe</w:t>
      </w:r>
    </w:p>
    <w:p w:rsidR="00751403" w:rsidRPr="008A3EB3" w:rsidRDefault="008A3EB3">
      <w:pPr>
        <w:pStyle w:val="Tekstpodstawowy"/>
        <w:ind w:left="112" w:right="686"/>
        <w:jc w:val="both"/>
        <w:rPr>
          <w:rFonts w:ascii="Times New Roman" w:hAnsi="Times New Roman" w:cs="Times New Roman"/>
          <w:sz w:val="20"/>
          <w:szCs w:val="20"/>
        </w:rPr>
      </w:pPr>
      <w:r w:rsidRPr="008A3EB3">
        <w:rPr>
          <w:rFonts w:ascii="Times New Roman" w:hAnsi="Times New Roman" w:cs="Times New Roman"/>
          <w:sz w:val="20"/>
          <w:szCs w:val="20"/>
        </w:rPr>
        <w:t>Badania magnetyczno proszkowe lub penetracyjne obejmują: 100% spoin doczołowych i teowych o niepełnym przetopie, 25% spoin pachwinowych wykonanych warsztatowo oraz 50% spoin pachwinowych wykonanych na montażu. Wybór konkretnej metody badania należy przedstawić w programie badań do akceptacji Inżyniera.</w:t>
      </w:r>
    </w:p>
    <w:p w:rsidR="00751403" w:rsidRPr="008A3EB3" w:rsidRDefault="008A3EB3">
      <w:pPr>
        <w:pStyle w:val="Tekstpodstawowy"/>
        <w:spacing w:before="1"/>
        <w:ind w:left="112" w:right="681"/>
        <w:jc w:val="both"/>
        <w:rPr>
          <w:rFonts w:ascii="Times New Roman" w:hAnsi="Times New Roman" w:cs="Times New Roman"/>
          <w:sz w:val="20"/>
          <w:szCs w:val="20"/>
        </w:rPr>
      </w:pPr>
      <w:r w:rsidRPr="008A3EB3">
        <w:rPr>
          <w:rFonts w:ascii="Times New Roman" w:hAnsi="Times New Roman" w:cs="Times New Roman"/>
          <w:sz w:val="20"/>
          <w:szCs w:val="20"/>
        </w:rPr>
        <w:t>Badania magnetyczno proszkowe należy wykonać wg PN-EN 1290. Poziom akceptacji należy określić wg PN-EN 1291.</w:t>
      </w:r>
    </w:p>
    <w:p w:rsidR="00751403" w:rsidRPr="008A3EB3" w:rsidRDefault="008A3EB3">
      <w:pPr>
        <w:pStyle w:val="Tekstpodstawowy"/>
        <w:spacing w:before="1"/>
        <w:ind w:left="112"/>
        <w:jc w:val="both"/>
        <w:rPr>
          <w:rFonts w:ascii="Times New Roman" w:hAnsi="Times New Roman" w:cs="Times New Roman"/>
          <w:sz w:val="20"/>
          <w:szCs w:val="20"/>
        </w:rPr>
      </w:pPr>
      <w:r w:rsidRPr="008A3EB3">
        <w:rPr>
          <w:rFonts w:ascii="Times New Roman" w:hAnsi="Times New Roman" w:cs="Times New Roman"/>
          <w:sz w:val="20"/>
          <w:szCs w:val="20"/>
        </w:rPr>
        <w:t>Badania penetracyjne należy wykonywać wg PN-EN 571, Poziom akceptacji należy określić wg PN-EN 1289</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2"/>
          <w:numId w:val="8"/>
        </w:numPr>
        <w:tabs>
          <w:tab w:val="left" w:pos="612"/>
        </w:tabs>
        <w:jc w:val="both"/>
        <w:rPr>
          <w:rFonts w:ascii="Times New Roman" w:hAnsi="Times New Roman" w:cs="Times New Roman"/>
          <w:sz w:val="20"/>
          <w:szCs w:val="20"/>
        </w:rPr>
      </w:pPr>
      <w:r w:rsidRPr="008A3EB3">
        <w:rPr>
          <w:rFonts w:ascii="Times New Roman" w:hAnsi="Times New Roman" w:cs="Times New Roman"/>
          <w:sz w:val="20"/>
          <w:szCs w:val="20"/>
        </w:rPr>
        <w:t>Badania niszczące – płytypróbne</w:t>
      </w:r>
    </w:p>
    <w:p w:rsidR="00751403" w:rsidRPr="008A3EB3" w:rsidRDefault="008A3EB3">
      <w:pPr>
        <w:pStyle w:val="Tekstpodstawowy"/>
        <w:spacing w:before="5"/>
        <w:ind w:left="112" w:right="679"/>
        <w:jc w:val="both"/>
        <w:rPr>
          <w:rFonts w:ascii="Times New Roman" w:hAnsi="Times New Roman" w:cs="Times New Roman"/>
          <w:sz w:val="20"/>
          <w:szCs w:val="20"/>
        </w:rPr>
      </w:pPr>
      <w:r w:rsidRPr="008A3EB3">
        <w:rPr>
          <w:rFonts w:ascii="Times New Roman" w:hAnsi="Times New Roman" w:cs="Times New Roman"/>
          <w:sz w:val="20"/>
          <w:szCs w:val="20"/>
        </w:rPr>
        <w:t>Wykonawca może odstąpić od wykonani płyt próbnych dla złączy spawanych doczołowych i teowych w przypadku posiadania uznanej technologii spawania wg PN-EN 288-3. Płyty próbne należy wykonać w  warunkach oraz z zastosowaniem parametrów takich samych jak przy wykonywaniu złączy spawanych konstrukcji.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3"/>
          <w:numId w:val="8"/>
        </w:numPr>
        <w:tabs>
          <w:tab w:val="left" w:pos="850"/>
        </w:tabs>
        <w:jc w:val="both"/>
        <w:rPr>
          <w:rFonts w:ascii="Times New Roman" w:hAnsi="Times New Roman" w:cs="Times New Roman"/>
          <w:sz w:val="20"/>
          <w:szCs w:val="20"/>
        </w:rPr>
      </w:pPr>
      <w:r w:rsidRPr="008A3EB3">
        <w:rPr>
          <w:rFonts w:ascii="Times New Roman" w:hAnsi="Times New Roman" w:cs="Times New Roman"/>
          <w:sz w:val="20"/>
          <w:szCs w:val="20"/>
        </w:rPr>
        <w:t>Płyty próbne dla złączydoczołowych</w:t>
      </w:r>
    </w:p>
    <w:p w:rsidR="00751403" w:rsidRPr="008A3EB3" w:rsidRDefault="008A3EB3">
      <w:pPr>
        <w:pStyle w:val="Tekstpodstawowy"/>
        <w:spacing w:before="6"/>
        <w:ind w:left="112" w:right="688"/>
        <w:jc w:val="both"/>
        <w:rPr>
          <w:rFonts w:ascii="Times New Roman" w:hAnsi="Times New Roman" w:cs="Times New Roman"/>
          <w:sz w:val="20"/>
          <w:szCs w:val="20"/>
        </w:rPr>
      </w:pPr>
      <w:r w:rsidRPr="008A3EB3">
        <w:rPr>
          <w:rFonts w:ascii="Times New Roman" w:hAnsi="Times New Roman" w:cs="Times New Roman"/>
          <w:sz w:val="20"/>
          <w:szCs w:val="20"/>
        </w:rPr>
        <w:t>Płyty próbne należy wykonać dla złączy doczołowych o grubości spawanych materiałów: 15, 20, 30mm dla każdej stosowanej metody spawania:</w:t>
      </w:r>
    </w:p>
    <w:p w:rsidR="00751403" w:rsidRPr="008A3EB3" w:rsidRDefault="008A3EB3">
      <w:pPr>
        <w:pStyle w:val="Tekstpodstawowy"/>
        <w:ind w:left="112" w:right="689"/>
        <w:jc w:val="both"/>
        <w:rPr>
          <w:rFonts w:ascii="Times New Roman" w:hAnsi="Times New Roman" w:cs="Times New Roman"/>
          <w:sz w:val="20"/>
          <w:szCs w:val="20"/>
        </w:rPr>
      </w:pPr>
      <w:r w:rsidRPr="008A3EB3">
        <w:rPr>
          <w:rFonts w:ascii="Times New Roman" w:hAnsi="Times New Roman" w:cs="Times New Roman"/>
          <w:sz w:val="20"/>
          <w:szCs w:val="20"/>
        </w:rPr>
        <w:t>Wymiary płyt próbnych złączy doczołowych uzależnione są od grubości spawanych elementów i wynoszą odpowiednio:</w:t>
      </w:r>
    </w:p>
    <w:p w:rsidR="00751403" w:rsidRPr="008A3EB3" w:rsidRDefault="008A3EB3">
      <w:pPr>
        <w:pStyle w:val="Akapitzlist"/>
        <w:numPr>
          <w:ilvl w:val="4"/>
          <w:numId w:val="8"/>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dla bl. 15mm150x350</w:t>
      </w:r>
    </w:p>
    <w:p w:rsidR="00751403" w:rsidRPr="008A3EB3" w:rsidRDefault="008A3EB3">
      <w:pPr>
        <w:pStyle w:val="Akapitzlist"/>
        <w:numPr>
          <w:ilvl w:val="4"/>
          <w:numId w:val="8"/>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dla bl. 20mm150x350</w:t>
      </w:r>
    </w:p>
    <w:p w:rsidR="00751403" w:rsidRPr="008A3EB3" w:rsidRDefault="008A3EB3">
      <w:pPr>
        <w:pStyle w:val="Akapitzlist"/>
        <w:numPr>
          <w:ilvl w:val="4"/>
          <w:numId w:val="8"/>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lastRenderedPageBreak/>
        <w:t>dla bl. 30mm150x350</w:t>
      </w:r>
    </w:p>
    <w:p w:rsidR="00751403" w:rsidRPr="008A3EB3" w:rsidRDefault="00751403">
      <w:pPr>
        <w:pStyle w:val="Tekstpodstawowy"/>
        <w:rPr>
          <w:rFonts w:ascii="Times New Roman" w:hAnsi="Times New Roman" w:cs="Times New Roman"/>
          <w:sz w:val="20"/>
          <w:szCs w:val="20"/>
        </w:rPr>
      </w:pPr>
    </w:p>
    <w:p w:rsidR="00751403" w:rsidRPr="008A3EB3" w:rsidRDefault="008A3EB3">
      <w:pPr>
        <w:pStyle w:val="Tekstpodstawowy"/>
        <w:spacing w:line="207" w:lineRule="exact"/>
        <w:ind w:left="112"/>
        <w:jc w:val="both"/>
        <w:rPr>
          <w:rFonts w:ascii="Times New Roman" w:hAnsi="Times New Roman" w:cs="Times New Roman"/>
          <w:sz w:val="20"/>
          <w:szCs w:val="20"/>
        </w:rPr>
      </w:pPr>
      <w:r w:rsidRPr="008A3EB3">
        <w:rPr>
          <w:rFonts w:ascii="Times New Roman" w:hAnsi="Times New Roman" w:cs="Times New Roman"/>
          <w:sz w:val="20"/>
          <w:szCs w:val="20"/>
        </w:rPr>
        <w:t>Płyty próbne dla złączy doczołowych należy poddać następującym badaniom nieniszczącym i niszczącym:</w:t>
      </w:r>
    </w:p>
    <w:p w:rsidR="00751403" w:rsidRPr="008A3EB3" w:rsidRDefault="008A3EB3">
      <w:pPr>
        <w:pStyle w:val="Akapitzlist"/>
        <w:numPr>
          <w:ilvl w:val="4"/>
          <w:numId w:val="8"/>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badanieradiograficzne</w:t>
      </w:r>
    </w:p>
    <w:p w:rsidR="00751403" w:rsidRPr="008A3EB3" w:rsidRDefault="008A3EB3">
      <w:pPr>
        <w:pStyle w:val="Akapitzlist"/>
        <w:numPr>
          <w:ilvl w:val="4"/>
          <w:numId w:val="8"/>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próba statycznarozciągania,</w:t>
      </w:r>
    </w:p>
    <w:p w:rsidR="00751403" w:rsidRPr="008A3EB3" w:rsidRDefault="00751403">
      <w:pPr>
        <w:spacing w:line="219" w:lineRule="exact"/>
        <w:rPr>
          <w:rFonts w:ascii="Times New Roman" w:hAnsi="Times New Roman" w:cs="Times New Roman"/>
          <w:sz w:val="20"/>
          <w:szCs w:val="20"/>
        </w:rPr>
        <w:sectPr w:rsidR="00751403" w:rsidRPr="008A3EB3">
          <w:pgSz w:w="11910" w:h="16840"/>
          <w:pgMar w:top="1100" w:right="1020" w:bottom="1120" w:left="1020" w:header="709" w:footer="927" w:gutter="0"/>
          <w:cols w:space="708"/>
        </w:sectPr>
      </w:pPr>
    </w:p>
    <w:p w:rsidR="00751403" w:rsidRPr="008A3EB3" w:rsidRDefault="008A3EB3">
      <w:pPr>
        <w:pStyle w:val="Akapitzlist"/>
        <w:numPr>
          <w:ilvl w:val="5"/>
          <w:numId w:val="8"/>
        </w:numPr>
        <w:tabs>
          <w:tab w:val="left" w:pos="1389"/>
          <w:tab w:val="left" w:pos="1390"/>
        </w:tabs>
        <w:spacing w:before="90" w:line="219" w:lineRule="exact"/>
        <w:rPr>
          <w:rFonts w:ascii="Times New Roman" w:hAnsi="Times New Roman" w:cs="Times New Roman"/>
          <w:sz w:val="20"/>
          <w:szCs w:val="20"/>
        </w:rPr>
      </w:pPr>
      <w:r w:rsidRPr="008A3EB3">
        <w:rPr>
          <w:rFonts w:ascii="Times New Roman" w:hAnsi="Times New Roman" w:cs="Times New Roman"/>
          <w:sz w:val="20"/>
          <w:szCs w:val="20"/>
        </w:rPr>
        <w:lastRenderedPageBreak/>
        <w:t>próbazginania,</w:t>
      </w:r>
    </w:p>
    <w:p w:rsidR="00751403" w:rsidRPr="008A3EB3" w:rsidRDefault="008A3EB3">
      <w:pPr>
        <w:pStyle w:val="Akapitzlist"/>
        <w:numPr>
          <w:ilvl w:val="5"/>
          <w:numId w:val="8"/>
        </w:numPr>
        <w:tabs>
          <w:tab w:val="left" w:pos="1389"/>
          <w:tab w:val="left" w:pos="1390"/>
        </w:tabs>
        <w:spacing w:line="218" w:lineRule="exact"/>
        <w:rPr>
          <w:rFonts w:ascii="Times New Roman" w:hAnsi="Times New Roman" w:cs="Times New Roman"/>
          <w:sz w:val="20"/>
          <w:szCs w:val="20"/>
        </w:rPr>
      </w:pPr>
      <w:r w:rsidRPr="008A3EB3">
        <w:rPr>
          <w:rFonts w:ascii="Times New Roman" w:hAnsi="Times New Roman" w:cs="Times New Roman"/>
          <w:sz w:val="20"/>
          <w:szCs w:val="20"/>
        </w:rPr>
        <w:t>próba udarności na próbkach Charpy w temp.-20°C</w:t>
      </w:r>
    </w:p>
    <w:p w:rsidR="00751403" w:rsidRPr="008A3EB3" w:rsidRDefault="008A3EB3">
      <w:pPr>
        <w:pStyle w:val="Akapitzlist"/>
        <w:numPr>
          <w:ilvl w:val="5"/>
          <w:numId w:val="8"/>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badanietwardości</w:t>
      </w:r>
    </w:p>
    <w:p w:rsidR="00751403" w:rsidRPr="008A3EB3" w:rsidRDefault="008A3EB3">
      <w:pPr>
        <w:pStyle w:val="Akapitzlist"/>
        <w:numPr>
          <w:ilvl w:val="5"/>
          <w:numId w:val="8"/>
        </w:numPr>
        <w:tabs>
          <w:tab w:val="left" w:pos="1389"/>
          <w:tab w:val="left" w:pos="1390"/>
        </w:tabs>
        <w:rPr>
          <w:rFonts w:ascii="Times New Roman" w:hAnsi="Times New Roman" w:cs="Times New Roman"/>
          <w:sz w:val="20"/>
          <w:szCs w:val="20"/>
        </w:rPr>
      </w:pPr>
      <w:r w:rsidRPr="008A3EB3">
        <w:rPr>
          <w:rFonts w:ascii="Times New Roman" w:hAnsi="Times New Roman" w:cs="Times New Roman"/>
          <w:sz w:val="20"/>
          <w:szCs w:val="20"/>
        </w:rPr>
        <w:t>badaniemakroskopowe</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1"/>
        <w:ind w:firstLine="0"/>
        <w:rPr>
          <w:rFonts w:ascii="Times New Roman" w:hAnsi="Times New Roman" w:cs="Times New Roman"/>
        </w:rPr>
      </w:pPr>
      <w:r w:rsidRPr="008A3EB3">
        <w:rPr>
          <w:rFonts w:ascii="Times New Roman" w:hAnsi="Times New Roman" w:cs="Times New Roman"/>
        </w:rPr>
        <w:t>Badania płyt próbnych dla złączy doczołowych należy wykonać wg punktu 3.28 PN-89/S-10050.</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spacing w:before="1"/>
        <w:jc w:val="left"/>
        <w:rPr>
          <w:rFonts w:ascii="Times New Roman" w:hAnsi="Times New Roman" w:cs="Times New Roman"/>
          <w:sz w:val="20"/>
          <w:szCs w:val="20"/>
        </w:rPr>
      </w:pPr>
      <w:r w:rsidRPr="008A3EB3">
        <w:rPr>
          <w:rFonts w:ascii="Times New Roman" w:hAnsi="Times New Roman" w:cs="Times New Roman"/>
          <w:sz w:val="20"/>
          <w:szCs w:val="20"/>
          <w:u w:val="single"/>
        </w:rPr>
        <w:t>W przypadku posiadania przez Wykonawcę konstrukcji stalowych kwalifikowanej technologii spawaniaInżynier może wyrazić zgodę na odstąpienie od wykonywania płyt próbnych.</w:t>
      </w:r>
    </w:p>
    <w:p w:rsidR="00751403" w:rsidRPr="008A3EB3" w:rsidRDefault="00751403">
      <w:pPr>
        <w:pStyle w:val="Tekstpodstawowy"/>
        <w:spacing w:before="9"/>
        <w:rPr>
          <w:rFonts w:ascii="Times New Roman" w:hAnsi="Times New Roman" w:cs="Times New Roman"/>
          <w:b/>
          <w:sz w:val="20"/>
          <w:szCs w:val="20"/>
        </w:rPr>
      </w:pPr>
    </w:p>
    <w:p w:rsidR="00751403" w:rsidRPr="008A3EB3" w:rsidRDefault="008A3EB3">
      <w:pPr>
        <w:spacing w:before="95"/>
        <w:ind w:left="681"/>
        <w:jc w:val="both"/>
        <w:rPr>
          <w:rFonts w:ascii="Times New Roman" w:hAnsi="Times New Roman" w:cs="Times New Roman"/>
          <w:b/>
          <w:sz w:val="20"/>
          <w:szCs w:val="20"/>
        </w:rPr>
      </w:pPr>
      <w:r w:rsidRPr="008A3EB3">
        <w:rPr>
          <w:rFonts w:ascii="Times New Roman" w:hAnsi="Times New Roman" w:cs="Times New Roman"/>
          <w:b/>
          <w:sz w:val="20"/>
          <w:szCs w:val="20"/>
        </w:rPr>
        <w:t>6.3.4. Usuwanie wad spawania.</w:t>
      </w:r>
    </w:p>
    <w:p w:rsidR="00751403" w:rsidRPr="008A3EB3" w:rsidRDefault="008A3EB3">
      <w:pPr>
        <w:pStyle w:val="Tekstpodstawowy"/>
        <w:spacing w:before="4"/>
        <w:ind w:left="681" w:right="204"/>
        <w:rPr>
          <w:rFonts w:ascii="Times New Roman" w:hAnsi="Times New Roman" w:cs="Times New Roman"/>
          <w:sz w:val="20"/>
          <w:szCs w:val="20"/>
        </w:rPr>
      </w:pPr>
      <w:r w:rsidRPr="008A3EB3">
        <w:rPr>
          <w:rFonts w:ascii="Times New Roman" w:hAnsi="Times New Roman" w:cs="Times New Roman"/>
          <w:sz w:val="20"/>
          <w:szCs w:val="20"/>
        </w:rPr>
        <w:t>Spoiny lub ich części ocenione w wyniku badań jako nieodpowiadające wymaganiom należy usunąć w sposób niepowodujący uszkodzeń konstrukcji lub powstania w niej dodatkowych naprężeń. Powtórnie wykonane spoiny w miejscu usuniętych należy poddać ponownemu badaniu w pełnym zakresie.</w:t>
      </w:r>
    </w:p>
    <w:p w:rsidR="00751403" w:rsidRPr="008A3EB3" w:rsidRDefault="008A3EB3">
      <w:pPr>
        <w:pStyle w:val="Tekstpodstawowy"/>
        <w:spacing w:before="1"/>
        <w:ind w:left="681" w:right="114"/>
        <w:jc w:val="both"/>
        <w:rPr>
          <w:rFonts w:ascii="Times New Roman" w:hAnsi="Times New Roman" w:cs="Times New Roman"/>
          <w:sz w:val="20"/>
          <w:szCs w:val="20"/>
        </w:rPr>
      </w:pPr>
      <w:r w:rsidRPr="008A3EB3">
        <w:rPr>
          <w:rFonts w:ascii="Times New Roman" w:hAnsi="Times New Roman" w:cs="Times New Roman"/>
          <w:sz w:val="20"/>
          <w:szCs w:val="20"/>
        </w:rPr>
        <w:t>Wykonawca powinien zbierać wszystkie wyniki badań (w tym radiogramy) i dokumentację zawierającą protokoły w celu przedstawienia ich Inżynierowi dla prowadzenia procedury odbiorczej oraz włączenia ich do dokumentacji odbiorukonstrukcji.</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1"/>
          <w:numId w:val="6"/>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Usuwanie przekroczonychodchyłek</w:t>
      </w:r>
    </w:p>
    <w:p w:rsidR="00751403" w:rsidRPr="008A3EB3" w:rsidRDefault="008A3EB3">
      <w:pPr>
        <w:pStyle w:val="Tekstpodstawowy"/>
        <w:spacing w:before="5"/>
        <w:ind w:left="681" w:right="116"/>
        <w:jc w:val="both"/>
        <w:rPr>
          <w:rFonts w:ascii="Times New Roman" w:hAnsi="Times New Roman" w:cs="Times New Roman"/>
          <w:sz w:val="20"/>
          <w:szCs w:val="20"/>
        </w:rPr>
      </w:pPr>
      <w:r w:rsidRPr="008A3EB3">
        <w:rPr>
          <w:rFonts w:ascii="Times New Roman" w:hAnsi="Times New Roman" w:cs="Times New Roman"/>
          <w:sz w:val="20"/>
          <w:szCs w:val="20"/>
        </w:rPr>
        <w:t>Przekroczenie odchyłek nie jest jedynym kryterium ich usuwania. Po ustaleniu przez Inżyniera, czy przekroczone odchyłki wpływają na bezpieczeństwo, użytkowanie lub wygląd, Inżynier podejmuje decyzję o ich pozostawieniu względnie usuwaniu. Usuwanie odchyłek powinno być prowadzone na podstawie projektu przygotowanego przez Wykonawcę zgodnie z PN-S-10050[6]. Wykaz odchyłek, ocena bezpieczeństwa, sposoby naprawy wad oraz decyzja Inżyniera stanowią część dokumentacji odbioru obiektu.</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1"/>
          <w:numId w:val="6"/>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Kontrolaszczelności</w:t>
      </w:r>
    </w:p>
    <w:p w:rsidR="00751403" w:rsidRPr="008A3EB3" w:rsidRDefault="008A3EB3">
      <w:pPr>
        <w:pStyle w:val="Tekstpodstawowy"/>
        <w:spacing w:before="7"/>
        <w:ind w:left="681" w:right="112"/>
        <w:jc w:val="both"/>
        <w:rPr>
          <w:rFonts w:ascii="Times New Roman" w:hAnsi="Times New Roman" w:cs="Times New Roman"/>
          <w:sz w:val="20"/>
          <w:szCs w:val="20"/>
        </w:rPr>
      </w:pPr>
      <w:r w:rsidRPr="008A3EB3">
        <w:rPr>
          <w:rFonts w:ascii="Times New Roman" w:hAnsi="Times New Roman" w:cs="Times New Roman"/>
          <w:sz w:val="20"/>
          <w:szCs w:val="20"/>
        </w:rPr>
        <w:t>Wszystkie elementy konstrukcji wykształcone w Dokumentacji Projektowej jako przestrzenie zamknięte winny być po wykonaniu wszystkich spoin sprawdzone na szczelność. Próby tej należy dokonać sposobem pomiaru spadku ciśnienia powietrza wtłaczanego do wnętrza przestrzeni zamkniętej. Warunkiem prawidłowej szczelności jest, aby spadek ciśnienia w ciągu 30 minut trwania próby nie był większy niż 10%.</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1"/>
          <w:numId w:val="10"/>
        </w:numPr>
        <w:tabs>
          <w:tab w:val="left" w:pos="881"/>
        </w:tabs>
        <w:spacing w:line="207" w:lineRule="exact"/>
        <w:ind w:hanging="199"/>
        <w:jc w:val="both"/>
        <w:rPr>
          <w:rFonts w:ascii="Times New Roman" w:hAnsi="Times New Roman" w:cs="Times New Roman"/>
          <w:sz w:val="20"/>
          <w:szCs w:val="20"/>
        </w:rPr>
      </w:pPr>
      <w:r w:rsidRPr="008A3EB3">
        <w:rPr>
          <w:rFonts w:ascii="Times New Roman" w:hAnsi="Times New Roman" w:cs="Times New Roman"/>
          <w:sz w:val="20"/>
          <w:szCs w:val="20"/>
        </w:rPr>
        <w:t>OBMIARROBÓT</w:t>
      </w:r>
    </w:p>
    <w:p w:rsidR="00751403" w:rsidRPr="008A3EB3" w:rsidRDefault="008A3EB3">
      <w:pPr>
        <w:pStyle w:val="Akapitzlist"/>
        <w:numPr>
          <w:ilvl w:val="2"/>
          <w:numId w:val="10"/>
        </w:numPr>
        <w:tabs>
          <w:tab w:val="left" w:pos="1032"/>
        </w:tabs>
        <w:spacing w:line="207" w:lineRule="exact"/>
        <w:jc w:val="both"/>
        <w:rPr>
          <w:rFonts w:ascii="Times New Roman" w:hAnsi="Times New Roman" w:cs="Times New Roman"/>
          <w:b/>
          <w:sz w:val="20"/>
          <w:szCs w:val="20"/>
        </w:rPr>
      </w:pPr>
      <w:r w:rsidRPr="008A3EB3">
        <w:rPr>
          <w:rFonts w:ascii="Times New Roman" w:hAnsi="Times New Roman" w:cs="Times New Roman"/>
          <w:b/>
          <w:sz w:val="20"/>
          <w:szCs w:val="20"/>
        </w:rPr>
        <w:t>Ogólne zasady obmiarurobót</w:t>
      </w:r>
    </w:p>
    <w:p w:rsidR="00751403" w:rsidRPr="008A3EB3" w:rsidRDefault="008A3EB3">
      <w:pPr>
        <w:pStyle w:val="Tekstpodstawowy"/>
        <w:spacing w:before="4"/>
        <w:ind w:left="681"/>
        <w:jc w:val="both"/>
        <w:rPr>
          <w:rFonts w:ascii="Times New Roman" w:hAnsi="Times New Roman" w:cs="Times New Roman"/>
          <w:sz w:val="20"/>
          <w:szCs w:val="20"/>
        </w:rPr>
      </w:pPr>
      <w:r w:rsidRPr="008A3EB3">
        <w:rPr>
          <w:rFonts w:ascii="Times New Roman" w:hAnsi="Times New Roman" w:cs="Times New Roman"/>
          <w:sz w:val="20"/>
          <w:szCs w:val="20"/>
        </w:rPr>
        <w:t>Ogólne zasady obmiaru robót podano w STWiORB DMU.00.00.00 „Wymagania ogólne”.</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numPr>
          <w:ilvl w:val="2"/>
          <w:numId w:val="10"/>
        </w:numPr>
        <w:tabs>
          <w:tab w:val="left" w:pos="1032"/>
        </w:tabs>
        <w:jc w:val="both"/>
        <w:rPr>
          <w:rFonts w:ascii="Times New Roman" w:hAnsi="Times New Roman" w:cs="Times New Roman"/>
          <w:sz w:val="20"/>
          <w:szCs w:val="20"/>
        </w:rPr>
      </w:pPr>
      <w:r w:rsidRPr="008A3EB3">
        <w:rPr>
          <w:rFonts w:ascii="Times New Roman" w:hAnsi="Times New Roman" w:cs="Times New Roman"/>
          <w:sz w:val="20"/>
          <w:szCs w:val="20"/>
        </w:rPr>
        <w:t>Jednostkaobmiarowa</w:t>
      </w:r>
    </w:p>
    <w:p w:rsidR="00751403" w:rsidRPr="008A3EB3" w:rsidRDefault="008A3EB3">
      <w:pPr>
        <w:pStyle w:val="Tekstpodstawowy"/>
        <w:spacing w:before="4"/>
        <w:ind w:left="681" w:right="113"/>
        <w:jc w:val="both"/>
        <w:rPr>
          <w:rFonts w:ascii="Times New Roman" w:hAnsi="Times New Roman" w:cs="Times New Roman"/>
          <w:sz w:val="20"/>
          <w:szCs w:val="20"/>
        </w:rPr>
      </w:pPr>
      <w:r w:rsidRPr="008A3EB3">
        <w:rPr>
          <w:rFonts w:ascii="Times New Roman" w:hAnsi="Times New Roman" w:cs="Times New Roman"/>
          <w:sz w:val="20"/>
          <w:szCs w:val="20"/>
        </w:rPr>
        <w:t>Jednostką   obmiaru  jest  1  kilogram   (kg)  wykonanej   i  odebranej  konstrukcji  stalowej.   Masa  konstrukcji    w Dokumentacji Projektowej uwzględnia naddatek na polaczenia spawane liczony procentowo z masy elementów stalowych. Przyjęte procentowe wielkości naddatku są wykazywane w zestawieniach stali dla poszczególnych elementów. Podana masa konstrukcji nie uwzględnia natomiast ciężaru pokryćmalarskich.</w:t>
      </w:r>
    </w:p>
    <w:p w:rsidR="00751403" w:rsidRPr="008A3EB3" w:rsidRDefault="00751403">
      <w:pPr>
        <w:pStyle w:val="Tekstpodstawowy"/>
        <w:spacing w:before="6"/>
        <w:rPr>
          <w:rFonts w:ascii="Times New Roman" w:hAnsi="Times New Roman" w:cs="Times New Roman"/>
          <w:sz w:val="20"/>
          <w:szCs w:val="20"/>
        </w:rPr>
      </w:pPr>
    </w:p>
    <w:p w:rsidR="00751403" w:rsidRPr="008A3EB3" w:rsidRDefault="008A3EB3">
      <w:pPr>
        <w:pStyle w:val="Nagwek2"/>
        <w:numPr>
          <w:ilvl w:val="1"/>
          <w:numId w:val="10"/>
        </w:numPr>
        <w:tabs>
          <w:tab w:val="left" w:pos="881"/>
        </w:tabs>
        <w:spacing w:before="1" w:line="207" w:lineRule="exact"/>
        <w:ind w:hanging="199"/>
        <w:jc w:val="both"/>
        <w:rPr>
          <w:rFonts w:ascii="Times New Roman" w:hAnsi="Times New Roman" w:cs="Times New Roman"/>
          <w:sz w:val="20"/>
          <w:szCs w:val="20"/>
        </w:rPr>
      </w:pPr>
      <w:r w:rsidRPr="008A3EB3">
        <w:rPr>
          <w:rFonts w:ascii="Times New Roman" w:hAnsi="Times New Roman" w:cs="Times New Roman"/>
          <w:sz w:val="20"/>
          <w:szCs w:val="20"/>
        </w:rPr>
        <w:t>ODBIÓRROBÓT</w:t>
      </w:r>
    </w:p>
    <w:p w:rsidR="00751403" w:rsidRPr="008A3EB3" w:rsidRDefault="008A3EB3">
      <w:pPr>
        <w:pStyle w:val="Akapitzlist"/>
        <w:numPr>
          <w:ilvl w:val="2"/>
          <w:numId w:val="10"/>
        </w:numPr>
        <w:tabs>
          <w:tab w:val="left" w:pos="1032"/>
        </w:tabs>
        <w:spacing w:line="207" w:lineRule="exact"/>
        <w:jc w:val="both"/>
        <w:rPr>
          <w:rFonts w:ascii="Times New Roman" w:hAnsi="Times New Roman" w:cs="Times New Roman"/>
          <w:b/>
          <w:sz w:val="20"/>
          <w:szCs w:val="20"/>
        </w:rPr>
      </w:pPr>
      <w:r w:rsidRPr="008A3EB3">
        <w:rPr>
          <w:rFonts w:ascii="Times New Roman" w:hAnsi="Times New Roman" w:cs="Times New Roman"/>
          <w:b/>
          <w:sz w:val="20"/>
          <w:szCs w:val="20"/>
        </w:rPr>
        <w:t>Ogólne zasady odbiorurobót</w:t>
      </w:r>
    </w:p>
    <w:p w:rsidR="00751403" w:rsidRPr="008A3EB3" w:rsidRDefault="008A3EB3">
      <w:pPr>
        <w:pStyle w:val="Tekstpodstawowy"/>
        <w:spacing w:before="6"/>
        <w:ind w:left="681"/>
        <w:jc w:val="both"/>
        <w:rPr>
          <w:rFonts w:ascii="Times New Roman" w:hAnsi="Times New Roman" w:cs="Times New Roman"/>
          <w:sz w:val="20"/>
          <w:szCs w:val="20"/>
        </w:rPr>
      </w:pPr>
      <w:r w:rsidRPr="008A3EB3">
        <w:rPr>
          <w:rFonts w:ascii="Times New Roman" w:hAnsi="Times New Roman" w:cs="Times New Roman"/>
          <w:sz w:val="20"/>
          <w:szCs w:val="20"/>
        </w:rPr>
        <w:t>Ogólne zasady odbioru robót podano w STWiORB DMU.00.00.00 „Wymagania ogólne”.</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2"/>
          <w:numId w:val="10"/>
        </w:numPr>
        <w:tabs>
          <w:tab w:val="left" w:pos="1032"/>
        </w:tabs>
        <w:spacing w:before="1" w:line="207" w:lineRule="exact"/>
        <w:jc w:val="both"/>
        <w:rPr>
          <w:rFonts w:ascii="Times New Roman" w:hAnsi="Times New Roman" w:cs="Times New Roman"/>
          <w:sz w:val="20"/>
          <w:szCs w:val="20"/>
        </w:rPr>
      </w:pPr>
      <w:r w:rsidRPr="008A3EB3">
        <w:rPr>
          <w:rFonts w:ascii="Times New Roman" w:hAnsi="Times New Roman" w:cs="Times New Roman"/>
          <w:sz w:val="20"/>
          <w:szCs w:val="20"/>
        </w:rPr>
        <w:t>Szczegółowe zasady odbiorurobót</w:t>
      </w:r>
    </w:p>
    <w:p w:rsidR="00751403" w:rsidRPr="008A3EB3" w:rsidRDefault="008A3EB3">
      <w:pPr>
        <w:pStyle w:val="Akapitzlist"/>
        <w:numPr>
          <w:ilvl w:val="3"/>
          <w:numId w:val="10"/>
        </w:numPr>
        <w:tabs>
          <w:tab w:val="left" w:pos="1181"/>
        </w:tabs>
        <w:spacing w:line="207" w:lineRule="exact"/>
        <w:ind w:hanging="499"/>
        <w:jc w:val="both"/>
        <w:rPr>
          <w:rFonts w:ascii="Times New Roman" w:hAnsi="Times New Roman" w:cs="Times New Roman"/>
          <w:b/>
          <w:sz w:val="20"/>
          <w:szCs w:val="20"/>
        </w:rPr>
      </w:pPr>
      <w:r w:rsidRPr="008A3EB3">
        <w:rPr>
          <w:rFonts w:ascii="Times New Roman" w:hAnsi="Times New Roman" w:cs="Times New Roman"/>
          <w:b/>
          <w:sz w:val="20"/>
          <w:szCs w:val="20"/>
        </w:rPr>
        <w:t>Zakres i czas wykonywaniaodbiorów.</w:t>
      </w:r>
    </w:p>
    <w:p w:rsidR="00751403" w:rsidRPr="008A3EB3" w:rsidRDefault="008A3EB3">
      <w:pPr>
        <w:pStyle w:val="Tekstpodstawowy"/>
        <w:spacing w:before="6" w:line="207" w:lineRule="exact"/>
        <w:ind w:left="681"/>
        <w:jc w:val="both"/>
        <w:rPr>
          <w:rFonts w:ascii="Times New Roman" w:hAnsi="Times New Roman" w:cs="Times New Roman"/>
          <w:sz w:val="20"/>
          <w:szCs w:val="20"/>
        </w:rPr>
      </w:pPr>
      <w:r w:rsidRPr="008A3EB3">
        <w:rPr>
          <w:rFonts w:ascii="Times New Roman" w:hAnsi="Times New Roman" w:cs="Times New Roman"/>
          <w:sz w:val="20"/>
          <w:szCs w:val="20"/>
        </w:rPr>
        <w:t>Odbiorom podlega każdy etap wykonania konstrukcji stalowej, a wiec:</w:t>
      </w:r>
    </w:p>
    <w:p w:rsidR="00751403" w:rsidRPr="008A3EB3" w:rsidRDefault="008A3EB3">
      <w:pPr>
        <w:pStyle w:val="Akapitzlist"/>
        <w:numPr>
          <w:ilvl w:val="4"/>
          <w:numId w:val="10"/>
        </w:numPr>
        <w:tabs>
          <w:tab w:val="left" w:pos="1390"/>
        </w:tabs>
        <w:ind w:left="1401" w:right="112" w:hanging="360"/>
        <w:jc w:val="both"/>
        <w:rPr>
          <w:rFonts w:ascii="Times New Roman" w:hAnsi="Times New Roman" w:cs="Times New Roman"/>
          <w:sz w:val="20"/>
          <w:szCs w:val="20"/>
        </w:rPr>
      </w:pPr>
      <w:r w:rsidRPr="008A3EB3">
        <w:rPr>
          <w:rFonts w:ascii="Times New Roman" w:hAnsi="Times New Roman" w:cs="Times New Roman"/>
          <w:sz w:val="20"/>
          <w:szCs w:val="20"/>
        </w:rPr>
        <w:t>po wykonaniu konstrukcji przez wytwórnie - odbioru dokonuje sie w wytwórni po wykonaniu próbnego montażu konstrukcji i naniesieniu powłok zabezpieczenia antykorozyjnego (wykonanie powłok wg oddzielnejspecyfikacji);</w:t>
      </w:r>
    </w:p>
    <w:p w:rsidR="00751403" w:rsidRPr="008A3EB3" w:rsidRDefault="008A3EB3">
      <w:pPr>
        <w:pStyle w:val="Akapitzlist"/>
        <w:numPr>
          <w:ilvl w:val="4"/>
          <w:numId w:val="10"/>
        </w:numPr>
        <w:tabs>
          <w:tab w:val="left" w:pos="1389"/>
          <w:tab w:val="left" w:pos="1390"/>
        </w:tabs>
        <w:spacing w:line="219" w:lineRule="exact"/>
        <w:ind w:left="1401" w:hanging="360"/>
        <w:rPr>
          <w:rFonts w:ascii="Times New Roman" w:hAnsi="Times New Roman" w:cs="Times New Roman"/>
          <w:sz w:val="20"/>
          <w:szCs w:val="20"/>
        </w:rPr>
      </w:pPr>
      <w:r w:rsidRPr="008A3EB3">
        <w:rPr>
          <w:rFonts w:ascii="Times New Roman" w:hAnsi="Times New Roman" w:cs="Times New Roman"/>
          <w:sz w:val="20"/>
          <w:szCs w:val="20"/>
        </w:rPr>
        <w:t>po ukończeniu montażu na placu scalania nabudowie;</w:t>
      </w:r>
    </w:p>
    <w:p w:rsidR="00751403" w:rsidRPr="008A3EB3" w:rsidRDefault="008A3EB3">
      <w:pPr>
        <w:pStyle w:val="Akapitzlist"/>
        <w:numPr>
          <w:ilvl w:val="4"/>
          <w:numId w:val="10"/>
        </w:numPr>
        <w:tabs>
          <w:tab w:val="left" w:pos="1389"/>
          <w:tab w:val="left" w:pos="1390"/>
        </w:tabs>
        <w:ind w:left="1401" w:right="113" w:hanging="360"/>
        <w:rPr>
          <w:rFonts w:ascii="Times New Roman" w:hAnsi="Times New Roman" w:cs="Times New Roman"/>
          <w:sz w:val="20"/>
          <w:szCs w:val="20"/>
        </w:rPr>
      </w:pPr>
      <w:r w:rsidRPr="008A3EB3">
        <w:rPr>
          <w:rFonts w:ascii="Times New Roman" w:hAnsi="Times New Roman" w:cs="Times New Roman"/>
          <w:sz w:val="20"/>
          <w:szCs w:val="20"/>
        </w:rPr>
        <w:t>po wykonaniu próbnego obciążenia – odbiór końcowy (próbne obciążenie według oddzielnej specyfikacji).</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10"/>
        </w:numPr>
        <w:tabs>
          <w:tab w:val="left" w:pos="1181"/>
        </w:tabs>
        <w:ind w:hanging="499"/>
        <w:jc w:val="both"/>
        <w:rPr>
          <w:rFonts w:ascii="Times New Roman" w:hAnsi="Times New Roman" w:cs="Times New Roman"/>
          <w:sz w:val="20"/>
          <w:szCs w:val="20"/>
        </w:rPr>
      </w:pPr>
      <w:r w:rsidRPr="008A3EB3">
        <w:rPr>
          <w:rFonts w:ascii="Times New Roman" w:hAnsi="Times New Roman" w:cs="Times New Roman"/>
          <w:sz w:val="20"/>
          <w:szCs w:val="20"/>
        </w:rPr>
        <w:t>Odbiór konstrukcjiWykonawcy</w:t>
      </w:r>
    </w:p>
    <w:p w:rsidR="00751403" w:rsidRPr="008A3EB3" w:rsidRDefault="008A3EB3">
      <w:pPr>
        <w:pStyle w:val="Tekstpodstawowy"/>
        <w:spacing w:before="4"/>
        <w:ind w:left="681" w:right="109"/>
        <w:jc w:val="both"/>
        <w:rPr>
          <w:rFonts w:ascii="Times New Roman" w:hAnsi="Times New Roman" w:cs="Times New Roman"/>
          <w:sz w:val="20"/>
          <w:szCs w:val="20"/>
        </w:rPr>
      </w:pPr>
      <w:r w:rsidRPr="008A3EB3">
        <w:rPr>
          <w:rFonts w:ascii="Times New Roman" w:hAnsi="Times New Roman" w:cs="Times New Roman"/>
          <w:sz w:val="20"/>
          <w:szCs w:val="20"/>
        </w:rPr>
        <w:t>Po wykonaniu montażu próbnego i zabezpieczenia antykorozyjnego Inżynier dokonuje odbioru konstrukcji zgodnie z PN-S-10050:1989. Odbiór polega na komisyjnych oględzinach konstrukcji i sprawdzeniu wyników wszystkich badań przewidzianych w programie wytwarzania konstrukcji. W komisji odbierającej, której skład ustala Inżynier, powinien uczestniczyć przedstawiciel przedsiębiorstwa montującego obiekt. O przewidywanym odbierze konstrukcji należy powiadomić autora Dokumentacji Projektowej, który może uczestniczyć w pracach komisji. Wykonawca powinien przedstawićkomisji:</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Dokumentacje Projektowa i rysunkiwarsztatowe;</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lastRenderedPageBreak/>
        <w:t>Dziennikwytwarzania;</w:t>
      </w:r>
    </w:p>
    <w:p w:rsidR="00751403" w:rsidRPr="008A3EB3" w:rsidRDefault="008A3EB3">
      <w:pPr>
        <w:pStyle w:val="Akapitzlist"/>
        <w:numPr>
          <w:ilvl w:val="4"/>
          <w:numId w:val="10"/>
        </w:numPr>
        <w:tabs>
          <w:tab w:val="left" w:pos="1389"/>
          <w:tab w:val="left" w:pos="1390"/>
        </w:tabs>
        <w:spacing w:line="218" w:lineRule="exact"/>
        <w:rPr>
          <w:rFonts w:ascii="Times New Roman" w:hAnsi="Times New Roman" w:cs="Times New Roman"/>
          <w:sz w:val="20"/>
          <w:szCs w:val="20"/>
        </w:rPr>
      </w:pPr>
      <w:r w:rsidRPr="008A3EB3">
        <w:rPr>
          <w:rFonts w:ascii="Times New Roman" w:hAnsi="Times New Roman" w:cs="Times New Roman"/>
          <w:sz w:val="20"/>
          <w:szCs w:val="20"/>
        </w:rPr>
        <w:t>atesty użytychmateriałów,</w:t>
      </w:r>
    </w:p>
    <w:p w:rsidR="00751403" w:rsidRPr="008A3EB3" w:rsidRDefault="008A3EB3">
      <w:pPr>
        <w:pStyle w:val="Akapitzlist"/>
        <w:numPr>
          <w:ilvl w:val="4"/>
          <w:numId w:val="10"/>
        </w:numPr>
        <w:tabs>
          <w:tab w:val="left" w:pos="1389"/>
          <w:tab w:val="left" w:pos="1390"/>
        </w:tabs>
        <w:spacing w:line="219" w:lineRule="exact"/>
        <w:rPr>
          <w:rFonts w:ascii="Times New Roman" w:hAnsi="Times New Roman" w:cs="Times New Roman"/>
          <w:sz w:val="20"/>
          <w:szCs w:val="20"/>
        </w:rPr>
      </w:pPr>
      <w:r w:rsidRPr="008A3EB3">
        <w:rPr>
          <w:rFonts w:ascii="Times New Roman" w:hAnsi="Times New Roman" w:cs="Times New Roman"/>
          <w:sz w:val="20"/>
          <w:szCs w:val="20"/>
        </w:rPr>
        <w:t>świadectwa kontrolilaboratoryjnej;</w:t>
      </w:r>
    </w:p>
    <w:p w:rsidR="00751403" w:rsidRPr="008A3EB3" w:rsidRDefault="008A3EB3">
      <w:pPr>
        <w:pStyle w:val="Akapitzlist"/>
        <w:numPr>
          <w:ilvl w:val="4"/>
          <w:numId w:val="10"/>
        </w:numPr>
        <w:tabs>
          <w:tab w:val="left" w:pos="1389"/>
          <w:tab w:val="left" w:pos="1390"/>
        </w:tabs>
        <w:spacing w:before="1"/>
        <w:rPr>
          <w:rFonts w:ascii="Times New Roman" w:hAnsi="Times New Roman" w:cs="Times New Roman"/>
          <w:sz w:val="20"/>
          <w:szCs w:val="20"/>
        </w:rPr>
      </w:pPr>
      <w:r w:rsidRPr="008A3EB3">
        <w:rPr>
          <w:rFonts w:ascii="Times New Roman" w:hAnsi="Times New Roman" w:cs="Times New Roman"/>
          <w:sz w:val="20"/>
          <w:szCs w:val="20"/>
        </w:rPr>
        <w:t>protokoły odbiorówczęściowych;</w:t>
      </w:r>
    </w:p>
    <w:p w:rsidR="00751403" w:rsidRPr="008A3EB3" w:rsidRDefault="00751403">
      <w:pPr>
        <w:rPr>
          <w:rFonts w:ascii="Times New Roman" w:hAnsi="Times New Roman" w:cs="Times New Roman"/>
          <w:sz w:val="20"/>
          <w:szCs w:val="20"/>
        </w:rPr>
        <w:sectPr w:rsidR="00751403" w:rsidRPr="008A3EB3">
          <w:pgSz w:w="11910" w:h="16840"/>
          <w:pgMar w:top="1100" w:right="1020" w:bottom="1080" w:left="1020" w:header="709" w:footer="891" w:gutter="0"/>
          <w:cols w:space="708"/>
        </w:sectPr>
      </w:pPr>
    </w:p>
    <w:p w:rsidR="00751403" w:rsidRPr="008A3EB3" w:rsidRDefault="008A3EB3">
      <w:pPr>
        <w:pStyle w:val="Akapitzlist"/>
        <w:numPr>
          <w:ilvl w:val="4"/>
          <w:numId w:val="8"/>
        </w:numPr>
        <w:tabs>
          <w:tab w:val="left" w:pos="820"/>
          <w:tab w:val="left" w:pos="821"/>
        </w:tabs>
        <w:spacing w:before="90"/>
        <w:ind w:right="678" w:hanging="360"/>
        <w:rPr>
          <w:rFonts w:ascii="Times New Roman" w:hAnsi="Times New Roman" w:cs="Times New Roman"/>
          <w:sz w:val="20"/>
          <w:szCs w:val="20"/>
        </w:rPr>
      </w:pPr>
      <w:r w:rsidRPr="008A3EB3">
        <w:rPr>
          <w:rFonts w:ascii="Times New Roman" w:hAnsi="Times New Roman" w:cs="Times New Roman"/>
          <w:sz w:val="20"/>
          <w:szCs w:val="20"/>
        </w:rPr>
        <w:lastRenderedPageBreak/>
        <w:t>protokół z próbnego montażu, a jeżeli próbny montaż nie był przewidywany, protokół z pomiaru geometrii wytworzonejkonstrukcji;</w:t>
      </w:r>
    </w:p>
    <w:p w:rsidR="00751403" w:rsidRPr="008A3EB3" w:rsidRDefault="008A3EB3">
      <w:pPr>
        <w:pStyle w:val="Akapitzlist"/>
        <w:numPr>
          <w:ilvl w:val="4"/>
          <w:numId w:val="8"/>
        </w:numPr>
        <w:tabs>
          <w:tab w:val="left" w:pos="820"/>
          <w:tab w:val="left" w:pos="821"/>
        </w:tabs>
        <w:ind w:left="112" w:right="4546" w:firstLine="360"/>
        <w:rPr>
          <w:rFonts w:ascii="Times New Roman" w:hAnsi="Times New Roman" w:cs="Times New Roman"/>
          <w:sz w:val="20"/>
          <w:szCs w:val="20"/>
        </w:rPr>
      </w:pPr>
      <w:r w:rsidRPr="008A3EB3">
        <w:rPr>
          <w:rFonts w:ascii="Times New Roman" w:hAnsi="Times New Roman" w:cs="Times New Roman"/>
          <w:sz w:val="20"/>
          <w:szCs w:val="20"/>
        </w:rPr>
        <w:t>inne dokumenty przewidziane w programiewytwarzania. Odbiór konstrukcji winien być potwierdzony ProtokołuOdbioru.</w:t>
      </w:r>
    </w:p>
    <w:p w:rsidR="00751403" w:rsidRPr="008A3EB3" w:rsidRDefault="00751403">
      <w:pPr>
        <w:pStyle w:val="Tekstpodstawowy"/>
        <w:spacing w:before="3"/>
        <w:rPr>
          <w:rFonts w:ascii="Times New Roman" w:hAnsi="Times New Roman" w:cs="Times New Roman"/>
          <w:sz w:val="20"/>
          <w:szCs w:val="20"/>
        </w:rPr>
      </w:pPr>
    </w:p>
    <w:p w:rsidR="00751403" w:rsidRPr="008A3EB3" w:rsidRDefault="008A3EB3">
      <w:pPr>
        <w:pStyle w:val="Nagwek2"/>
        <w:numPr>
          <w:ilvl w:val="3"/>
          <w:numId w:val="10"/>
        </w:numPr>
        <w:tabs>
          <w:tab w:val="left" w:pos="612"/>
        </w:tabs>
        <w:ind w:left="612"/>
        <w:rPr>
          <w:rFonts w:ascii="Times New Roman" w:hAnsi="Times New Roman" w:cs="Times New Roman"/>
          <w:sz w:val="20"/>
          <w:szCs w:val="20"/>
        </w:rPr>
      </w:pPr>
      <w:r w:rsidRPr="008A3EB3">
        <w:rPr>
          <w:rFonts w:ascii="Times New Roman" w:hAnsi="Times New Roman" w:cs="Times New Roman"/>
          <w:sz w:val="20"/>
          <w:szCs w:val="20"/>
        </w:rPr>
        <w:t>Odbiory pośrednie w trakcie budowyobiektu</w:t>
      </w:r>
    </w:p>
    <w:p w:rsidR="00751403" w:rsidRPr="008A3EB3" w:rsidRDefault="008A3EB3">
      <w:pPr>
        <w:pStyle w:val="Tekstpodstawowy"/>
        <w:spacing w:before="4"/>
        <w:ind w:left="112" w:right="1773"/>
        <w:rPr>
          <w:rFonts w:ascii="Times New Roman" w:hAnsi="Times New Roman" w:cs="Times New Roman"/>
          <w:sz w:val="20"/>
          <w:szCs w:val="20"/>
        </w:rPr>
      </w:pPr>
      <w:r w:rsidRPr="008A3EB3">
        <w:rPr>
          <w:rFonts w:ascii="Times New Roman" w:hAnsi="Times New Roman" w:cs="Times New Roman"/>
          <w:sz w:val="20"/>
          <w:szCs w:val="20"/>
        </w:rPr>
        <w:t>Ilość i zakres odbiorów w tracie budowy obiektu należy dostosować do przyjętej technologii budowy. Minimalny zakres odbiorów obejmuje:</w:t>
      </w:r>
    </w:p>
    <w:p w:rsidR="00751403" w:rsidRPr="008A3EB3" w:rsidRDefault="008A3EB3">
      <w:pPr>
        <w:pStyle w:val="Akapitzlist"/>
        <w:numPr>
          <w:ilvl w:val="4"/>
          <w:numId w:val="8"/>
        </w:numPr>
        <w:tabs>
          <w:tab w:val="left" w:pos="820"/>
          <w:tab w:val="left" w:pos="821"/>
        </w:tabs>
        <w:spacing w:before="1" w:line="219" w:lineRule="exact"/>
        <w:ind w:hanging="360"/>
        <w:rPr>
          <w:rFonts w:ascii="Times New Roman" w:hAnsi="Times New Roman" w:cs="Times New Roman"/>
          <w:sz w:val="20"/>
          <w:szCs w:val="20"/>
        </w:rPr>
      </w:pPr>
      <w:r w:rsidRPr="008A3EB3">
        <w:rPr>
          <w:rFonts w:ascii="Times New Roman" w:hAnsi="Times New Roman" w:cs="Times New Roman"/>
          <w:sz w:val="20"/>
          <w:szCs w:val="20"/>
        </w:rPr>
        <w:t>sprawdzenie wytyczenia osi obiektu, osi łożysk i osi zamocowanie łuku wwezgłowiach;</w:t>
      </w:r>
    </w:p>
    <w:p w:rsidR="00751403" w:rsidRPr="008A3EB3" w:rsidRDefault="008A3EB3">
      <w:pPr>
        <w:pStyle w:val="Akapitzlist"/>
        <w:numPr>
          <w:ilvl w:val="4"/>
          <w:numId w:val="8"/>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sprawdzenierusztowań;</w:t>
      </w:r>
    </w:p>
    <w:p w:rsidR="00751403" w:rsidRPr="008A3EB3" w:rsidRDefault="008A3EB3">
      <w:pPr>
        <w:pStyle w:val="Akapitzlist"/>
        <w:numPr>
          <w:ilvl w:val="4"/>
          <w:numId w:val="8"/>
        </w:numPr>
        <w:tabs>
          <w:tab w:val="left" w:pos="820"/>
          <w:tab w:val="left" w:pos="821"/>
          <w:tab w:val="left" w:pos="1756"/>
        </w:tabs>
        <w:spacing w:before="1"/>
        <w:ind w:right="679" w:hanging="360"/>
        <w:rPr>
          <w:rFonts w:ascii="Times New Roman" w:hAnsi="Times New Roman" w:cs="Times New Roman"/>
          <w:sz w:val="20"/>
          <w:szCs w:val="20"/>
        </w:rPr>
      </w:pPr>
      <w:r w:rsidRPr="008A3EB3">
        <w:rPr>
          <w:rFonts w:ascii="Times New Roman" w:hAnsi="Times New Roman" w:cs="Times New Roman"/>
          <w:sz w:val="20"/>
          <w:szCs w:val="20"/>
        </w:rPr>
        <w:t>sprawdzenie geometrii konstrukcji po ustawieniu na podporach montażowych, a przed wykonaniem połączeń</w:t>
      </w:r>
      <w:r w:rsidRPr="008A3EB3">
        <w:rPr>
          <w:rFonts w:ascii="Times New Roman" w:hAnsi="Times New Roman" w:cs="Times New Roman"/>
          <w:sz w:val="20"/>
          <w:szCs w:val="20"/>
        </w:rPr>
        <w:tab/>
        <w:t>(spawaniem styków) z uwzględnieniem podniesieniawykonawczego;</w:t>
      </w:r>
    </w:p>
    <w:p w:rsidR="00751403" w:rsidRPr="008A3EB3" w:rsidRDefault="008A3EB3">
      <w:pPr>
        <w:pStyle w:val="Akapitzlist"/>
        <w:numPr>
          <w:ilvl w:val="4"/>
          <w:numId w:val="8"/>
        </w:numPr>
        <w:tabs>
          <w:tab w:val="left" w:pos="820"/>
          <w:tab w:val="left" w:pos="821"/>
        </w:tabs>
        <w:spacing w:line="217" w:lineRule="exact"/>
        <w:ind w:hanging="360"/>
        <w:rPr>
          <w:rFonts w:ascii="Times New Roman" w:hAnsi="Times New Roman" w:cs="Times New Roman"/>
          <w:sz w:val="20"/>
          <w:szCs w:val="20"/>
        </w:rPr>
      </w:pPr>
      <w:r w:rsidRPr="008A3EB3">
        <w:rPr>
          <w:rFonts w:ascii="Times New Roman" w:hAnsi="Times New Roman" w:cs="Times New Roman"/>
          <w:sz w:val="20"/>
          <w:szCs w:val="20"/>
        </w:rPr>
        <w:t>badania jakości połączeń spawanych (spoin) wykonywanych nabudowie;</w:t>
      </w:r>
    </w:p>
    <w:p w:rsidR="00751403" w:rsidRPr="008A3EB3" w:rsidRDefault="008A3EB3">
      <w:pPr>
        <w:pStyle w:val="Akapitzlist"/>
        <w:numPr>
          <w:ilvl w:val="4"/>
          <w:numId w:val="8"/>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sprawdzanie robótzanikających;</w:t>
      </w:r>
    </w:p>
    <w:p w:rsidR="00751403" w:rsidRPr="008A3EB3" w:rsidRDefault="008A3EB3">
      <w:pPr>
        <w:pStyle w:val="Tekstpodstawowy"/>
        <w:ind w:left="112"/>
        <w:rPr>
          <w:rFonts w:ascii="Times New Roman" w:hAnsi="Times New Roman" w:cs="Times New Roman"/>
          <w:sz w:val="20"/>
          <w:szCs w:val="20"/>
        </w:rPr>
      </w:pPr>
      <w:r w:rsidRPr="008A3EB3">
        <w:rPr>
          <w:rFonts w:ascii="Times New Roman" w:hAnsi="Times New Roman" w:cs="Times New Roman"/>
          <w:sz w:val="20"/>
          <w:szCs w:val="20"/>
        </w:rPr>
        <w:t>Zakres ten może być poszerzony przez Inżyniera o dodatkowe elementy wynikające ze specyfiki obiektu.</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3"/>
          <w:numId w:val="10"/>
        </w:numPr>
        <w:tabs>
          <w:tab w:val="left" w:pos="612"/>
        </w:tabs>
        <w:spacing w:before="1"/>
        <w:ind w:left="612"/>
        <w:rPr>
          <w:rFonts w:ascii="Times New Roman" w:hAnsi="Times New Roman" w:cs="Times New Roman"/>
          <w:sz w:val="20"/>
          <w:szCs w:val="20"/>
        </w:rPr>
      </w:pPr>
      <w:r w:rsidRPr="008A3EB3">
        <w:rPr>
          <w:rFonts w:ascii="Times New Roman" w:hAnsi="Times New Roman" w:cs="Times New Roman"/>
          <w:sz w:val="20"/>
          <w:szCs w:val="20"/>
        </w:rPr>
        <w:t>Odbiórkońcowy</w:t>
      </w:r>
    </w:p>
    <w:p w:rsidR="00751403" w:rsidRPr="008A3EB3" w:rsidRDefault="008A3EB3">
      <w:pPr>
        <w:pStyle w:val="Tekstpodstawowy"/>
        <w:spacing w:before="4"/>
        <w:ind w:left="112" w:right="679"/>
        <w:jc w:val="both"/>
        <w:rPr>
          <w:rFonts w:ascii="Times New Roman" w:hAnsi="Times New Roman" w:cs="Times New Roman"/>
          <w:sz w:val="20"/>
          <w:szCs w:val="20"/>
        </w:rPr>
      </w:pPr>
      <w:r w:rsidRPr="008A3EB3">
        <w:rPr>
          <w:rFonts w:ascii="Times New Roman" w:hAnsi="Times New Roman" w:cs="Times New Roman"/>
          <w:sz w:val="20"/>
          <w:szCs w:val="20"/>
        </w:rPr>
        <w:t>Końcowy odbiór stalowej konstrukcji mostowej dokonywany jest po ukończeniu obiektu (ukończone mają być roboty związane z pomostem, izolacja, nawierzchnia, dojazdami itp.) i po próbnym obciążeniu. Wszystkie obiekty mostowe musza być odbierane komisyjnie z zachowaniem warunków określonych w normie PN-S-10050:1989.</w:t>
      </w:r>
    </w:p>
    <w:p w:rsidR="00751403" w:rsidRPr="008A3EB3" w:rsidRDefault="008A3EB3">
      <w:pPr>
        <w:pStyle w:val="Tekstpodstawowy"/>
        <w:ind w:left="112" w:right="723"/>
        <w:rPr>
          <w:rFonts w:ascii="Times New Roman" w:hAnsi="Times New Roman" w:cs="Times New Roman"/>
          <w:sz w:val="20"/>
          <w:szCs w:val="20"/>
        </w:rPr>
      </w:pPr>
      <w:r w:rsidRPr="008A3EB3">
        <w:rPr>
          <w:rFonts w:ascii="Times New Roman" w:hAnsi="Times New Roman" w:cs="Times New Roman"/>
          <w:sz w:val="20"/>
          <w:szCs w:val="20"/>
        </w:rPr>
        <w:t>W przypadku gdy wyniki badań konstrukcji pozwalają na dopuszczenie mostu do eksploatacji należy sporządzić protokół odbioru końcowego zawierający:</w:t>
      </w:r>
    </w:p>
    <w:p w:rsidR="00751403" w:rsidRPr="008A3EB3" w:rsidRDefault="008A3EB3">
      <w:pPr>
        <w:pStyle w:val="Akapitzlist"/>
        <w:numPr>
          <w:ilvl w:val="0"/>
          <w:numId w:val="5"/>
        </w:numPr>
        <w:tabs>
          <w:tab w:val="left" w:pos="473"/>
        </w:tabs>
        <w:spacing w:before="2" w:line="207" w:lineRule="exact"/>
        <w:rPr>
          <w:rFonts w:ascii="Times New Roman" w:hAnsi="Times New Roman" w:cs="Times New Roman"/>
          <w:sz w:val="20"/>
          <w:szCs w:val="20"/>
        </w:rPr>
      </w:pPr>
      <w:r w:rsidRPr="008A3EB3">
        <w:rPr>
          <w:rFonts w:ascii="Times New Roman" w:hAnsi="Times New Roman" w:cs="Times New Roman"/>
          <w:sz w:val="20"/>
          <w:szCs w:val="20"/>
        </w:rPr>
        <w:t>datę, miejsce i przedmiot spisanegoprotokółu,</w:t>
      </w:r>
    </w:p>
    <w:p w:rsidR="00751403" w:rsidRPr="008A3EB3" w:rsidRDefault="008A3EB3">
      <w:pPr>
        <w:pStyle w:val="Akapitzlist"/>
        <w:numPr>
          <w:ilvl w:val="0"/>
          <w:numId w:val="5"/>
        </w:numPr>
        <w:tabs>
          <w:tab w:val="left" w:pos="523"/>
          <w:tab w:val="left" w:pos="524"/>
        </w:tabs>
        <w:spacing w:line="206" w:lineRule="exact"/>
        <w:ind w:left="523" w:hanging="411"/>
        <w:rPr>
          <w:rFonts w:ascii="Times New Roman" w:hAnsi="Times New Roman" w:cs="Times New Roman"/>
          <w:sz w:val="20"/>
          <w:szCs w:val="20"/>
        </w:rPr>
      </w:pPr>
      <w:r w:rsidRPr="008A3EB3">
        <w:rPr>
          <w:rFonts w:ascii="Times New Roman" w:hAnsi="Times New Roman" w:cs="Times New Roman"/>
          <w:sz w:val="20"/>
          <w:szCs w:val="20"/>
        </w:rPr>
        <w:t>nazwiskaprzedstawicieli:</w:t>
      </w:r>
    </w:p>
    <w:p w:rsidR="00751403" w:rsidRPr="008A3EB3" w:rsidRDefault="008A3EB3">
      <w:pPr>
        <w:pStyle w:val="Akapitzlist"/>
        <w:numPr>
          <w:ilvl w:val="1"/>
          <w:numId w:val="5"/>
        </w:numPr>
        <w:tabs>
          <w:tab w:val="left" w:pos="820"/>
          <w:tab w:val="left" w:pos="821"/>
        </w:tabs>
        <w:spacing w:line="219" w:lineRule="exact"/>
        <w:rPr>
          <w:rFonts w:ascii="Times New Roman" w:hAnsi="Times New Roman" w:cs="Times New Roman"/>
          <w:sz w:val="20"/>
          <w:szCs w:val="20"/>
        </w:rPr>
      </w:pPr>
      <w:r w:rsidRPr="008A3EB3">
        <w:rPr>
          <w:rFonts w:ascii="Times New Roman" w:hAnsi="Times New Roman" w:cs="Times New Roman"/>
          <w:sz w:val="20"/>
          <w:szCs w:val="20"/>
        </w:rPr>
        <w:t>Inżyniera (InspektoraNadzoru),</w:t>
      </w:r>
    </w:p>
    <w:p w:rsidR="00751403" w:rsidRPr="008A3EB3" w:rsidRDefault="008A3EB3">
      <w:pPr>
        <w:pStyle w:val="Akapitzlist"/>
        <w:numPr>
          <w:ilvl w:val="1"/>
          <w:numId w:val="5"/>
        </w:numPr>
        <w:tabs>
          <w:tab w:val="left" w:pos="820"/>
          <w:tab w:val="left" w:pos="821"/>
        </w:tabs>
        <w:spacing w:line="219" w:lineRule="exact"/>
        <w:rPr>
          <w:rFonts w:ascii="Times New Roman" w:hAnsi="Times New Roman" w:cs="Times New Roman"/>
          <w:sz w:val="20"/>
          <w:szCs w:val="20"/>
        </w:rPr>
      </w:pPr>
      <w:r w:rsidRPr="008A3EB3">
        <w:rPr>
          <w:rFonts w:ascii="Times New Roman" w:hAnsi="Times New Roman" w:cs="Times New Roman"/>
          <w:sz w:val="20"/>
          <w:szCs w:val="20"/>
        </w:rPr>
        <w:t>Wykonawcykonstrukcji;</w:t>
      </w:r>
    </w:p>
    <w:p w:rsidR="00751403" w:rsidRPr="008A3EB3" w:rsidRDefault="008A3EB3">
      <w:pPr>
        <w:pStyle w:val="Akapitzlist"/>
        <w:numPr>
          <w:ilvl w:val="1"/>
          <w:numId w:val="5"/>
        </w:numPr>
        <w:tabs>
          <w:tab w:val="left" w:pos="820"/>
          <w:tab w:val="left" w:pos="821"/>
        </w:tabs>
        <w:spacing w:line="219" w:lineRule="exact"/>
        <w:rPr>
          <w:rFonts w:ascii="Times New Roman" w:hAnsi="Times New Roman" w:cs="Times New Roman"/>
          <w:sz w:val="20"/>
          <w:szCs w:val="20"/>
        </w:rPr>
      </w:pPr>
      <w:r w:rsidRPr="008A3EB3">
        <w:rPr>
          <w:rFonts w:ascii="Times New Roman" w:hAnsi="Times New Roman" w:cs="Times New Roman"/>
          <w:sz w:val="20"/>
          <w:szCs w:val="20"/>
        </w:rPr>
        <w:t>Wykonawcymontażu;</w:t>
      </w:r>
    </w:p>
    <w:p w:rsidR="00751403" w:rsidRPr="008A3EB3" w:rsidRDefault="008A3EB3">
      <w:pPr>
        <w:pStyle w:val="Akapitzlist"/>
        <w:numPr>
          <w:ilvl w:val="1"/>
          <w:numId w:val="5"/>
        </w:numPr>
        <w:tabs>
          <w:tab w:val="left" w:pos="820"/>
          <w:tab w:val="left" w:pos="821"/>
        </w:tabs>
        <w:spacing w:line="218" w:lineRule="exact"/>
        <w:rPr>
          <w:rFonts w:ascii="Times New Roman" w:hAnsi="Times New Roman" w:cs="Times New Roman"/>
          <w:sz w:val="20"/>
          <w:szCs w:val="20"/>
        </w:rPr>
      </w:pPr>
      <w:r w:rsidRPr="008A3EB3">
        <w:rPr>
          <w:rFonts w:ascii="Times New Roman" w:hAnsi="Times New Roman" w:cs="Times New Roman"/>
          <w:sz w:val="20"/>
          <w:szCs w:val="20"/>
        </w:rPr>
        <w:t>Biura Projektów opracowującego DokumentacjęProjektową.</w:t>
      </w:r>
    </w:p>
    <w:p w:rsidR="00751403" w:rsidRPr="008A3EB3" w:rsidRDefault="008A3EB3">
      <w:pPr>
        <w:pStyle w:val="Akapitzlist"/>
        <w:numPr>
          <w:ilvl w:val="0"/>
          <w:numId w:val="5"/>
        </w:numPr>
        <w:tabs>
          <w:tab w:val="left" w:pos="473"/>
        </w:tabs>
        <w:spacing w:line="206" w:lineRule="exact"/>
        <w:rPr>
          <w:rFonts w:ascii="Times New Roman" w:hAnsi="Times New Roman" w:cs="Times New Roman"/>
          <w:sz w:val="20"/>
          <w:szCs w:val="20"/>
        </w:rPr>
      </w:pPr>
      <w:r w:rsidRPr="008A3EB3">
        <w:rPr>
          <w:rFonts w:ascii="Times New Roman" w:hAnsi="Times New Roman" w:cs="Times New Roman"/>
          <w:sz w:val="20"/>
          <w:szCs w:val="20"/>
        </w:rPr>
        <w:t>oświadczenie o przejęciu od Wykonawcy kompletnej dokumentacji budowy w skład którejwchodzą:</w:t>
      </w:r>
    </w:p>
    <w:p w:rsidR="00751403" w:rsidRPr="008A3EB3" w:rsidRDefault="008A3EB3">
      <w:pPr>
        <w:pStyle w:val="Akapitzlist"/>
        <w:numPr>
          <w:ilvl w:val="1"/>
          <w:numId w:val="5"/>
        </w:numPr>
        <w:tabs>
          <w:tab w:val="left" w:pos="820"/>
          <w:tab w:val="left" w:pos="821"/>
        </w:tabs>
        <w:spacing w:before="2" w:line="219" w:lineRule="exact"/>
        <w:ind w:left="832" w:hanging="360"/>
        <w:rPr>
          <w:rFonts w:ascii="Times New Roman" w:hAnsi="Times New Roman" w:cs="Times New Roman"/>
          <w:sz w:val="20"/>
          <w:szCs w:val="20"/>
        </w:rPr>
      </w:pPr>
      <w:r w:rsidRPr="008A3EB3">
        <w:rPr>
          <w:rFonts w:ascii="Times New Roman" w:hAnsi="Times New Roman" w:cs="Times New Roman"/>
          <w:sz w:val="20"/>
          <w:szCs w:val="20"/>
        </w:rPr>
        <w:t>Dokumentacja Projektowa z naniesionymizmianami;</w:t>
      </w:r>
    </w:p>
    <w:p w:rsidR="00751403" w:rsidRPr="008A3EB3" w:rsidRDefault="008A3EB3">
      <w:pPr>
        <w:pStyle w:val="Akapitzlist"/>
        <w:numPr>
          <w:ilvl w:val="1"/>
          <w:numId w:val="5"/>
        </w:numPr>
        <w:tabs>
          <w:tab w:val="left" w:pos="820"/>
          <w:tab w:val="left" w:pos="821"/>
        </w:tabs>
        <w:spacing w:line="218" w:lineRule="exact"/>
        <w:ind w:left="832" w:hanging="360"/>
        <w:rPr>
          <w:rFonts w:ascii="Times New Roman" w:hAnsi="Times New Roman" w:cs="Times New Roman"/>
          <w:sz w:val="20"/>
          <w:szCs w:val="20"/>
        </w:rPr>
      </w:pPr>
      <w:r w:rsidRPr="008A3EB3">
        <w:rPr>
          <w:rFonts w:ascii="Times New Roman" w:hAnsi="Times New Roman" w:cs="Times New Roman"/>
          <w:sz w:val="20"/>
          <w:szCs w:val="20"/>
        </w:rPr>
        <w:t>Dziennik wytwarzania wwytwórni;</w:t>
      </w:r>
    </w:p>
    <w:p w:rsidR="00751403" w:rsidRPr="008A3EB3" w:rsidRDefault="008A3EB3">
      <w:pPr>
        <w:pStyle w:val="Akapitzlist"/>
        <w:numPr>
          <w:ilvl w:val="1"/>
          <w:numId w:val="5"/>
        </w:numPr>
        <w:tabs>
          <w:tab w:val="left" w:pos="820"/>
          <w:tab w:val="left" w:pos="821"/>
        </w:tabs>
        <w:spacing w:line="218" w:lineRule="exact"/>
        <w:ind w:left="832" w:hanging="360"/>
        <w:rPr>
          <w:rFonts w:ascii="Times New Roman" w:hAnsi="Times New Roman" w:cs="Times New Roman"/>
          <w:sz w:val="20"/>
          <w:szCs w:val="20"/>
        </w:rPr>
      </w:pPr>
      <w:r w:rsidRPr="008A3EB3">
        <w:rPr>
          <w:rFonts w:ascii="Times New Roman" w:hAnsi="Times New Roman" w:cs="Times New Roman"/>
          <w:sz w:val="20"/>
          <w:szCs w:val="20"/>
        </w:rPr>
        <w:t>DziennikBudowy;</w:t>
      </w:r>
    </w:p>
    <w:p w:rsidR="00751403" w:rsidRPr="008A3EB3" w:rsidRDefault="008A3EB3">
      <w:pPr>
        <w:pStyle w:val="Akapitzlist"/>
        <w:numPr>
          <w:ilvl w:val="1"/>
          <w:numId w:val="5"/>
        </w:numPr>
        <w:tabs>
          <w:tab w:val="left" w:pos="820"/>
          <w:tab w:val="left" w:pos="821"/>
        </w:tabs>
        <w:spacing w:line="219" w:lineRule="exact"/>
        <w:ind w:left="832" w:hanging="360"/>
        <w:rPr>
          <w:rFonts w:ascii="Times New Roman" w:hAnsi="Times New Roman" w:cs="Times New Roman"/>
          <w:sz w:val="20"/>
          <w:szCs w:val="20"/>
        </w:rPr>
      </w:pPr>
      <w:r w:rsidRPr="008A3EB3">
        <w:rPr>
          <w:rFonts w:ascii="Times New Roman" w:hAnsi="Times New Roman" w:cs="Times New Roman"/>
          <w:sz w:val="20"/>
          <w:szCs w:val="20"/>
        </w:rPr>
        <w:t>atesty materiałów użytych w wytwórni i podczasmontażu;</w:t>
      </w:r>
    </w:p>
    <w:p w:rsidR="00751403" w:rsidRPr="008A3EB3" w:rsidRDefault="008A3EB3">
      <w:pPr>
        <w:pStyle w:val="Akapitzlist"/>
        <w:numPr>
          <w:ilvl w:val="1"/>
          <w:numId w:val="5"/>
        </w:numPr>
        <w:tabs>
          <w:tab w:val="left" w:pos="820"/>
          <w:tab w:val="left" w:pos="821"/>
        </w:tabs>
        <w:ind w:left="832" w:right="685" w:hanging="360"/>
        <w:rPr>
          <w:rFonts w:ascii="Times New Roman" w:hAnsi="Times New Roman" w:cs="Times New Roman"/>
          <w:sz w:val="20"/>
          <w:szCs w:val="20"/>
        </w:rPr>
      </w:pPr>
      <w:r w:rsidRPr="008A3EB3">
        <w:rPr>
          <w:rFonts w:ascii="Times New Roman" w:hAnsi="Times New Roman" w:cs="Times New Roman"/>
          <w:sz w:val="20"/>
          <w:szCs w:val="20"/>
        </w:rPr>
        <w:t>świadectwa  kontroli  laboratoryjnej  wszystkich  badań  wymaganych  w  poszczególnych  związanych   z wykonaniem obiektuSpecyfikacjach;</w:t>
      </w:r>
    </w:p>
    <w:p w:rsidR="00751403" w:rsidRPr="008A3EB3" w:rsidRDefault="008A3EB3">
      <w:pPr>
        <w:pStyle w:val="Akapitzlist"/>
        <w:numPr>
          <w:ilvl w:val="1"/>
          <w:numId w:val="5"/>
        </w:numPr>
        <w:tabs>
          <w:tab w:val="left" w:pos="820"/>
          <w:tab w:val="left" w:pos="821"/>
        </w:tabs>
        <w:spacing w:line="218" w:lineRule="exact"/>
        <w:ind w:left="832" w:hanging="360"/>
        <w:rPr>
          <w:rFonts w:ascii="Times New Roman" w:hAnsi="Times New Roman" w:cs="Times New Roman"/>
          <w:sz w:val="20"/>
          <w:szCs w:val="20"/>
        </w:rPr>
      </w:pPr>
      <w:r w:rsidRPr="008A3EB3">
        <w:rPr>
          <w:rFonts w:ascii="Times New Roman" w:hAnsi="Times New Roman" w:cs="Times New Roman"/>
          <w:sz w:val="20"/>
          <w:szCs w:val="20"/>
        </w:rPr>
        <w:t>protokoły odbiorówczęściowych;</w:t>
      </w:r>
    </w:p>
    <w:p w:rsidR="00751403" w:rsidRPr="008A3EB3" w:rsidRDefault="008A3EB3">
      <w:pPr>
        <w:pStyle w:val="Akapitzlist"/>
        <w:numPr>
          <w:ilvl w:val="1"/>
          <w:numId w:val="5"/>
        </w:numPr>
        <w:tabs>
          <w:tab w:val="left" w:pos="820"/>
          <w:tab w:val="left" w:pos="821"/>
        </w:tabs>
        <w:spacing w:line="220" w:lineRule="exact"/>
        <w:ind w:left="832" w:hanging="360"/>
        <w:rPr>
          <w:rFonts w:ascii="Times New Roman" w:hAnsi="Times New Roman" w:cs="Times New Roman"/>
          <w:sz w:val="20"/>
          <w:szCs w:val="20"/>
        </w:rPr>
      </w:pPr>
      <w:r w:rsidRPr="008A3EB3">
        <w:rPr>
          <w:rFonts w:ascii="Times New Roman" w:hAnsi="Times New Roman" w:cs="Times New Roman"/>
          <w:sz w:val="20"/>
          <w:szCs w:val="20"/>
        </w:rPr>
        <w:t>inne dokumenty przewidziane w programach wytwarzania imontażu.</w:t>
      </w:r>
    </w:p>
    <w:p w:rsidR="00751403" w:rsidRPr="008A3EB3" w:rsidRDefault="008A3EB3">
      <w:pPr>
        <w:pStyle w:val="Akapitzlist"/>
        <w:numPr>
          <w:ilvl w:val="0"/>
          <w:numId w:val="5"/>
        </w:numPr>
        <w:tabs>
          <w:tab w:val="left" w:pos="473"/>
        </w:tabs>
        <w:ind w:right="678"/>
        <w:rPr>
          <w:rFonts w:ascii="Times New Roman" w:hAnsi="Times New Roman" w:cs="Times New Roman"/>
          <w:sz w:val="20"/>
          <w:szCs w:val="20"/>
        </w:rPr>
      </w:pPr>
      <w:r w:rsidRPr="008A3EB3">
        <w:rPr>
          <w:rFonts w:ascii="Times New Roman" w:hAnsi="Times New Roman" w:cs="Times New Roman"/>
          <w:sz w:val="20"/>
          <w:szCs w:val="20"/>
        </w:rPr>
        <w:t>stwierdzenie zgodności wykonanego obiektu z Dokumentacja Projektowa i wymaganiami niniejszej Specyfikacji,</w:t>
      </w:r>
    </w:p>
    <w:p w:rsidR="00751403" w:rsidRPr="008A3EB3" w:rsidRDefault="008A3EB3">
      <w:pPr>
        <w:pStyle w:val="Akapitzlist"/>
        <w:numPr>
          <w:ilvl w:val="0"/>
          <w:numId w:val="5"/>
        </w:numPr>
        <w:tabs>
          <w:tab w:val="left" w:pos="473"/>
        </w:tabs>
        <w:ind w:right="681"/>
        <w:rPr>
          <w:rFonts w:ascii="Times New Roman" w:hAnsi="Times New Roman" w:cs="Times New Roman"/>
          <w:sz w:val="20"/>
          <w:szCs w:val="20"/>
        </w:rPr>
      </w:pPr>
      <w:r w:rsidRPr="008A3EB3">
        <w:rPr>
          <w:rFonts w:ascii="Times New Roman" w:hAnsi="Times New Roman" w:cs="Times New Roman"/>
          <w:sz w:val="20"/>
          <w:szCs w:val="20"/>
        </w:rPr>
        <w:t>wykaz dopuszczonych do pozostawienia odstępstw od Dokumentacji Projektowej, nie mających wpływu na nośność, walory użytkowe i trwałośćobiektu,</w:t>
      </w:r>
    </w:p>
    <w:p w:rsidR="00751403" w:rsidRPr="008A3EB3" w:rsidRDefault="008A3EB3">
      <w:pPr>
        <w:pStyle w:val="Akapitzlist"/>
        <w:numPr>
          <w:ilvl w:val="0"/>
          <w:numId w:val="5"/>
        </w:numPr>
        <w:tabs>
          <w:tab w:val="left" w:pos="473"/>
        </w:tabs>
        <w:spacing w:line="207" w:lineRule="exact"/>
        <w:rPr>
          <w:rFonts w:ascii="Times New Roman" w:hAnsi="Times New Roman" w:cs="Times New Roman"/>
          <w:sz w:val="20"/>
          <w:szCs w:val="20"/>
        </w:rPr>
      </w:pPr>
      <w:r w:rsidRPr="008A3EB3">
        <w:rPr>
          <w:rFonts w:ascii="Times New Roman" w:hAnsi="Times New Roman" w:cs="Times New Roman"/>
          <w:sz w:val="20"/>
          <w:szCs w:val="20"/>
        </w:rPr>
        <w:t>stwierdzenie o dokonaniu odbioru i określenie warunkóweksploatacji,</w:t>
      </w:r>
    </w:p>
    <w:p w:rsidR="00751403" w:rsidRPr="008A3EB3" w:rsidRDefault="008A3EB3">
      <w:pPr>
        <w:pStyle w:val="Akapitzlist"/>
        <w:numPr>
          <w:ilvl w:val="0"/>
          <w:numId w:val="5"/>
        </w:numPr>
        <w:tabs>
          <w:tab w:val="left" w:pos="473"/>
        </w:tabs>
        <w:spacing w:line="207" w:lineRule="exact"/>
        <w:rPr>
          <w:rFonts w:ascii="Times New Roman" w:hAnsi="Times New Roman" w:cs="Times New Roman"/>
          <w:sz w:val="20"/>
          <w:szCs w:val="20"/>
        </w:rPr>
      </w:pPr>
      <w:r w:rsidRPr="008A3EB3">
        <w:rPr>
          <w:rFonts w:ascii="Times New Roman" w:hAnsi="Times New Roman" w:cs="Times New Roman"/>
          <w:sz w:val="20"/>
          <w:szCs w:val="20"/>
        </w:rPr>
        <w:t>podpisy stron odbioru wg punktu 2)protokółu.</w:t>
      </w:r>
    </w:p>
    <w:p w:rsidR="00751403" w:rsidRPr="008A3EB3" w:rsidRDefault="00751403">
      <w:pPr>
        <w:pStyle w:val="Tekstpodstawowy"/>
        <w:spacing w:before="7"/>
        <w:rPr>
          <w:rFonts w:ascii="Times New Roman" w:hAnsi="Times New Roman" w:cs="Times New Roman"/>
          <w:sz w:val="20"/>
          <w:szCs w:val="20"/>
        </w:rPr>
      </w:pPr>
    </w:p>
    <w:p w:rsidR="00751403" w:rsidRPr="008A3EB3" w:rsidRDefault="008A3EB3">
      <w:pPr>
        <w:pStyle w:val="Nagwek2"/>
        <w:numPr>
          <w:ilvl w:val="1"/>
          <w:numId w:val="10"/>
        </w:numPr>
        <w:tabs>
          <w:tab w:val="left" w:pos="312"/>
        </w:tabs>
        <w:spacing w:line="207" w:lineRule="exact"/>
        <w:ind w:left="312"/>
        <w:jc w:val="left"/>
        <w:rPr>
          <w:rFonts w:ascii="Times New Roman" w:hAnsi="Times New Roman" w:cs="Times New Roman"/>
          <w:sz w:val="20"/>
          <w:szCs w:val="20"/>
        </w:rPr>
      </w:pPr>
      <w:r w:rsidRPr="008A3EB3">
        <w:rPr>
          <w:rFonts w:ascii="Times New Roman" w:hAnsi="Times New Roman" w:cs="Times New Roman"/>
          <w:sz w:val="20"/>
          <w:szCs w:val="20"/>
        </w:rPr>
        <w:t>PODSTAWAPŁATNOŚCI</w:t>
      </w:r>
    </w:p>
    <w:p w:rsidR="00751403" w:rsidRPr="008A3EB3" w:rsidRDefault="008A3EB3">
      <w:pPr>
        <w:pStyle w:val="Akapitzlist"/>
        <w:numPr>
          <w:ilvl w:val="2"/>
          <w:numId w:val="10"/>
        </w:numPr>
        <w:tabs>
          <w:tab w:val="left" w:pos="464"/>
        </w:tabs>
        <w:spacing w:line="207" w:lineRule="exact"/>
        <w:ind w:left="463"/>
        <w:jc w:val="left"/>
        <w:rPr>
          <w:rFonts w:ascii="Times New Roman" w:hAnsi="Times New Roman" w:cs="Times New Roman"/>
          <w:b/>
          <w:sz w:val="20"/>
          <w:szCs w:val="20"/>
        </w:rPr>
      </w:pPr>
      <w:r w:rsidRPr="008A3EB3">
        <w:rPr>
          <w:rFonts w:ascii="Times New Roman" w:hAnsi="Times New Roman" w:cs="Times New Roman"/>
          <w:b/>
          <w:sz w:val="20"/>
          <w:szCs w:val="20"/>
        </w:rPr>
        <w:t>Ogólne ustalenia dotyczące podstawypłatności</w:t>
      </w:r>
    </w:p>
    <w:p w:rsidR="00751403" w:rsidRPr="008A3EB3" w:rsidRDefault="008A3EB3">
      <w:pPr>
        <w:pStyle w:val="Tekstpodstawowy"/>
        <w:spacing w:before="4"/>
        <w:ind w:left="112"/>
        <w:rPr>
          <w:rFonts w:ascii="Times New Roman" w:hAnsi="Times New Roman" w:cs="Times New Roman"/>
          <w:sz w:val="20"/>
          <w:szCs w:val="20"/>
        </w:rPr>
      </w:pPr>
      <w:r w:rsidRPr="008A3EB3">
        <w:rPr>
          <w:rFonts w:ascii="Times New Roman" w:hAnsi="Times New Roman" w:cs="Times New Roman"/>
          <w:sz w:val="20"/>
          <w:szCs w:val="20"/>
        </w:rPr>
        <w:t>Ogólne ustalenia dotyczące podstawy płatności podano w STWiORB DMU.00.00.00 „Wymagania ogólne”.</w:t>
      </w:r>
    </w:p>
    <w:p w:rsidR="00751403" w:rsidRPr="008A3EB3" w:rsidRDefault="00751403">
      <w:pPr>
        <w:pStyle w:val="Tekstpodstawowy"/>
        <w:spacing w:before="8"/>
        <w:rPr>
          <w:rFonts w:ascii="Times New Roman" w:hAnsi="Times New Roman" w:cs="Times New Roman"/>
          <w:sz w:val="20"/>
          <w:szCs w:val="20"/>
        </w:rPr>
      </w:pPr>
    </w:p>
    <w:p w:rsidR="00751403" w:rsidRPr="008A3EB3" w:rsidRDefault="008A3EB3">
      <w:pPr>
        <w:pStyle w:val="Nagwek2"/>
        <w:numPr>
          <w:ilvl w:val="2"/>
          <w:numId w:val="10"/>
        </w:numPr>
        <w:tabs>
          <w:tab w:val="left" w:pos="464"/>
        </w:tabs>
        <w:ind w:left="463"/>
        <w:jc w:val="left"/>
        <w:rPr>
          <w:rFonts w:ascii="Times New Roman" w:hAnsi="Times New Roman" w:cs="Times New Roman"/>
          <w:sz w:val="20"/>
          <w:szCs w:val="20"/>
        </w:rPr>
      </w:pPr>
      <w:r w:rsidRPr="008A3EB3">
        <w:rPr>
          <w:rFonts w:ascii="Times New Roman" w:hAnsi="Times New Roman" w:cs="Times New Roman"/>
          <w:sz w:val="20"/>
          <w:szCs w:val="20"/>
        </w:rPr>
        <w:t>Cena jednostkiobmiarowej</w:t>
      </w:r>
    </w:p>
    <w:p w:rsidR="00751403" w:rsidRPr="008A3EB3" w:rsidRDefault="008A3EB3">
      <w:pPr>
        <w:pStyle w:val="Tekstpodstawowy"/>
        <w:spacing w:before="5" w:line="207" w:lineRule="exact"/>
        <w:ind w:left="112"/>
        <w:rPr>
          <w:rFonts w:ascii="Times New Roman" w:hAnsi="Times New Roman" w:cs="Times New Roman"/>
          <w:sz w:val="20"/>
          <w:szCs w:val="20"/>
        </w:rPr>
      </w:pPr>
      <w:r w:rsidRPr="008A3EB3">
        <w:rPr>
          <w:rFonts w:ascii="Times New Roman" w:hAnsi="Times New Roman" w:cs="Times New Roman"/>
          <w:sz w:val="20"/>
          <w:szCs w:val="20"/>
        </w:rPr>
        <w:t>Podstawa płatności jest cena jednostkowa, która obejmuje:</w:t>
      </w:r>
    </w:p>
    <w:p w:rsidR="00751403" w:rsidRPr="008A3EB3" w:rsidRDefault="008A3EB3">
      <w:pPr>
        <w:pStyle w:val="Akapitzlist"/>
        <w:numPr>
          <w:ilvl w:val="0"/>
          <w:numId w:val="4"/>
        </w:numPr>
        <w:tabs>
          <w:tab w:val="left" w:pos="820"/>
          <w:tab w:val="left" w:pos="821"/>
        </w:tabs>
        <w:ind w:right="687" w:hanging="360"/>
        <w:rPr>
          <w:rFonts w:ascii="Times New Roman" w:hAnsi="Times New Roman" w:cs="Times New Roman"/>
          <w:sz w:val="20"/>
          <w:szCs w:val="20"/>
        </w:rPr>
      </w:pPr>
      <w:r w:rsidRPr="008A3EB3">
        <w:rPr>
          <w:rFonts w:ascii="Times New Roman" w:hAnsi="Times New Roman" w:cs="Times New Roman"/>
          <w:sz w:val="20"/>
          <w:szCs w:val="20"/>
        </w:rPr>
        <w:t>sporządzenie Programu Zapewnienia Jakości (PZJ) wg punktu 5.2 wraz z uzyskaniem akceptacji Inżyniera</w:t>
      </w:r>
    </w:p>
    <w:p w:rsidR="00751403" w:rsidRPr="008A3EB3" w:rsidRDefault="008A3EB3">
      <w:pPr>
        <w:pStyle w:val="Akapitzlist"/>
        <w:numPr>
          <w:ilvl w:val="0"/>
          <w:numId w:val="4"/>
        </w:numPr>
        <w:tabs>
          <w:tab w:val="left" w:pos="820"/>
          <w:tab w:val="left" w:pos="821"/>
        </w:tabs>
        <w:ind w:right="679" w:hanging="360"/>
        <w:rPr>
          <w:rFonts w:ascii="Times New Roman" w:hAnsi="Times New Roman" w:cs="Times New Roman"/>
          <w:sz w:val="20"/>
          <w:szCs w:val="20"/>
        </w:rPr>
      </w:pPr>
      <w:r w:rsidRPr="008A3EB3">
        <w:rPr>
          <w:rFonts w:ascii="Times New Roman" w:hAnsi="Times New Roman" w:cs="Times New Roman"/>
          <w:sz w:val="20"/>
          <w:szCs w:val="20"/>
        </w:rPr>
        <w:t>opracowanie dokumentacji i jakich mowa w niniejszej STWIORB w pkt. 5 (w tym między innymi Dokumentacja Warsztatowa, Projekt Montażu Konstrukcji, Plan BadaniaSpoin)</w:t>
      </w:r>
    </w:p>
    <w:p w:rsidR="00751403" w:rsidRPr="008A3EB3" w:rsidRDefault="008A3EB3">
      <w:pPr>
        <w:pStyle w:val="Akapitzlist"/>
        <w:numPr>
          <w:ilvl w:val="0"/>
          <w:numId w:val="4"/>
        </w:numPr>
        <w:tabs>
          <w:tab w:val="left" w:pos="820"/>
          <w:tab w:val="left" w:pos="821"/>
        </w:tabs>
        <w:spacing w:line="217" w:lineRule="exact"/>
        <w:ind w:hanging="360"/>
        <w:rPr>
          <w:rFonts w:ascii="Times New Roman" w:hAnsi="Times New Roman" w:cs="Times New Roman"/>
          <w:sz w:val="20"/>
          <w:szCs w:val="20"/>
        </w:rPr>
      </w:pPr>
      <w:r w:rsidRPr="008A3EB3">
        <w:rPr>
          <w:rFonts w:ascii="Times New Roman" w:hAnsi="Times New Roman" w:cs="Times New Roman"/>
          <w:sz w:val="20"/>
          <w:szCs w:val="20"/>
        </w:rPr>
        <w:t>dostarczenie wszystkich czynników produkcji i wykonaniekonstrukcji;</w:t>
      </w:r>
    </w:p>
    <w:p w:rsidR="00751403" w:rsidRPr="008A3EB3" w:rsidRDefault="008A3EB3">
      <w:pPr>
        <w:pStyle w:val="Akapitzlist"/>
        <w:numPr>
          <w:ilvl w:val="0"/>
          <w:numId w:val="4"/>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wytworzenie konstrukcji stalowej z podziałem na elementywysyłkowe,</w:t>
      </w:r>
    </w:p>
    <w:p w:rsidR="00751403" w:rsidRPr="008A3EB3" w:rsidRDefault="008A3EB3">
      <w:pPr>
        <w:pStyle w:val="Akapitzlist"/>
        <w:numPr>
          <w:ilvl w:val="0"/>
          <w:numId w:val="4"/>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wykonanie wszystkich wymaganych badań ipomiarów;</w:t>
      </w:r>
    </w:p>
    <w:p w:rsidR="00751403" w:rsidRPr="008A3EB3" w:rsidRDefault="008A3EB3">
      <w:pPr>
        <w:pStyle w:val="Akapitzlist"/>
        <w:numPr>
          <w:ilvl w:val="0"/>
          <w:numId w:val="4"/>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wykonanie próbnego montażu konstrukcji nawytwórni,</w:t>
      </w:r>
    </w:p>
    <w:p w:rsidR="00751403" w:rsidRPr="008A3EB3" w:rsidRDefault="008A3EB3">
      <w:pPr>
        <w:pStyle w:val="Akapitzlist"/>
        <w:numPr>
          <w:ilvl w:val="0"/>
          <w:numId w:val="4"/>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sporządzenie wszystkich wymaganych dokumentów i oznakowańelementów;</w:t>
      </w:r>
    </w:p>
    <w:p w:rsidR="00751403" w:rsidRPr="008A3EB3" w:rsidRDefault="008A3EB3">
      <w:pPr>
        <w:pStyle w:val="Akapitzlist"/>
        <w:numPr>
          <w:ilvl w:val="0"/>
          <w:numId w:val="4"/>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dostarczenie konstrukcji na miejsce montażu wraz z kompletemłączników;</w:t>
      </w:r>
    </w:p>
    <w:p w:rsidR="00751403" w:rsidRPr="008A3EB3" w:rsidRDefault="008A3EB3">
      <w:pPr>
        <w:pStyle w:val="Akapitzlist"/>
        <w:numPr>
          <w:ilvl w:val="0"/>
          <w:numId w:val="4"/>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usuniecie uszkodzeń powstałych wtransporcie.</w:t>
      </w:r>
    </w:p>
    <w:p w:rsidR="00751403" w:rsidRPr="008A3EB3" w:rsidRDefault="008A3EB3">
      <w:pPr>
        <w:pStyle w:val="Akapitzlist"/>
        <w:numPr>
          <w:ilvl w:val="0"/>
          <w:numId w:val="4"/>
        </w:numPr>
        <w:tabs>
          <w:tab w:val="left" w:pos="820"/>
          <w:tab w:val="left" w:pos="821"/>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wykonanie, rozbiórkę i usuniecie poza pas drogowy rusztowań i koniecznych urządzeńpomocniczych;</w:t>
      </w:r>
    </w:p>
    <w:p w:rsidR="00751403" w:rsidRPr="008A3EB3" w:rsidRDefault="008A3EB3">
      <w:pPr>
        <w:pStyle w:val="Akapitzlist"/>
        <w:numPr>
          <w:ilvl w:val="0"/>
          <w:numId w:val="4"/>
        </w:numPr>
        <w:tabs>
          <w:tab w:val="left" w:pos="820"/>
          <w:tab w:val="left" w:pos="821"/>
        </w:tabs>
        <w:ind w:right="678" w:hanging="360"/>
        <w:rPr>
          <w:rFonts w:ascii="Times New Roman" w:hAnsi="Times New Roman" w:cs="Times New Roman"/>
          <w:sz w:val="20"/>
          <w:szCs w:val="20"/>
        </w:rPr>
      </w:pPr>
      <w:r w:rsidRPr="008A3EB3">
        <w:rPr>
          <w:rFonts w:ascii="Times New Roman" w:hAnsi="Times New Roman" w:cs="Times New Roman"/>
          <w:sz w:val="20"/>
          <w:szCs w:val="20"/>
        </w:rPr>
        <w:lastRenderedPageBreak/>
        <w:t>przygotowanie terenu budowy, w tym co najmniej organizacja placu dojazdowego, miejsc składowania elementów konstrukcji oraz podjazdów i objazdówtechnologicznych;</w:t>
      </w:r>
    </w:p>
    <w:p w:rsidR="00751403" w:rsidRPr="008A3EB3" w:rsidRDefault="008A3EB3">
      <w:pPr>
        <w:pStyle w:val="Akapitzlist"/>
        <w:numPr>
          <w:ilvl w:val="0"/>
          <w:numId w:val="4"/>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zapewnienie bezpieczeństwa osób, które mogą znaleźć sie w obszarze pracmontażowych;</w:t>
      </w:r>
    </w:p>
    <w:p w:rsidR="00751403" w:rsidRPr="008A3EB3" w:rsidRDefault="008A3EB3">
      <w:pPr>
        <w:pStyle w:val="Akapitzlist"/>
        <w:numPr>
          <w:ilvl w:val="0"/>
          <w:numId w:val="4"/>
        </w:numPr>
        <w:tabs>
          <w:tab w:val="left" w:pos="820"/>
          <w:tab w:val="left" w:pos="821"/>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odebranie konstrukcji od Wykonawcykonstrukcji;</w:t>
      </w:r>
    </w:p>
    <w:p w:rsidR="00751403" w:rsidRPr="008A3EB3" w:rsidRDefault="008A3EB3">
      <w:pPr>
        <w:pStyle w:val="Akapitzlist"/>
        <w:numPr>
          <w:ilvl w:val="0"/>
          <w:numId w:val="4"/>
        </w:numPr>
        <w:tabs>
          <w:tab w:val="left" w:pos="820"/>
          <w:tab w:val="left" w:pos="821"/>
        </w:tabs>
        <w:ind w:hanging="360"/>
        <w:rPr>
          <w:rFonts w:ascii="Times New Roman" w:hAnsi="Times New Roman" w:cs="Times New Roman"/>
          <w:sz w:val="20"/>
          <w:szCs w:val="20"/>
        </w:rPr>
      </w:pPr>
      <w:r w:rsidRPr="008A3EB3">
        <w:rPr>
          <w:rFonts w:ascii="Times New Roman" w:hAnsi="Times New Roman" w:cs="Times New Roman"/>
          <w:sz w:val="20"/>
          <w:szCs w:val="20"/>
        </w:rPr>
        <w:t>dostarczenie pozostałych czynników niezbędnych montażu oraz montażkonstrukcji;</w:t>
      </w:r>
    </w:p>
    <w:p w:rsidR="00751403" w:rsidRPr="008A3EB3" w:rsidRDefault="00751403">
      <w:pPr>
        <w:rPr>
          <w:rFonts w:ascii="Times New Roman" w:hAnsi="Times New Roman" w:cs="Times New Roman"/>
          <w:sz w:val="20"/>
          <w:szCs w:val="20"/>
        </w:rPr>
        <w:sectPr w:rsidR="00751403" w:rsidRPr="008A3EB3">
          <w:pgSz w:w="11910" w:h="16840"/>
          <w:pgMar w:top="1100" w:right="1020" w:bottom="1120" w:left="1020" w:header="709" w:footer="927" w:gutter="0"/>
          <w:cols w:space="708"/>
        </w:sectPr>
      </w:pPr>
    </w:p>
    <w:p w:rsidR="00751403" w:rsidRPr="008A3EB3" w:rsidRDefault="008A3EB3">
      <w:pPr>
        <w:pStyle w:val="Akapitzlist"/>
        <w:numPr>
          <w:ilvl w:val="1"/>
          <w:numId w:val="4"/>
        </w:numPr>
        <w:tabs>
          <w:tab w:val="left" w:pos="1389"/>
          <w:tab w:val="left" w:pos="1390"/>
        </w:tabs>
        <w:spacing w:before="90"/>
        <w:ind w:right="111" w:hanging="360"/>
        <w:rPr>
          <w:rFonts w:ascii="Times New Roman" w:hAnsi="Times New Roman" w:cs="Times New Roman"/>
          <w:sz w:val="20"/>
          <w:szCs w:val="20"/>
        </w:rPr>
      </w:pPr>
      <w:r w:rsidRPr="008A3EB3">
        <w:rPr>
          <w:rFonts w:ascii="Times New Roman" w:hAnsi="Times New Roman" w:cs="Times New Roman"/>
          <w:sz w:val="20"/>
          <w:szCs w:val="20"/>
        </w:rPr>
        <w:lastRenderedPageBreak/>
        <w:t>wykonanie wszystkich urządzeń pomocniczych (podpór montażowych, rusztowań, podestów roboczych) wraz z projektami roboczymi o ile koszty te nie zostały ujęte wDMU.00.00.00;</w:t>
      </w:r>
    </w:p>
    <w:p w:rsidR="00751403" w:rsidRPr="008A3EB3" w:rsidRDefault="008A3EB3">
      <w:pPr>
        <w:pStyle w:val="Akapitzlist"/>
        <w:numPr>
          <w:ilvl w:val="1"/>
          <w:numId w:val="4"/>
        </w:numPr>
        <w:tabs>
          <w:tab w:val="left" w:pos="1389"/>
          <w:tab w:val="left" w:pos="1390"/>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wykonanie wszystkich wymaganych badań ipomiarów;</w:t>
      </w:r>
    </w:p>
    <w:p w:rsidR="00751403" w:rsidRPr="008A3EB3" w:rsidRDefault="008A3EB3">
      <w:pPr>
        <w:pStyle w:val="Akapitzlist"/>
        <w:numPr>
          <w:ilvl w:val="1"/>
          <w:numId w:val="4"/>
        </w:numPr>
        <w:tabs>
          <w:tab w:val="left" w:pos="1389"/>
          <w:tab w:val="left" w:pos="1390"/>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wykonanie montażu konstrukcji wraz z niezbędnąregulacją,</w:t>
      </w:r>
    </w:p>
    <w:p w:rsidR="00751403" w:rsidRPr="008A3EB3" w:rsidRDefault="008A3EB3">
      <w:pPr>
        <w:pStyle w:val="Akapitzlist"/>
        <w:numPr>
          <w:ilvl w:val="1"/>
          <w:numId w:val="4"/>
        </w:numPr>
        <w:tabs>
          <w:tab w:val="left" w:pos="1389"/>
          <w:tab w:val="left" w:pos="1390"/>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sporządzenie wszystkich wymaganych dokumentów i oznakowańelementów;</w:t>
      </w:r>
    </w:p>
    <w:p w:rsidR="00751403" w:rsidRPr="008A3EB3" w:rsidRDefault="008A3EB3">
      <w:pPr>
        <w:pStyle w:val="Akapitzlist"/>
        <w:numPr>
          <w:ilvl w:val="1"/>
          <w:numId w:val="4"/>
        </w:numPr>
        <w:tabs>
          <w:tab w:val="left" w:pos="1389"/>
          <w:tab w:val="left" w:pos="1390"/>
        </w:tabs>
        <w:ind w:left="681" w:right="2952" w:firstLine="360"/>
        <w:rPr>
          <w:rFonts w:ascii="Times New Roman" w:hAnsi="Times New Roman" w:cs="Times New Roman"/>
          <w:sz w:val="20"/>
          <w:szCs w:val="20"/>
        </w:rPr>
      </w:pPr>
      <w:r w:rsidRPr="008A3EB3">
        <w:rPr>
          <w:rFonts w:ascii="Times New Roman" w:hAnsi="Times New Roman" w:cs="Times New Roman"/>
          <w:sz w:val="20"/>
          <w:szCs w:val="20"/>
        </w:rPr>
        <w:t>usuniecie ewentualnych uszkodzeń zabezpieczenia antykorozyjnego, Cena jednostkowa obejmujerównież:</w:t>
      </w:r>
    </w:p>
    <w:p w:rsidR="00751403" w:rsidRPr="008A3EB3" w:rsidRDefault="008A3EB3">
      <w:pPr>
        <w:pStyle w:val="Akapitzlist"/>
        <w:numPr>
          <w:ilvl w:val="1"/>
          <w:numId w:val="4"/>
        </w:numPr>
        <w:tabs>
          <w:tab w:val="left" w:pos="1389"/>
          <w:tab w:val="left" w:pos="1390"/>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koszty uzyskaniaatestów</w:t>
      </w:r>
    </w:p>
    <w:p w:rsidR="00751403" w:rsidRPr="008A3EB3" w:rsidRDefault="008A3EB3">
      <w:pPr>
        <w:pStyle w:val="Akapitzlist"/>
        <w:numPr>
          <w:ilvl w:val="1"/>
          <w:numId w:val="4"/>
        </w:numPr>
        <w:tabs>
          <w:tab w:val="left" w:pos="1389"/>
          <w:tab w:val="left" w:pos="1390"/>
        </w:tabs>
        <w:spacing w:line="218" w:lineRule="exact"/>
        <w:ind w:hanging="360"/>
        <w:rPr>
          <w:rFonts w:ascii="Times New Roman" w:hAnsi="Times New Roman" w:cs="Times New Roman"/>
          <w:sz w:val="20"/>
          <w:szCs w:val="20"/>
        </w:rPr>
      </w:pPr>
      <w:r w:rsidRPr="008A3EB3">
        <w:rPr>
          <w:rFonts w:ascii="Times New Roman" w:hAnsi="Times New Roman" w:cs="Times New Roman"/>
          <w:sz w:val="20"/>
          <w:szCs w:val="20"/>
        </w:rPr>
        <w:t>koszty wykonaniabadań,</w:t>
      </w:r>
    </w:p>
    <w:p w:rsidR="00751403" w:rsidRPr="008A3EB3" w:rsidRDefault="008A3EB3">
      <w:pPr>
        <w:pStyle w:val="Akapitzlist"/>
        <w:numPr>
          <w:ilvl w:val="1"/>
          <w:numId w:val="4"/>
        </w:numPr>
        <w:tabs>
          <w:tab w:val="left" w:pos="1389"/>
          <w:tab w:val="left" w:pos="1390"/>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koszty związane z odbioremmateriałów;</w:t>
      </w:r>
    </w:p>
    <w:p w:rsidR="00751403" w:rsidRPr="008A3EB3" w:rsidRDefault="008A3EB3">
      <w:pPr>
        <w:pStyle w:val="Akapitzlist"/>
        <w:numPr>
          <w:ilvl w:val="1"/>
          <w:numId w:val="4"/>
        </w:numPr>
        <w:tabs>
          <w:tab w:val="left" w:pos="1389"/>
          <w:tab w:val="left" w:pos="1390"/>
        </w:tabs>
        <w:ind w:right="116" w:hanging="360"/>
        <w:rPr>
          <w:rFonts w:ascii="Times New Roman" w:hAnsi="Times New Roman" w:cs="Times New Roman"/>
          <w:sz w:val="20"/>
          <w:szCs w:val="20"/>
        </w:rPr>
      </w:pPr>
      <w:r w:rsidRPr="008A3EB3">
        <w:rPr>
          <w:rFonts w:ascii="Times New Roman" w:hAnsi="Times New Roman" w:cs="Times New Roman"/>
          <w:sz w:val="20"/>
          <w:szCs w:val="20"/>
        </w:rPr>
        <w:t>koszty opracowania Dokumentacji Projektowej w tym dokumentacji warsztatowej oraz technologii montażu,</w:t>
      </w:r>
    </w:p>
    <w:p w:rsidR="00751403" w:rsidRPr="008A3EB3" w:rsidRDefault="008A3EB3">
      <w:pPr>
        <w:pStyle w:val="Akapitzlist"/>
        <w:numPr>
          <w:ilvl w:val="1"/>
          <w:numId w:val="4"/>
        </w:numPr>
        <w:tabs>
          <w:tab w:val="left" w:pos="1389"/>
          <w:tab w:val="left" w:pos="1390"/>
        </w:tabs>
        <w:ind w:right="113" w:hanging="360"/>
        <w:rPr>
          <w:rFonts w:ascii="Times New Roman" w:hAnsi="Times New Roman" w:cs="Times New Roman"/>
          <w:sz w:val="20"/>
          <w:szCs w:val="20"/>
        </w:rPr>
      </w:pPr>
      <w:r w:rsidRPr="008A3EB3">
        <w:rPr>
          <w:rFonts w:ascii="Times New Roman" w:hAnsi="Times New Roman" w:cs="Times New Roman"/>
          <w:sz w:val="20"/>
          <w:szCs w:val="20"/>
        </w:rPr>
        <w:t>koszty opracowania ponownych obliczeń statyczno-wytrzymałościowych konstrukcji w przypadku zmiany sposobu i technologiibudowy,</w:t>
      </w:r>
    </w:p>
    <w:p w:rsidR="00751403" w:rsidRPr="008A3EB3" w:rsidRDefault="008A3EB3">
      <w:pPr>
        <w:pStyle w:val="Akapitzlist"/>
        <w:numPr>
          <w:ilvl w:val="1"/>
          <w:numId w:val="4"/>
        </w:numPr>
        <w:tabs>
          <w:tab w:val="left" w:pos="1389"/>
          <w:tab w:val="left" w:pos="1390"/>
        </w:tabs>
        <w:spacing w:line="219" w:lineRule="exact"/>
        <w:ind w:hanging="360"/>
        <w:rPr>
          <w:rFonts w:ascii="Times New Roman" w:hAnsi="Times New Roman" w:cs="Times New Roman"/>
          <w:sz w:val="20"/>
          <w:szCs w:val="20"/>
        </w:rPr>
      </w:pPr>
      <w:r w:rsidRPr="008A3EB3">
        <w:rPr>
          <w:rFonts w:ascii="Times New Roman" w:hAnsi="Times New Roman" w:cs="Times New Roman"/>
          <w:sz w:val="20"/>
          <w:szCs w:val="20"/>
        </w:rPr>
        <w:t>uprzątnieciemiejscarobótwrazzwywozemiutylizacjązbędnychmateriałów,odpadóworazśmieci</w:t>
      </w:r>
    </w:p>
    <w:p w:rsidR="00751403" w:rsidRPr="008A3EB3" w:rsidRDefault="008A3EB3">
      <w:pPr>
        <w:pStyle w:val="Akapitzlist"/>
        <w:numPr>
          <w:ilvl w:val="1"/>
          <w:numId w:val="4"/>
        </w:numPr>
        <w:tabs>
          <w:tab w:val="left" w:pos="1389"/>
          <w:tab w:val="left" w:pos="1390"/>
        </w:tabs>
        <w:ind w:right="113" w:hanging="360"/>
        <w:rPr>
          <w:rFonts w:ascii="Times New Roman" w:hAnsi="Times New Roman" w:cs="Times New Roman"/>
          <w:sz w:val="20"/>
          <w:szCs w:val="20"/>
        </w:rPr>
      </w:pPr>
      <w:r w:rsidRPr="008A3EB3">
        <w:rPr>
          <w:rFonts w:ascii="Times New Roman" w:hAnsi="Times New Roman" w:cs="Times New Roman"/>
          <w:sz w:val="20"/>
          <w:szCs w:val="20"/>
        </w:rPr>
        <w:t>koszty materiałów pomocniczych (blachy wybiegowe, uchwyty, łączniki, elementy centrujące, podpórki itp.) których użycie jest niezbędne dla celów prawidłowego wykonania i montażukonstrukcji,</w:t>
      </w:r>
    </w:p>
    <w:p w:rsidR="00751403" w:rsidRPr="008A3EB3" w:rsidRDefault="00751403">
      <w:pPr>
        <w:pStyle w:val="Tekstpodstawowy"/>
        <w:spacing w:before="1"/>
        <w:rPr>
          <w:rFonts w:ascii="Times New Roman" w:hAnsi="Times New Roman" w:cs="Times New Roman"/>
          <w:sz w:val="20"/>
          <w:szCs w:val="20"/>
        </w:rPr>
      </w:pPr>
    </w:p>
    <w:p w:rsidR="00751403" w:rsidRPr="008A3EB3" w:rsidRDefault="008A3EB3">
      <w:pPr>
        <w:pStyle w:val="Nagwek2"/>
        <w:numPr>
          <w:ilvl w:val="1"/>
          <w:numId w:val="10"/>
        </w:numPr>
        <w:tabs>
          <w:tab w:val="left" w:pos="982"/>
        </w:tabs>
        <w:spacing w:line="207" w:lineRule="exact"/>
        <w:ind w:left="981" w:hanging="300"/>
        <w:jc w:val="left"/>
        <w:rPr>
          <w:rFonts w:ascii="Times New Roman" w:hAnsi="Times New Roman" w:cs="Times New Roman"/>
          <w:sz w:val="20"/>
          <w:szCs w:val="20"/>
        </w:rPr>
      </w:pPr>
      <w:r w:rsidRPr="008A3EB3">
        <w:rPr>
          <w:rFonts w:ascii="Times New Roman" w:hAnsi="Times New Roman" w:cs="Times New Roman"/>
          <w:sz w:val="20"/>
          <w:szCs w:val="20"/>
        </w:rPr>
        <w:t>PRZEPISYZWIĄZANE</w:t>
      </w:r>
    </w:p>
    <w:p w:rsidR="00751403" w:rsidRPr="008A3EB3" w:rsidRDefault="008A3EB3">
      <w:pPr>
        <w:pStyle w:val="Akapitzlist"/>
        <w:numPr>
          <w:ilvl w:val="2"/>
          <w:numId w:val="10"/>
        </w:numPr>
        <w:tabs>
          <w:tab w:val="left" w:pos="1133"/>
        </w:tabs>
        <w:spacing w:line="207" w:lineRule="exact"/>
        <w:ind w:left="1132" w:hanging="451"/>
        <w:jc w:val="left"/>
        <w:rPr>
          <w:rFonts w:ascii="Times New Roman" w:hAnsi="Times New Roman" w:cs="Times New Roman"/>
          <w:b/>
          <w:sz w:val="20"/>
          <w:szCs w:val="20"/>
        </w:rPr>
      </w:pPr>
      <w:r w:rsidRPr="008A3EB3">
        <w:rPr>
          <w:rFonts w:ascii="Times New Roman" w:hAnsi="Times New Roman" w:cs="Times New Roman"/>
          <w:b/>
          <w:sz w:val="20"/>
          <w:szCs w:val="20"/>
        </w:rPr>
        <w:t>Normy</w:t>
      </w:r>
    </w:p>
    <w:p w:rsidR="00751403" w:rsidRPr="008A3EB3" w:rsidRDefault="00751403">
      <w:pPr>
        <w:pStyle w:val="Tekstpodstawowy"/>
        <w:spacing w:before="6"/>
        <w:rPr>
          <w:rFonts w:ascii="Times New Roman" w:hAnsi="Times New Roman" w:cs="Times New Roman"/>
          <w:b/>
          <w:sz w:val="20"/>
          <w:szCs w:val="20"/>
        </w:rPr>
      </w:pPr>
    </w:p>
    <w:p w:rsidR="00751403" w:rsidRPr="008A3EB3" w:rsidRDefault="008A3EB3">
      <w:pPr>
        <w:pStyle w:val="Akapitzlist"/>
        <w:numPr>
          <w:ilvl w:val="0"/>
          <w:numId w:val="3"/>
        </w:numPr>
        <w:tabs>
          <w:tab w:val="left" w:pos="1042"/>
        </w:tabs>
        <w:spacing w:before="1"/>
        <w:jc w:val="left"/>
        <w:rPr>
          <w:rFonts w:ascii="Times New Roman" w:hAnsi="Times New Roman" w:cs="Times New Roman"/>
          <w:sz w:val="20"/>
          <w:szCs w:val="20"/>
        </w:rPr>
      </w:pPr>
      <w:r w:rsidRPr="008A3EB3">
        <w:rPr>
          <w:rFonts w:ascii="Times New Roman" w:hAnsi="Times New Roman" w:cs="Times New Roman"/>
          <w:sz w:val="20"/>
          <w:szCs w:val="20"/>
        </w:rPr>
        <w:t>PN-89/S-10050 Obiekty mostowe. Konstrukcje stalowe. Wymagania ibadania.</w:t>
      </w:r>
    </w:p>
    <w:p w:rsidR="00751403" w:rsidRPr="008A3EB3" w:rsidRDefault="00751403">
      <w:pPr>
        <w:pStyle w:val="Tekstpodstawowy"/>
        <w:spacing w:before="10"/>
        <w:rPr>
          <w:rFonts w:ascii="Times New Roman" w:hAnsi="Times New Roman" w:cs="Times New Roman"/>
          <w:sz w:val="20"/>
          <w:szCs w:val="20"/>
        </w:rPr>
      </w:pPr>
    </w:p>
    <w:p w:rsidR="00751403" w:rsidRPr="008A3EB3" w:rsidRDefault="008A3EB3">
      <w:pPr>
        <w:pStyle w:val="Akapitzlist"/>
        <w:numPr>
          <w:ilvl w:val="0"/>
          <w:numId w:val="3"/>
        </w:numPr>
        <w:tabs>
          <w:tab w:val="left" w:pos="1042"/>
        </w:tabs>
        <w:spacing w:line="207" w:lineRule="exact"/>
        <w:jc w:val="left"/>
        <w:rPr>
          <w:rFonts w:ascii="Times New Roman" w:hAnsi="Times New Roman" w:cs="Times New Roman"/>
          <w:sz w:val="20"/>
          <w:szCs w:val="20"/>
        </w:rPr>
      </w:pPr>
      <w:r w:rsidRPr="008A3EB3">
        <w:rPr>
          <w:rFonts w:ascii="Times New Roman" w:hAnsi="Times New Roman" w:cs="Times New Roman"/>
          <w:sz w:val="20"/>
          <w:szCs w:val="20"/>
        </w:rPr>
        <w:t>PN-B-06200 Konstrukcje stalowe budowlane. Warunki wykonania i odbioru Wymaganiapodstawowe.</w:t>
      </w:r>
    </w:p>
    <w:p w:rsidR="00751403" w:rsidRPr="008A3EB3" w:rsidRDefault="008A3EB3">
      <w:pPr>
        <w:pStyle w:val="Akapitzlist"/>
        <w:numPr>
          <w:ilvl w:val="0"/>
          <w:numId w:val="3"/>
        </w:numPr>
        <w:tabs>
          <w:tab w:val="left" w:pos="1042"/>
        </w:tabs>
        <w:spacing w:line="207" w:lineRule="exact"/>
        <w:jc w:val="left"/>
        <w:rPr>
          <w:rFonts w:ascii="Times New Roman" w:hAnsi="Times New Roman" w:cs="Times New Roman"/>
          <w:sz w:val="20"/>
          <w:szCs w:val="20"/>
        </w:rPr>
      </w:pPr>
      <w:r w:rsidRPr="008A3EB3">
        <w:rPr>
          <w:rFonts w:ascii="Times New Roman" w:hAnsi="Times New Roman" w:cs="Times New Roman"/>
          <w:sz w:val="20"/>
          <w:szCs w:val="20"/>
        </w:rPr>
        <w:t>PN-85/S-10030 Obiekty mostowe.Obciążenia.</w:t>
      </w:r>
    </w:p>
    <w:p w:rsidR="00751403" w:rsidRPr="008A3EB3" w:rsidRDefault="008A3EB3">
      <w:pPr>
        <w:pStyle w:val="Akapitzlist"/>
        <w:numPr>
          <w:ilvl w:val="0"/>
          <w:numId w:val="3"/>
        </w:numPr>
        <w:tabs>
          <w:tab w:val="left" w:pos="1042"/>
        </w:tabs>
        <w:spacing w:before="2" w:line="207" w:lineRule="exact"/>
        <w:jc w:val="left"/>
        <w:rPr>
          <w:rFonts w:ascii="Times New Roman" w:hAnsi="Times New Roman" w:cs="Times New Roman"/>
          <w:sz w:val="20"/>
          <w:szCs w:val="20"/>
        </w:rPr>
      </w:pPr>
      <w:r w:rsidRPr="008A3EB3">
        <w:rPr>
          <w:rFonts w:ascii="Times New Roman" w:hAnsi="Times New Roman" w:cs="Times New Roman"/>
          <w:sz w:val="20"/>
          <w:szCs w:val="20"/>
        </w:rPr>
        <w:t>PN-82/S-10052 Obiekty mostowe. Konstrukcje stalowe.Projektowanie.</w:t>
      </w:r>
    </w:p>
    <w:p w:rsidR="00751403" w:rsidRPr="008A3EB3" w:rsidRDefault="008A3EB3">
      <w:pPr>
        <w:pStyle w:val="Akapitzlist"/>
        <w:numPr>
          <w:ilvl w:val="0"/>
          <w:numId w:val="3"/>
        </w:numPr>
        <w:tabs>
          <w:tab w:val="left" w:pos="1042"/>
        </w:tabs>
        <w:spacing w:line="206" w:lineRule="exact"/>
        <w:jc w:val="left"/>
        <w:rPr>
          <w:rFonts w:ascii="Times New Roman" w:hAnsi="Times New Roman" w:cs="Times New Roman"/>
          <w:sz w:val="20"/>
          <w:szCs w:val="20"/>
        </w:rPr>
      </w:pPr>
      <w:r w:rsidRPr="008A3EB3">
        <w:rPr>
          <w:rFonts w:ascii="Times New Roman" w:hAnsi="Times New Roman" w:cs="Times New Roman"/>
          <w:sz w:val="20"/>
          <w:szCs w:val="20"/>
        </w:rPr>
        <w:t>PN-EN 287-1 Spawalnictwo. Egzaminowanie spawaczy.Stale.</w:t>
      </w:r>
    </w:p>
    <w:p w:rsidR="00751403" w:rsidRPr="008A3EB3" w:rsidRDefault="008A3EB3">
      <w:pPr>
        <w:pStyle w:val="Akapitzlist"/>
        <w:numPr>
          <w:ilvl w:val="0"/>
          <w:numId w:val="3"/>
        </w:numPr>
        <w:tabs>
          <w:tab w:val="left" w:pos="1042"/>
        </w:tabs>
        <w:ind w:right="117"/>
        <w:jc w:val="left"/>
        <w:rPr>
          <w:rFonts w:ascii="Times New Roman" w:hAnsi="Times New Roman" w:cs="Times New Roman"/>
          <w:sz w:val="20"/>
          <w:szCs w:val="20"/>
        </w:rPr>
      </w:pPr>
      <w:r w:rsidRPr="008A3EB3">
        <w:rPr>
          <w:rFonts w:ascii="Times New Roman" w:hAnsi="Times New Roman" w:cs="Times New Roman"/>
          <w:sz w:val="20"/>
          <w:szCs w:val="20"/>
        </w:rPr>
        <w:t>PN-EN-288-1 Wymagania dotyczące technologii spawania metali i jej uznawanie. Postanowienia ogólne dotyczącespawania</w:t>
      </w:r>
    </w:p>
    <w:p w:rsidR="00751403" w:rsidRPr="008A3EB3" w:rsidRDefault="008A3EB3">
      <w:pPr>
        <w:pStyle w:val="Akapitzlist"/>
        <w:numPr>
          <w:ilvl w:val="0"/>
          <w:numId w:val="3"/>
        </w:numPr>
        <w:tabs>
          <w:tab w:val="left" w:pos="1042"/>
        </w:tabs>
        <w:spacing w:before="1"/>
        <w:ind w:right="120"/>
        <w:jc w:val="left"/>
        <w:rPr>
          <w:rFonts w:ascii="Times New Roman" w:hAnsi="Times New Roman" w:cs="Times New Roman"/>
          <w:sz w:val="20"/>
          <w:szCs w:val="20"/>
        </w:rPr>
      </w:pPr>
      <w:r w:rsidRPr="008A3EB3">
        <w:rPr>
          <w:rFonts w:ascii="Times New Roman" w:hAnsi="Times New Roman" w:cs="Times New Roman"/>
          <w:sz w:val="20"/>
          <w:szCs w:val="20"/>
        </w:rPr>
        <w:t>PN-EN-288-2 Wymagania dotyczące technologii spawania metali i jej uznawanie. Instrukcja technologiczna spawaniałukowego.</w:t>
      </w:r>
    </w:p>
    <w:p w:rsidR="00751403" w:rsidRPr="008A3EB3" w:rsidRDefault="008A3EB3">
      <w:pPr>
        <w:pStyle w:val="Akapitzlist"/>
        <w:numPr>
          <w:ilvl w:val="0"/>
          <w:numId w:val="3"/>
        </w:numPr>
        <w:tabs>
          <w:tab w:val="left" w:pos="1042"/>
        </w:tabs>
        <w:ind w:right="119"/>
        <w:jc w:val="left"/>
        <w:rPr>
          <w:rFonts w:ascii="Times New Roman" w:hAnsi="Times New Roman" w:cs="Times New Roman"/>
          <w:sz w:val="20"/>
          <w:szCs w:val="20"/>
        </w:rPr>
      </w:pPr>
      <w:r w:rsidRPr="008A3EB3">
        <w:rPr>
          <w:rFonts w:ascii="Times New Roman" w:hAnsi="Times New Roman" w:cs="Times New Roman"/>
          <w:sz w:val="20"/>
          <w:szCs w:val="20"/>
        </w:rPr>
        <w:t>PN-EN-288-3 Wymagania dotyczące technologii spawania metali i jej uznawanie. Badania technologii spawania łukowegostali.</w:t>
      </w:r>
    </w:p>
    <w:p w:rsidR="00751403" w:rsidRPr="008A3EB3" w:rsidRDefault="008A3EB3">
      <w:pPr>
        <w:pStyle w:val="Akapitzlist"/>
        <w:numPr>
          <w:ilvl w:val="0"/>
          <w:numId w:val="3"/>
        </w:numPr>
        <w:tabs>
          <w:tab w:val="left" w:pos="1042"/>
        </w:tabs>
        <w:ind w:right="118"/>
        <w:jc w:val="left"/>
        <w:rPr>
          <w:rFonts w:ascii="Times New Roman" w:hAnsi="Times New Roman" w:cs="Times New Roman"/>
          <w:sz w:val="20"/>
          <w:szCs w:val="20"/>
        </w:rPr>
      </w:pPr>
      <w:r w:rsidRPr="008A3EB3">
        <w:rPr>
          <w:rFonts w:ascii="Times New Roman" w:hAnsi="Times New Roman" w:cs="Times New Roman"/>
          <w:sz w:val="20"/>
          <w:szCs w:val="20"/>
        </w:rPr>
        <w:t>PN-EN-288-4 Wymagania dotyczące technologii spawania Aluminium i jej uznawanie. Badania technologii spawania łukowegoaluminium.</w:t>
      </w:r>
    </w:p>
    <w:p w:rsidR="00751403" w:rsidRPr="008A3EB3" w:rsidRDefault="008A3EB3">
      <w:pPr>
        <w:pStyle w:val="Akapitzlist"/>
        <w:numPr>
          <w:ilvl w:val="0"/>
          <w:numId w:val="3"/>
        </w:numPr>
        <w:tabs>
          <w:tab w:val="left" w:pos="1042"/>
        </w:tabs>
        <w:ind w:right="121"/>
        <w:jc w:val="left"/>
        <w:rPr>
          <w:rFonts w:ascii="Times New Roman" w:hAnsi="Times New Roman" w:cs="Times New Roman"/>
          <w:sz w:val="20"/>
          <w:szCs w:val="20"/>
        </w:rPr>
      </w:pPr>
      <w:r w:rsidRPr="008A3EB3">
        <w:rPr>
          <w:rFonts w:ascii="Times New Roman" w:hAnsi="Times New Roman" w:cs="Times New Roman"/>
          <w:sz w:val="20"/>
          <w:szCs w:val="20"/>
        </w:rPr>
        <w:t>PN-EN-288-5 Wymagania dotyczące technologii spawania metali i jej uznawanie. Uznawanie na podstawie stosowania uznanych materiałów dodatkowych do spawaniałukowego.</w:t>
      </w:r>
    </w:p>
    <w:p w:rsidR="00751403" w:rsidRPr="008A3EB3" w:rsidRDefault="008A3EB3">
      <w:pPr>
        <w:pStyle w:val="Akapitzlist"/>
        <w:numPr>
          <w:ilvl w:val="0"/>
          <w:numId w:val="3"/>
        </w:numPr>
        <w:tabs>
          <w:tab w:val="left" w:pos="1042"/>
        </w:tabs>
        <w:ind w:right="111"/>
        <w:jc w:val="left"/>
        <w:rPr>
          <w:rFonts w:ascii="Times New Roman" w:hAnsi="Times New Roman" w:cs="Times New Roman"/>
          <w:sz w:val="20"/>
          <w:szCs w:val="20"/>
        </w:rPr>
      </w:pPr>
      <w:r w:rsidRPr="008A3EB3">
        <w:rPr>
          <w:rFonts w:ascii="Times New Roman" w:hAnsi="Times New Roman" w:cs="Times New Roman"/>
          <w:sz w:val="20"/>
          <w:szCs w:val="20"/>
        </w:rPr>
        <w:t>PN-EN-288-6 Wymagania dotyczące technologii spawania metali i jej uznawanie. Uznawanie na podstawie uzyskanegodoświadczenia</w:t>
      </w:r>
    </w:p>
    <w:p w:rsidR="00751403" w:rsidRPr="008A3EB3" w:rsidRDefault="008A3EB3">
      <w:pPr>
        <w:pStyle w:val="Akapitzlist"/>
        <w:numPr>
          <w:ilvl w:val="0"/>
          <w:numId w:val="3"/>
        </w:numPr>
        <w:tabs>
          <w:tab w:val="left" w:pos="1042"/>
        </w:tabs>
        <w:ind w:right="111"/>
        <w:jc w:val="left"/>
        <w:rPr>
          <w:rFonts w:ascii="Times New Roman" w:hAnsi="Times New Roman" w:cs="Times New Roman"/>
          <w:sz w:val="20"/>
          <w:szCs w:val="20"/>
        </w:rPr>
      </w:pPr>
      <w:r w:rsidRPr="008A3EB3">
        <w:rPr>
          <w:rFonts w:ascii="Times New Roman" w:hAnsi="Times New Roman" w:cs="Times New Roman"/>
          <w:sz w:val="20"/>
          <w:szCs w:val="20"/>
        </w:rPr>
        <w:t>PN-EN-288-7 Wymagania dotyczące technologii spawania metali i jej uznawanie. Uznawanie na podstawie stosowania standardowej technologii spawaniałukowego</w:t>
      </w:r>
    </w:p>
    <w:p w:rsidR="00751403" w:rsidRPr="008A3EB3" w:rsidRDefault="008A3EB3">
      <w:pPr>
        <w:pStyle w:val="Akapitzlist"/>
        <w:numPr>
          <w:ilvl w:val="0"/>
          <w:numId w:val="3"/>
        </w:numPr>
        <w:tabs>
          <w:tab w:val="left" w:pos="1042"/>
        </w:tabs>
        <w:ind w:right="121"/>
        <w:jc w:val="left"/>
        <w:rPr>
          <w:rFonts w:ascii="Times New Roman" w:hAnsi="Times New Roman" w:cs="Times New Roman"/>
          <w:sz w:val="20"/>
          <w:szCs w:val="20"/>
        </w:rPr>
      </w:pPr>
      <w:r w:rsidRPr="008A3EB3">
        <w:rPr>
          <w:rFonts w:ascii="Times New Roman" w:hAnsi="Times New Roman" w:cs="Times New Roman"/>
          <w:sz w:val="20"/>
          <w:szCs w:val="20"/>
        </w:rPr>
        <w:t>PN-EN-288-8 Wymagania dotyczące technologii spawania metali i jej uznawanie. Uznawanie na podstawie badania przedprodukcyjnegospawania.</w:t>
      </w:r>
    </w:p>
    <w:p w:rsidR="00751403" w:rsidRPr="008A3EB3" w:rsidRDefault="008A3EB3">
      <w:pPr>
        <w:pStyle w:val="Akapitzlist"/>
        <w:numPr>
          <w:ilvl w:val="0"/>
          <w:numId w:val="3"/>
        </w:numPr>
        <w:tabs>
          <w:tab w:val="left" w:pos="1042"/>
        </w:tabs>
        <w:ind w:right="113"/>
        <w:jc w:val="left"/>
        <w:rPr>
          <w:rFonts w:ascii="Times New Roman" w:hAnsi="Times New Roman" w:cs="Times New Roman"/>
          <w:sz w:val="20"/>
          <w:szCs w:val="20"/>
        </w:rPr>
      </w:pPr>
      <w:r w:rsidRPr="008A3EB3">
        <w:rPr>
          <w:rFonts w:ascii="Times New Roman" w:hAnsi="Times New Roman" w:cs="Times New Roman"/>
          <w:sz w:val="20"/>
          <w:szCs w:val="20"/>
        </w:rPr>
        <w:t>PN-EN 729-1 Spawalnictwo. Wymagania dotyczące jakości w spawalnictwie. Spawanie metali. Ark. 1: Wytyczne doboru istosowania.</w:t>
      </w:r>
    </w:p>
    <w:p w:rsidR="00751403" w:rsidRPr="008A3EB3" w:rsidRDefault="008A3EB3">
      <w:pPr>
        <w:pStyle w:val="Akapitzlist"/>
        <w:numPr>
          <w:ilvl w:val="0"/>
          <w:numId w:val="3"/>
        </w:numPr>
        <w:tabs>
          <w:tab w:val="left" w:pos="1042"/>
        </w:tabs>
        <w:ind w:right="119"/>
        <w:jc w:val="left"/>
        <w:rPr>
          <w:rFonts w:ascii="Times New Roman" w:hAnsi="Times New Roman" w:cs="Times New Roman"/>
          <w:sz w:val="20"/>
          <w:szCs w:val="20"/>
        </w:rPr>
      </w:pPr>
      <w:r w:rsidRPr="008A3EB3">
        <w:rPr>
          <w:rFonts w:ascii="Times New Roman" w:hAnsi="Times New Roman" w:cs="Times New Roman"/>
          <w:sz w:val="20"/>
          <w:szCs w:val="20"/>
        </w:rPr>
        <w:t>PN-EN 729-2 Spawalnictwo. Wymagania dotyczące jakości w spawalnictwie. Spawanie metali. Ark2: Pełne wymagania dotyczącejakości.</w:t>
      </w:r>
    </w:p>
    <w:p w:rsidR="00751403" w:rsidRPr="008A3EB3" w:rsidRDefault="008A3EB3">
      <w:pPr>
        <w:pStyle w:val="Akapitzlist"/>
        <w:numPr>
          <w:ilvl w:val="0"/>
          <w:numId w:val="3"/>
        </w:numPr>
        <w:tabs>
          <w:tab w:val="left" w:pos="1042"/>
        </w:tabs>
        <w:ind w:right="113"/>
        <w:jc w:val="left"/>
        <w:rPr>
          <w:rFonts w:ascii="Times New Roman" w:hAnsi="Times New Roman" w:cs="Times New Roman"/>
          <w:sz w:val="20"/>
          <w:szCs w:val="20"/>
        </w:rPr>
      </w:pPr>
      <w:r w:rsidRPr="008A3EB3">
        <w:rPr>
          <w:rFonts w:ascii="Times New Roman" w:hAnsi="Times New Roman" w:cs="Times New Roman"/>
          <w:sz w:val="20"/>
          <w:szCs w:val="20"/>
        </w:rPr>
        <w:t>PN-EN 729-3 Spawalnictwo. Wymagania dotyczące jakości w spawalnictwie. Spawanie metali. Ark. 3: Standardowe wymagania dotyczącejakości.</w:t>
      </w:r>
    </w:p>
    <w:p w:rsidR="00751403" w:rsidRPr="008A3EB3" w:rsidRDefault="008A3EB3">
      <w:pPr>
        <w:pStyle w:val="Akapitzlist"/>
        <w:numPr>
          <w:ilvl w:val="0"/>
          <w:numId w:val="3"/>
        </w:numPr>
        <w:tabs>
          <w:tab w:val="left" w:pos="1042"/>
        </w:tabs>
        <w:ind w:right="117"/>
        <w:jc w:val="left"/>
        <w:rPr>
          <w:rFonts w:ascii="Times New Roman" w:hAnsi="Times New Roman" w:cs="Times New Roman"/>
          <w:sz w:val="20"/>
          <w:szCs w:val="20"/>
        </w:rPr>
      </w:pPr>
      <w:r w:rsidRPr="008A3EB3">
        <w:rPr>
          <w:rFonts w:ascii="Times New Roman" w:hAnsi="Times New Roman" w:cs="Times New Roman"/>
          <w:sz w:val="20"/>
          <w:szCs w:val="20"/>
        </w:rPr>
        <w:t>PN-EN 729-4 Spawalnictwo. Wymagania dotyczące jakości w spawalnictwie. Spawanie metali. Ark.3: Podstawowe wymagania dotyczącejakości.</w:t>
      </w:r>
    </w:p>
    <w:p w:rsidR="00751403" w:rsidRPr="008A3EB3" w:rsidRDefault="008A3EB3">
      <w:pPr>
        <w:pStyle w:val="Akapitzlist"/>
        <w:numPr>
          <w:ilvl w:val="0"/>
          <w:numId w:val="3"/>
        </w:numPr>
        <w:tabs>
          <w:tab w:val="left" w:pos="1042"/>
        </w:tabs>
        <w:ind w:right="116"/>
        <w:jc w:val="left"/>
        <w:rPr>
          <w:rFonts w:ascii="Times New Roman" w:hAnsi="Times New Roman" w:cs="Times New Roman"/>
          <w:sz w:val="20"/>
          <w:szCs w:val="20"/>
        </w:rPr>
      </w:pPr>
      <w:r w:rsidRPr="008A3EB3">
        <w:rPr>
          <w:rFonts w:ascii="Times New Roman" w:hAnsi="Times New Roman" w:cs="Times New Roman"/>
          <w:sz w:val="20"/>
          <w:szCs w:val="20"/>
        </w:rPr>
        <w:t>PN-EN 759 Materiały dodatkowe do spawania. Warunki techniczne dostawy materiałów dodatkowych do spawania.</w:t>
      </w:r>
    </w:p>
    <w:p w:rsidR="00751403" w:rsidRPr="008A3EB3" w:rsidRDefault="008A3EB3">
      <w:pPr>
        <w:pStyle w:val="Akapitzlist"/>
        <w:numPr>
          <w:ilvl w:val="0"/>
          <w:numId w:val="3"/>
        </w:numPr>
        <w:tabs>
          <w:tab w:val="left" w:pos="1042"/>
        </w:tabs>
        <w:spacing w:line="206" w:lineRule="exact"/>
        <w:jc w:val="left"/>
        <w:rPr>
          <w:rFonts w:ascii="Times New Roman" w:hAnsi="Times New Roman" w:cs="Times New Roman"/>
          <w:sz w:val="20"/>
          <w:szCs w:val="20"/>
        </w:rPr>
      </w:pPr>
      <w:r w:rsidRPr="008A3EB3">
        <w:rPr>
          <w:rFonts w:ascii="Times New Roman" w:hAnsi="Times New Roman" w:cs="Times New Roman"/>
          <w:sz w:val="20"/>
          <w:szCs w:val="20"/>
        </w:rPr>
        <w:t>PN-EN 10025 Wyroby walcowane na gorąco z niestopowych stalikonstrukcyjnych</w:t>
      </w:r>
    </w:p>
    <w:p w:rsidR="00751403" w:rsidRPr="008A3EB3" w:rsidRDefault="008A3EB3">
      <w:pPr>
        <w:pStyle w:val="Akapitzlist"/>
        <w:numPr>
          <w:ilvl w:val="0"/>
          <w:numId w:val="3"/>
        </w:numPr>
        <w:tabs>
          <w:tab w:val="left" w:pos="1042"/>
        </w:tabs>
        <w:spacing w:before="1" w:line="207" w:lineRule="exact"/>
        <w:jc w:val="left"/>
        <w:rPr>
          <w:rFonts w:ascii="Times New Roman" w:hAnsi="Times New Roman" w:cs="Times New Roman"/>
          <w:sz w:val="20"/>
          <w:szCs w:val="20"/>
        </w:rPr>
      </w:pPr>
      <w:r w:rsidRPr="008A3EB3">
        <w:rPr>
          <w:rFonts w:ascii="Times New Roman" w:hAnsi="Times New Roman" w:cs="Times New Roman"/>
          <w:sz w:val="20"/>
          <w:szCs w:val="20"/>
        </w:rPr>
        <w:t>PN-EN 499 Elektrody otulone do ręcznego spawania łukowego stali niestopowych idrobnoziarnistych</w:t>
      </w:r>
    </w:p>
    <w:p w:rsidR="00751403" w:rsidRPr="008A3EB3" w:rsidRDefault="008A3EB3">
      <w:pPr>
        <w:pStyle w:val="Akapitzlist"/>
        <w:numPr>
          <w:ilvl w:val="0"/>
          <w:numId w:val="3"/>
        </w:numPr>
        <w:tabs>
          <w:tab w:val="left" w:pos="1042"/>
        </w:tabs>
        <w:ind w:right="117"/>
        <w:jc w:val="left"/>
        <w:rPr>
          <w:rFonts w:ascii="Times New Roman" w:hAnsi="Times New Roman" w:cs="Times New Roman"/>
          <w:sz w:val="20"/>
          <w:szCs w:val="20"/>
        </w:rPr>
      </w:pPr>
      <w:r w:rsidRPr="008A3EB3">
        <w:rPr>
          <w:rFonts w:ascii="Times New Roman" w:hAnsi="Times New Roman" w:cs="Times New Roman"/>
          <w:sz w:val="20"/>
          <w:szCs w:val="20"/>
        </w:rPr>
        <w:t>PN-EN 440 Druty elektrodowe i stopiwo do spawania łukowego elektrodą topliwą w osłonie gazów stali niestopowych idrobnoziarnistych</w:t>
      </w:r>
    </w:p>
    <w:p w:rsidR="00751403" w:rsidRPr="008A3EB3" w:rsidRDefault="008A3EB3">
      <w:pPr>
        <w:pStyle w:val="Akapitzlist"/>
        <w:numPr>
          <w:ilvl w:val="0"/>
          <w:numId w:val="3"/>
        </w:numPr>
        <w:tabs>
          <w:tab w:val="left" w:pos="1042"/>
        </w:tabs>
        <w:ind w:right="119"/>
        <w:jc w:val="left"/>
        <w:rPr>
          <w:rFonts w:ascii="Times New Roman" w:hAnsi="Times New Roman" w:cs="Times New Roman"/>
          <w:sz w:val="20"/>
          <w:szCs w:val="20"/>
        </w:rPr>
      </w:pPr>
      <w:r w:rsidRPr="008A3EB3">
        <w:rPr>
          <w:rFonts w:ascii="Times New Roman" w:hAnsi="Times New Roman" w:cs="Times New Roman"/>
          <w:sz w:val="20"/>
          <w:szCs w:val="20"/>
        </w:rPr>
        <w:t>PN-EN-439 Spawalnictwo. Materiały dodatkowe do spawania. Gazy osłonowe do łukowego spawania i cięcia.</w:t>
      </w:r>
    </w:p>
    <w:p w:rsidR="00751403" w:rsidRPr="008A3EB3" w:rsidRDefault="008A3EB3">
      <w:pPr>
        <w:pStyle w:val="Akapitzlist"/>
        <w:numPr>
          <w:ilvl w:val="0"/>
          <w:numId w:val="3"/>
        </w:numPr>
        <w:tabs>
          <w:tab w:val="left" w:pos="1042"/>
        </w:tabs>
        <w:spacing w:line="207" w:lineRule="exact"/>
        <w:jc w:val="left"/>
        <w:rPr>
          <w:rFonts w:ascii="Times New Roman" w:hAnsi="Times New Roman" w:cs="Times New Roman"/>
          <w:sz w:val="20"/>
          <w:szCs w:val="20"/>
        </w:rPr>
      </w:pPr>
      <w:r w:rsidRPr="008A3EB3">
        <w:rPr>
          <w:rFonts w:ascii="Times New Roman" w:hAnsi="Times New Roman" w:cs="Times New Roman"/>
          <w:sz w:val="20"/>
          <w:szCs w:val="20"/>
        </w:rPr>
        <w:t>PN-EN 473 Kwalifikacja i certyfikacja personelu badań nieniszczących. Zasadyogólne.</w:t>
      </w:r>
    </w:p>
    <w:p w:rsidR="00751403" w:rsidRPr="008A3EB3" w:rsidRDefault="008A3EB3">
      <w:pPr>
        <w:pStyle w:val="Akapitzlist"/>
        <w:numPr>
          <w:ilvl w:val="0"/>
          <w:numId w:val="3"/>
        </w:numPr>
        <w:tabs>
          <w:tab w:val="left" w:pos="1042"/>
        </w:tabs>
        <w:spacing w:line="206" w:lineRule="exact"/>
        <w:jc w:val="left"/>
        <w:rPr>
          <w:rFonts w:ascii="Times New Roman" w:hAnsi="Times New Roman" w:cs="Times New Roman"/>
          <w:sz w:val="20"/>
          <w:szCs w:val="20"/>
        </w:rPr>
      </w:pPr>
      <w:r w:rsidRPr="008A3EB3">
        <w:rPr>
          <w:rFonts w:ascii="Times New Roman" w:hAnsi="Times New Roman" w:cs="Times New Roman"/>
          <w:sz w:val="20"/>
          <w:szCs w:val="20"/>
        </w:rPr>
        <w:t>PN-EN 719 Spawalnictwo. Nadzór spawalniczy. Zadania iodpowiedzialność.</w:t>
      </w:r>
    </w:p>
    <w:p w:rsidR="00751403" w:rsidRPr="008A3EB3" w:rsidRDefault="008A3EB3">
      <w:pPr>
        <w:pStyle w:val="Akapitzlist"/>
        <w:numPr>
          <w:ilvl w:val="0"/>
          <w:numId w:val="3"/>
        </w:numPr>
        <w:tabs>
          <w:tab w:val="left" w:pos="1042"/>
        </w:tabs>
        <w:ind w:right="117"/>
        <w:jc w:val="left"/>
        <w:rPr>
          <w:rFonts w:ascii="Times New Roman" w:hAnsi="Times New Roman" w:cs="Times New Roman"/>
          <w:sz w:val="20"/>
          <w:szCs w:val="20"/>
        </w:rPr>
      </w:pPr>
      <w:r w:rsidRPr="008A3EB3">
        <w:rPr>
          <w:rFonts w:ascii="Times New Roman" w:hAnsi="Times New Roman" w:cs="Times New Roman"/>
          <w:sz w:val="20"/>
          <w:szCs w:val="20"/>
        </w:rPr>
        <w:t>PN-EN-1418 Personel spawalniczy. Próby egzaminacyjne operatorów spawalniczych oraz ustawiaczy zgrzewarek oporowych dla w pełni zmechanizowanych i automatycznego spajaniametali.</w:t>
      </w:r>
    </w:p>
    <w:p w:rsidR="00751403" w:rsidRPr="008A3EB3" w:rsidRDefault="008A3EB3">
      <w:pPr>
        <w:pStyle w:val="Akapitzlist"/>
        <w:numPr>
          <w:ilvl w:val="0"/>
          <w:numId w:val="3"/>
        </w:numPr>
        <w:tabs>
          <w:tab w:val="left" w:pos="1042"/>
        </w:tabs>
        <w:spacing w:line="207" w:lineRule="exact"/>
        <w:jc w:val="left"/>
        <w:rPr>
          <w:rFonts w:ascii="Times New Roman" w:hAnsi="Times New Roman" w:cs="Times New Roman"/>
          <w:sz w:val="20"/>
          <w:szCs w:val="20"/>
        </w:rPr>
      </w:pPr>
      <w:r w:rsidRPr="008A3EB3">
        <w:rPr>
          <w:rFonts w:ascii="Times New Roman" w:hAnsi="Times New Roman" w:cs="Times New Roman"/>
          <w:sz w:val="20"/>
          <w:szCs w:val="20"/>
        </w:rPr>
        <w:t>PN-EN 12062 Badania nieniszczące złączy spawanych. Zasady ogólne dotyczącemetali</w:t>
      </w:r>
    </w:p>
    <w:p w:rsidR="00751403" w:rsidRPr="008A3EB3" w:rsidRDefault="008A3EB3">
      <w:pPr>
        <w:pStyle w:val="Akapitzlist"/>
        <w:numPr>
          <w:ilvl w:val="0"/>
          <w:numId w:val="3"/>
        </w:numPr>
        <w:tabs>
          <w:tab w:val="left" w:pos="1042"/>
        </w:tabs>
        <w:spacing w:line="206" w:lineRule="exact"/>
        <w:jc w:val="left"/>
        <w:rPr>
          <w:rFonts w:ascii="Times New Roman" w:hAnsi="Times New Roman" w:cs="Times New Roman"/>
          <w:sz w:val="20"/>
          <w:szCs w:val="20"/>
        </w:rPr>
      </w:pPr>
      <w:r w:rsidRPr="008A3EB3">
        <w:rPr>
          <w:rFonts w:ascii="Times New Roman" w:hAnsi="Times New Roman" w:cs="Times New Roman"/>
          <w:sz w:val="20"/>
          <w:szCs w:val="20"/>
        </w:rPr>
        <w:lastRenderedPageBreak/>
        <w:t>PN-EN 970 Spawalnictwo. Badania nieniszczące złączy spawanych. Badaniawizualne.</w:t>
      </w:r>
    </w:p>
    <w:p w:rsidR="00751403" w:rsidRPr="008A3EB3" w:rsidRDefault="008A3EB3">
      <w:pPr>
        <w:pStyle w:val="Akapitzlist"/>
        <w:numPr>
          <w:ilvl w:val="0"/>
          <w:numId w:val="3"/>
        </w:numPr>
        <w:tabs>
          <w:tab w:val="left" w:pos="1042"/>
        </w:tabs>
        <w:spacing w:line="207" w:lineRule="exact"/>
        <w:jc w:val="left"/>
        <w:rPr>
          <w:rFonts w:ascii="Times New Roman" w:hAnsi="Times New Roman" w:cs="Times New Roman"/>
          <w:sz w:val="20"/>
          <w:szCs w:val="20"/>
        </w:rPr>
      </w:pPr>
      <w:r w:rsidRPr="008A3EB3">
        <w:rPr>
          <w:rFonts w:ascii="Times New Roman" w:hAnsi="Times New Roman" w:cs="Times New Roman"/>
          <w:sz w:val="20"/>
          <w:szCs w:val="20"/>
        </w:rPr>
        <w:t>PN-EN 571 Badania nieniszczące. Badania penetracyjne. Zasadyogólne.</w:t>
      </w:r>
    </w:p>
    <w:p w:rsidR="00751403" w:rsidRPr="008A3EB3" w:rsidRDefault="008A3EB3">
      <w:pPr>
        <w:pStyle w:val="Akapitzlist"/>
        <w:numPr>
          <w:ilvl w:val="0"/>
          <w:numId w:val="3"/>
        </w:numPr>
        <w:tabs>
          <w:tab w:val="left" w:pos="1042"/>
        </w:tabs>
        <w:spacing w:before="2"/>
        <w:ind w:right="123"/>
        <w:jc w:val="left"/>
        <w:rPr>
          <w:rFonts w:ascii="Times New Roman" w:hAnsi="Times New Roman" w:cs="Times New Roman"/>
          <w:sz w:val="20"/>
          <w:szCs w:val="20"/>
        </w:rPr>
      </w:pPr>
      <w:r w:rsidRPr="008A3EB3">
        <w:rPr>
          <w:rFonts w:ascii="Times New Roman" w:hAnsi="Times New Roman" w:cs="Times New Roman"/>
          <w:sz w:val="20"/>
          <w:szCs w:val="20"/>
        </w:rPr>
        <w:t>PN-EN 444 Badania nieniszczące. Ogólne zasady radiograficznych badań materiałów metalowych za pomocą promieniowania X igamma.</w:t>
      </w:r>
    </w:p>
    <w:p w:rsidR="00751403" w:rsidRPr="008A3EB3" w:rsidRDefault="008A3EB3">
      <w:pPr>
        <w:pStyle w:val="Akapitzlist"/>
        <w:numPr>
          <w:ilvl w:val="0"/>
          <w:numId w:val="3"/>
        </w:numPr>
        <w:tabs>
          <w:tab w:val="left" w:pos="1042"/>
        </w:tabs>
        <w:spacing w:line="206" w:lineRule="exact"/>
        <w:jc w:val="left"/>
        <w:rPr>
          <w:rFonts w:ascii="Times New Roman" w:hAnsi="Times New Roman" w:cs="Times New Roman"/>
          <w:sz w:val="20"/>
          <w:szCs w:val="20"/>
        </w:rPr>
      </w:pPr>
      <w:r w:rsidRPr="008A3EB3">
        <w:rPr>
          <w:rFonts w:ascii="Times New Roman" w:hAnsi="Times New Roman" w:cs="Times New Roman"/>
          <w:sz w:val="20"/>
          <w:szCs w:val="20"/>
        </w:rPr>
        <w:t>PN-EN 1011-1 Spawalnictwo. Wytyczne dotyczące spawania metali. Część 1: Ogólnewytyczne.</w:t>
      </w:r>
    </w:p>
    <w:p w:rsidR="00751403" w:rsidRPr="008A3EB3" w:rsidRDefault="00751403">
      <w:pPr>
        <w:spacing w:line="206" w:lineRule="exact"/>
        <w:rPr>
          <w:rFonts w:ascii="Times New Roman" w:hAnsi="Times New Roman" w:cs="Times New Roman"/>
          <w:sz w:val="20"/>
          <w:szCs w:val="20"/>
        </w:rPr>
        <w:sectPr w:rsidR="00751403" w:rsidRPr="008A3EB3">
          <w:pgSz w:w="11910" w:h="16840"/>
          <w:pgMar w:top="1100" w:right="1020" w:bottom="1080" w:left="1020" w:header="709" w:footer="891" w:gutter="0"/>
          <w:cols w:space="708"/>
        </w:sectPr>
      </w:pPr>
    </w:p>
    <w:p w:rsidR="00751403" w:rsidRPr="008A3EB3" w:rsidRDefault="008A3EB3">
      <w:pPr>
        <w:pStyle w:val="Akapitzlist"/>
        <w:numPr>
          <w:ilvl w:val="0"/>
          <w:numId w:val="3"/>
        </w:numPr>
        <w:tabs>
          <w:tab w:val="left" w:pos="473"/>
        </w:tabs>
        <w:spacing w:before="90"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lastRenderedPageBreak/>
        <w:t>PN-EN 12517 Badania nieniszczące złączy spawanych. Badania radiograficzne. Poziomyakceptacji.</w:t>
      </w:r>
    </w:p>
    <w:p w:rsidR="00751403" w:rsidRPr="008A3EB3" w:rsidRDefault="008A3EB3">
      <w:pPr>
        <w:pStyle w:val="Akapitzlist"/>
        <w:numPr>
          <w:ilvl w:val="0"/>
          <w:numId w:val="3"/>
        </w:numPr>
        <w:tabs>
          <w:tab w:val="left" w:pos="473"/>
        </w:tabs>
        <w:ind w:left="472" w:right="681"/>
        <w:jc w:val="left"/>
        <w:rPr>
          <w:rFonts w:ascii="Times New Roman" w:hAnsi="Times New Roman" w:cs="Times New Roman"/>
          <w:sz w:val="20"/>
          <w:szCs w:val="20"/>
        </w:rPr>
      </w:pPr>
      <w:r w:rsidRPr="008A3EB3">
        <w:rPr>
          <w:rFonts w:ascii="Times New Roman" w:hAnsi="Times New Roman" w:cs="Times New Roman"/>
          <w:sz w:val="20"/>
          <w:szCs w:val="20"/>
        </w:rPr>
        <w:t>PN-EN 1712 Badanie nieniszczące złączy spawanych – Badanie ultradźwiękowe złączy spawanych. Poziomyakceptacji.</w:t>
      </w:r>
    </w:p>
    <w:p w:rsidR="00751403" w:rsidRPr="008A3EB3" w:rsidRDefault="008A3EB3">
      <w:pPr>
        <w:pStyle w:val="Akapitzlist"/>
        <w:numPr>
          <w:ilvl w:val="0"/>
          <w:numId w:val="3"/>
        </w:numPr>
        <w:tabs>
          <w:tab w:val="left" w:pos="473"/>
        </w:tabs>
        <w:spacing w:before="1"/>
        <w:ind w:left="472" w:right="682"/>
        <w:jc w:val="left"/>
        <w:rPr>
          <w:rFonts w:ascii="Times New Roman" w:hAnsi="Times New Roman" w:cs="Times New Roman"/>
          <w:sz w:val="20"/>
          <w:szCs w:val="20"/>
        </w:rPr>
      </w:pPr>
      <w:r w:rsidRPr="008A3EB3">
        <w:rPr>
          <w:rFonts w:ascii="Times New Roman" w:hAnsi="Times New Roman" w:cs="Times New Roman"/>
          <w:sz w:val="20"/>
          <w:szCs w:val="20"/>
        </w:rPr>
        <w:t>PN-EN ISO 29629-1:2005Spawanie łukowe elektrodami otulonymi, spawanie łukowe w osłonach gazowych i spawanie gazowe. Przygotowanie brzegów do spawaniastali</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25817 Wytyczne do określenia poziomów jakości według niezgodnościspawalniczych</w:t>
      </w:r>
    </w:p>
    <w:p w:rsidR="00751403" w:rsidRPr="008A3EB3" w:rsidRDefault="008A3EB3">
      <w:pPr>
        <w:pStyle w:val="Akapitzlist"/>
        <w:numPr>
          <w:ilvl w:val="0"/>
          <w:numId w:val="3"/>
        </w:numPr>
        <w:tabs>
          <w:tab w:val="left" w:pos="473"/>
        </w:tabs>
        <w:spacing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PN-75/M-69002 Spawalnictwo. Pozycje spawania.</w:t>
      </w:r>
    </w:p>
    <w:p w:rsidR="00751403" w:rsidRPr="008A3EB3" w:rsidRDefault="008A3EB3">
      <w:pPr>
        <w:pStyle w:val="Akapitzlist"/>
        <w:numPr>
          <w:ilvl w:val="0"/>
          <w:numId w:val="3"/>
        </w:numPr>
        <w:tabs>
          <w:tab w:val="left" w:pos="473"/>
        </w:tabs>
        <w:spacing w:before="2"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PN-87/M-69008 Spawalnictwo. Klasyfikacja konstrukcjispawanych.</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PN-87/M-69009 Spawalnictwo. Zakłady stosujące procesy spawalnicze.Podział.</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PN-88/M-69733 Spawalnictwo. Próba udarności złączy spajanychdoczołowo.</w:t>
      </w:r>
    </w:p>
    <w:p w:rsidR="00751403" w:rsidRPr="008A3EB3" w:rsidRDefault="008A3EB3">
      <w:pPr>
        <w:pStyle w:val="Akapitzlist"/>
        <w:numPr>
          <w:ilvl w:val="0"/>
          <w:numId w:val="3"/>
        </w:numPr>
        <w:tabs>
          <w:tab w:val="left" w:pos="473"/>
        </w:tabs>
        <w:spacing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PN-76/M-69774 Cięcie gazowe stali węglowych o grubości 5-100mm. Jakość powierzchnicięcia.</w:t>
      </w:r>
    </w:p>
    <w:p w:rsidR="00751403" w:rsidRPr="008A3EB3" w:rsidRDefault="008A3EB3">
      <w:pPr>
        <w:pStyle w:val="Akapitzlist"/>
        <w:numPr>
          <w:ilvl w:val="0"/>
          <w:numId w:val="3"/>
        </w:numPr>
        <w:tabs>
          <w:tab w:val="left" w:pos="473"/>
        </w:tabs>
        <w:spacing w:before="2"/>
        <w:ind w:left="472" w:right="685"/>
        <w:jc w:val="left"/>
        <w:rPr>
          <w:rFonts w:ascii="Times New Roman" w:hAnsi="Times New Roman" w:cs="Times New Roman"/>
          <w:sz w:val="20"/>
          <w:szCs w:val="20"/>
        </w:rPr>
      </w:pPr>
      <w:r w:rsidRPr="008A3EB3">
        <w:rPr>
          <w:rFonts w:ascii="Times New Roman" w:hAnsi="Times New Roman" w:cs="Times New Roman"/>
          <w:sz w:val="20"/>
          <w:szCs w:val="20"/>
        </w:rPr>
        <w:t>PN-85/M-69775 Spawalnictwo. Wadliwość złączy spawanych. Oznaczenia klasy wadliwości na podstawie oględzinzewnętrznych</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PN-87/M-69772 Spawalnictwo. Klasyfikacja wadliwości złączy spawanych na podstawieradiogramów</w:t>
      </w:r>
    </w:p>
    <w:p w:rsidR="00751403" w:rsidRPr="008A3EB3" w:rsidRDefault="008A3EB3">
      <w:pPr>
        <w:pStyle w:val="Akapitzlist"/>
        <w:numPr>
          <w:ilvl w:val="0"/>
          <w:numId w:val="3"/>
        </w:numPr>
        <w:tabs>
          <w:tab w:val="left" w:pos="473"/>
        </w:tabs>
        <w:ind w:left="472" w:right="687"/>
        <w:jc w:val="left"/>
        <w:rPr>
          <w:rFonts w:ascii="Times New Roman" w:hAnsi="Times New Roman" w:cs="Times New Roman"/>
          <w:sz w:val="20"/>
          <w:szCs w:val="20"/>
        </w:rPr>
      </w:pPr>
      <w:r w:rsidRPr="008A3EB3">
        <w:rPr>
          <w:rFonts w:ascii="Times New Roman" w:hAnsi="Times New Roman" w:cs="Times New Roman"/>
          <w:sz w:val="20"/>
          <w:szCs w:val="20"/>
        </w:rPr>
        <w:t>PN-89/M-69777 Spawalnictwo. Klasyfikacja wadliwości złączy spawanych na podstawie wyników badań ultradźwiękowych</w:t>
      </w:r>
    </w:p>
    <w:p w:rsidR="00751403" w:rsidRPr="008A3EB3" w:rsidRDefault="008A3EB3">
      <w:pPr>
        <w:pStyle w:val="Akapitzlist"/>
        <w:numPr>
          <w:ilvl w:val="0"/>
          <w:numId w:val="3"/>
        </w:numPr>
        <w:tabs>
          <w:tab w:val="left" w:pos="473"/>
        </w:tabs>
        <w:spacing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PN-89/M-70055.01 Spawalnictwo. Badania ultradźwiękowe złączy spawanych. Postanowieniaogólne.</w:t>
      </w:r>
    </w:p>
    <w:p w:rsidR="00751403" w:rsidRPr="008A3EB3" w:rsidRDefault="008A3EB3">
      <w:pPr>
        <w:pStyle w:val="Akapitzlist"/>
        <w:numPr>
          <w:ilvl w:val="0"/>
          <w:numId w:val="3"/>
        </w:numPr>
        <w:tabs>
          <w:tab w:val="left" w:pos="473"/>
        </w:tabs>
        <w:ind w:left="472" w:right="680"/>
        <w:jc w:val="left"/>
        <w:rPr>
          <w:rFonts w:ascii="Times New Roman" w:hAnsi="Times New Roman" w:cs="Times New Roman"/>
          <w:sz w:val="20"/>
          <w:szCs w:val="20"/>
        </w:rPr>
      </w:pPr>
      <w:r w:rsidRPr="008A3EB3">
        <w:rPr>
          <w:rFonts w:ascii="Times New Roman" w:hAnsi="Times New Roman" w:cs="Times New Roman"/>
          <w:sz w:val="20"/>
          <w:szCs w:val="20"/>
        </w:rPr>
        <w:t>PN-89/M-70055.02 Spawalnictwo. Badania ultradźwiękowe złączy spawanych. Badanie spoin czołowych o grubości 8-30mm głowicami skośnymi, falamipoprzecznymi.</w:t>
      </w:r>
    </w:p>
    <w:p w:rsidR="00751403" w:rsidRPr="008A3EB3" w:rsidRDefault="008A3EB3">
      <w:pPr>
        <w:pStyle w:val="Akapitzlist"/>
        <w:numPr>
          <w:ilvl w:val="0"/>
          <w:numId w:val="3"/>
        </w:numPr>
        <w:tabs>
          <w:tab w:val="left" w:pos="473"/>
        </w:tabs>
        <w:spacing w:before="1"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BN-84/0601-15 Badania nieniszczące. Defektoskopiamagnetyczna.</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10204 Wyroby metalowe. Rodzaje dokumentówkontroli</w:t>
      </w:r>
    </w:p>
    <w:p w:rsidR="00751403" w:rsidRPr="008A3EB3" w:rsidRDefault="008A3EB3">
      <w:pPr>
        <w:pStyle w:val="Akapitzlist"/>
        <w:numPr>
          <w:ilvl w:val="0"/>
          <w:numId w:val="3"/>
        </w:numPr>
        <w:tabs>
          <w:tab w:val="left" w:pos="473"/>
        </w:tabs>
        <w:ind w:left="472" w:right="680"/>
        <w:jc w:val="left"/>
        <w:rPr>
          <w:rFonts w:ascii="Times New Roman" w:hAnsi="Times New Roman" w:cs="Times New Roman"/>
          <w:sz w:val="20"/>
          <w:szCs w:val="20"/>
        </w:rPr>
      </w:pPr>
      <w:r w:rsidRPr="008A3EB3">
        <w:rPr>
          <w:rFonts w:ascii="Times New Roman" w:hAnsi="Times New Roman" w:cs="Times New Roman"/>
          <w:sz w:val="20"/>
          <w:szCs w:val="20"/>
        </w:rPr>
        <w:t>PN-75/M-69014 Spawanie łukowe elektrodami otulonymi stali węglowych i niskostopowych. Przygotowanie brzegów dospawania</w:t>
      </w:r>
    </w:p>
    <w:p w:rsidR="00751403" w:rsidRPr="008A3EB3" w:rsidRDefault="008A3EB3">
      <w:pPr>
        <w:pStyle w:val="Akapitzlist"/>
        <w:numPr>
          <w:ilvl w:val="0"/>
          <w:numId w:val="3"/>
        </w:numPr>
        <w:tabs>
          <w:tab w:val="left" w:pos="473"/>
        </w:tabs>
        <w:ind w:left="472" w:right="686"/>
        <w:jc w:val="left"/>
        <w:rPr>
          <w:rFonts w:ascii="Times New Roman" w:hAnsi="Times New Roman" w:cs="Times New Roman"/>
          <w:sz w:val="20"/>
          <w:szCs w:val="20"/>
        </w:rPr>
      </w:pPr>
      <w:r w:rsidRPr="008A3EB3">
        <w:rPr>
          <w:rFonts w:ascii="Times New Roman" w:hAnsi="Times New Roman" w:cs="Times New Roman"/>
          <w:sz w:val="20"/>
          <w:szCs w:val="20"/>
        </w:rPr>
        <w:t>PN-75/M-69016 Spawalnictwo. Spawanie w osłonie dwutlenku węgla lub mieszanek gazowych stali węglowych i niskostopowych. Przygotowanie brzegów dospawania.</w:t>
      </w:r>
    </w:p>
    <w:p w:rsidR="00751403" w:rsidRPr="008A3EB3" w:rsidRDefault="008A3EB3">
      <w:pPr>
        <w:pStyle w:val="Akapitzlist"/>
        <w:numPr>
          <w:ilvl w:val="0"/>
          <w:numId w:val="3"/>
        </w:numPr>
        <w:tabs>
          <w:tab w:val="left" w:pos="473"/>
        </w:tabs>
        <w:spacing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1435 Badania nieniszczące złączy spawanych. Badania radiograficzne złączyspawanych</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1714 Badania nieniszczące złączy spawanych. Badanie ultradźwiękowe złączyspawanych</w:t>
      </w:r>
    </w:p>
    <w:p w:rsidR="00751403" w:rsidRPr="008A3EB3" w:rsidRDefault="008A3EB3">
      <w:pPr>
        <w:pStyle w:val="Akapitzlist"/>
        <w:numPr>
          <w:ilvl w:val="0"/>
          <w:numId w:val="3"/>
        </w:numPr>
        <w:tabs>
          <w:tab w:val="left" w:pos="473"/>
        </w:tabs>
        <w:spacing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1713 Badania nieniszczące spoin. Badania ultradźwiękowe złączyspawanych</w:t>
      </w:r>
    </w:p>
    <w:p w:rsidR="00751403" w:rsidRPr="008A3EB3" w:rsidRDefault="008A3EB3">
      <w:pPr>
        <w:pStyle w:val="Akapitzlist"/>
        <w:numPr>
          <w:ilvl w:val="0"/>
          <w:numId w:val="3"/>
        </w:numPr>
        <w:tabs>
          <w:tab w:val="left" w:pos="473"/>
        </w:tabs>
        <w:spacing w:before="2"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583 Badania nieniszczące. Badaniaultradźwiękowe</w:t>
      </w:r>
    </w:p>
    <w:p w:rsidR="00751403" w:rsidRPr="008A3EB3" w:rsidRDefault="008A3EB3">
      <w:pPr>
        <w:pStyle w:val="Akapitzlist"/>
        <w:numPr>
          <w:ilvl w:val="0"/>
          <w:numId w:val="3"/>
        </w:numPr>
        <w:tabs>
          <w:tab w:val="left" w:pos="473"/>
        </w:tabs>
        <w:ind w:left="472" w:right="689"/>
        <w:jc w:val="left"/>
        <w:rPr>
          <w:rFonts w:ascii="Times New Roman" w:hAnsi="Times New Roman" w:cs="Times New Roman"/>
          <w:sz w:val="20"/>
          <w:szCs w:val="20"/>
        </w:rPr>
      </w:pPr>
      <w:r w:rsidRPr="008A3EB3">
        <w:rPr>
          <w:rFonts w:ascii="Times New Roman" w:hAnsi="Times New Roman" w:cs="Times New Roman"/>
          <w:sz w:val="20"/>
          <w:szCs w:val="20"/>
        </w:rPr>
        <w:t>PN-EN 462 Badania nieniszczące. Jakość obrazów radiogramów. Wskaźniki jakości obrazu. Liczbowe wyznaczanie jakościobrazu</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1290 Badania nieniszczące złączy spawanych. Badania magnetyczno-proszkowe złączspawanych</w:t>
      </w:r>
    </w:p>
    <w:p w:rsidR="00751403" w:rsidRPr="008A3EB3" w:rsidRDefault="008A3EB3">
      <w:pPr>
        <w:pStyle w:val="Akapitzlist"/>
        <w:numPr>
          <w:ilvl w:val="0"/>
          <w:numId w:val="3"/>
        </w:numPr>
        <w:tabs>
          <w:tab w:val="left" w:pos="473"/>
        </w:tabs>
        <w:spacing w:before="2"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1291 Badania nieniszczące złączy spawanych. Badania magnetyczno-proszkowe złączspawanych.</w:t>
      </w:r>
    </w:p>
    <w:p w:rsidR="00751403" w:rsidRPr="008A3EB3" w:rsidRDefault="008A3EB3">
      <w:pPr>
        <w:pStyle w:val="Tekstpodstawowy"/>
        <w:spacing w:line="206" w:lineRule="exact"/>
        <w:ind w:left="472"/>
        <w:rPr>
          <w:rFonts w:ascii="Times New Roman" w:hAnsi="Times New Roman" w:cs="Times New Roman"/>
          <w:sz w:val="20"/>
          <w:szCs w:val="20"/>
        </w:rPr>
      </w:pPr>
      <w:r w:rsidRPr="008A3EB3">
        <w:rPr>
          <w:rFonts w:ascii="Times New Roman" w:hAnsi="Times New Roman" w:cs="Times New Roman"/>
          <w:sz w:val="20"/>
          <w:szCs w:val="20"/>
        </w:rPr>
        <w:t>Poziomy akceptacji</w:t>
      </w:r>
    </w:p>
    <w:p w:rsidR="00751403" w:rsidRPr="008A3EB3" w:rsidRDefault="008A3EB3">
      <w:pPr>
        <w:pStyle w:val="Akapitzlist"/>
        <w:numPr>
          <w:ilvl w:val="0"/>
          <w:numId w:val="3"/>
        </w:numPr>
        <w:tabs>
          <w:tab w:val="left" w:pos="473"/>
        </w:tabs>
        <w:ind w:left="472" w:right="684"/>
        <w:jc w:val="left"/>
        <w:rPr>
          <w:rFonts w:ascii="Times New Roman" w:hAnsi="Times New Roman" w:cs="Times New Roman"/>
          <w:sz w:val="20"/>
          <w:szCs w:val="20"/>
        </w:rPr>
      </w:pPr>
      <w:r w:rsidRPr="008A3EB3">
        <w:rPr>
          <w:rFonts w:ascii="Times New Roman" w:hAnsi="Times New Roman" w:cs="Times New Roman"/>
          <w:sz w:val="20"/>
          <w:szCs w:val="20"/>
        </w:rPr>
        <w:t>PN-EN ISO 1461:2000 Powłoki cynkowe nanoszone na stal metoda zanurzeniową (cynkowanie jednostkowe).Wymagania ibadania</w:t>
      </w:r>
    </w:p>
    <w:p w:rsidR="00751403" w:rsidRPr="008A3EB3" w:rsidRDefault="008A3EB3">
      <w:pPr>
        <w:pStyle w:val="Akapitzlist"/>
        <w:numPr>
          <w:ilvl w:val="0"/>
          <w:numId w:val="3"/>
        </w:numPr>
        <w:tabs>
          <w:tab w:val="left" w:pos="473"/>
        </w:tabs>
        <w:ind w:left="472" w:right="683"/>
        <w:jc w:val="left"/>
        <w:rPr>
          <w:rFonts w:ascii="Times New Roman" w:hAnsi="Times New Roman" w:cs="Times New Roman"/>
          <w:sz w:val="20"/>
          <w:szCs w:val="20"/>
        </w:rPr>
      </w:pPr>
      <w:r w:rsidRPr="008A3EB3">
        <w:rPr>
          <w:rFonts w:ascii="Times New Roman" w:hAnsi="Times New Roman" w:cs="Times New Roman"/>
          <w:sz w:val="20"/>
          <w:szCs w:val="20"/>
        </w:rPr>
        <w:t>PN-EN 20898-2:1998 Własności mechaniczne części złącznych. Nakrętki z określonym obciążeniem próbnym. Gwintzwykły.</w:t>
      </w:r>
    </w:p>
    <w:p w:rsidR="00751403" w:rsidRPr="008A3EB3" w:rsidRDefault="008A3EB3">
      <w:pPr>
        <w:pStyle w:val="Akapitzlist"/>
        <w:numPr>
          <w:ilvl w:val="0"/>
          <w:numId w:val="3"/>
        </w:numPr>
        <w:tabs>
          <w:tab w:val="left" w:pos="473"/>
        </w:tabs>
        <w:ind w:left="472" w:right="685"/>
        <w:jc w:val="left"/>
        <w:rPr>
          <w:rFonts w:ascii="Times New Roman" w:hAnsi="Times New Roman" w:cs="Times New Roman"/>
          <w:sz w:val="20"/>
          <w:szCs w:val="20"/>
        </w:rPr>
      </w:pPr>
      <w:r w:rsidRPr="008A3EB3">
        <w:rPr>
          <w:rFonts w:ascii="Times New Roman" w:hAnsi="Times New Roman" w:cs="Times New Roman"/>
          <w:sz w:val="20"/>
          <w:szCs w:val="20"/>
        </w:rPr>
        <w:t>PN-EN 26157-1 Części złączne. Nieciągłości powierzchni. Śruby, wkręty i śruby dwustronne ogólnego stosowania</w:t>
      </w:r>
    </w:p>
    <w:p w:rsidR="00751403" w:rsidRPr="008A3EB3" w:rsidRDefault="008A3EB3">
      <w:pPr>
        <w:pStyle w:val="Akapitzlist"/>
        <w:numPr>
          <w:ilvl w:val="0"/>
          <w:numId w:val="3"/>
        </w:numPr>
        <w:tabs>
          <w:tab w:val="left" w:pos="473"/>
        </w:tabs>
        <w:spacing w:before="1"/>
        <w:ind w:left="472" w:right="678"/>
        <w:jc w:val="left"/>
        <w:rPr>
          <w:rFonts w:ascii="Times New Roman" w:hAnsi="Times New Roman" w:cs="Times New Roman"/>
          <w:sz w:val="20"/>
          <w:szCs w:val="20"/>
        </w:rPr>
      </w:pPr>
      <w:r w:rsidRPr="008A3EB3">
        <w:rPr>
          <w:rFonts w:ascii="Times New Roman" w:hAnsi="Times New Roman" w:cs="Times New Roman"/>
          <w:sz w:val="20"/>
          <w:szCs w:val="20"/>
        </w:rPr>
        <w:t>PN-EN 439 Spawalnictwo. Materiały dodatkowe do spawania. Druty elektrodowe i stopiwo do spawania łukowego elektroda topliwa w osłonie gazów niestopowych i drobnoziarnistych,Oznaczenie.</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760 Materiały dodatkowe do spawania. Topniki do spawania łukiem krytym.Oznaczenie.</w:t>
      </w:r>
    </w:p>
    <w:p w:rsidR="00751403" w:rsidRPr="008A3EB3" w:rsidRDefault="008A3EB3">
      <w:pPr>
        <w:pStyle w:val="Akapitzlist"/>
        <w:numPr>
          <w:ilvl w:val="0"/>
          <w:numId w:val="3"/>
        </w:numPr>
        <w:tabs>
          <w:tab w:val="left" w:pos="473"/>
        </w:tabs>
        <w:ind w:left="472" w:right="677"/>
        <w:jc w:val="left"/>
        <w:rPr>
          <w:rFonts w:ascii="Times New Roman" w:hAnsi="Times New Roman" w:cs="Times New Roman"/>
          <w:sz w:val="20"/>
          <w:szCs w:val="20"/>
        </w:rPr>
      </w:pPr>
      <w:r w:rsidRPr="008A3EB3">
        <w:rPr>
          <w:rFonts w:ascii="Times New Roman" w:hAnsi="Times New Roman" w:cs="Times New Roman"/>
          <w:sz w:val="20"/>
          <w:szCs w:val="20"/>
        </w:rPr>
        <w:t>PN-EN 758 Materiały dodatkowe do spawania. Druty proszkowe do spawania łukowego w osłonie i bez osłony gazowej stali niestopowych i drobnoziarnistych.Klasyfikacja.</w:t>
      </w:r>
    </w:p>
    <w:p w:rsidR="00751403" w:rsidRPr="008A3EB3" w:rsidRDefault="008A3EB3">
      <w:pPr>
        <w:pStyle w:val="Akapitzlist"/>
        <w:numPr>
          <w:ilvl w:val="0"/>
          <w:numId w:val="3"/>
        </w:numPr>
        <w:tabs>
          <w:tab w:val="left" w:pos="473"/>
        </w:tabs>
        <w:ind w:left="472" w:right="689"/>
        <w:jc w:val="left"/>
        <w:rPr>
          <w:rFonts w:ascii="Times New Roman" w:hAnsi="Times New Roman" w:cs="Times New Roman"/>
          <w:sz w:val="20"/>
          <w:szCs w:val="20"/>
        </w:rPr>
      </w:pPr>
      <w:r w:rsidRPr="008A3EB3">
        <w:rPr>
          <w:rFonts w:ascii="Times New Roman" w:hAnsi="Times New Roman" w:cs="Times New Roman"/>
          <w:sz w:val="20"/>
          <w:szCs w:val="20"/>
        </w:rPr>
        <w:t>PN-EN 757 Materiały dodatkowe do spawania. Elektrody otulone do ręcznego spawania łukowego w osłonie i bez osłony gazowej stali niestopowych idrobnoziarnistych.</w:t>
      </w:r>
    </w:p>
    <w:p w:rsidR="00751403" w:rsidRPr="008A3EB3" w:rsidRDefault="008A3EB3">
      <w:pPr>
        <w:pStyle w:val="Akapitzlist"/>
        <w:numPr>
          <w:ilvl w:val="0"/>
          <w:numId w:val="3"/>
        </w:numPr>
        <w:tabs>
          <w:tab w:val="left" w:pos="473"/>
        </w:tabs>
        <w:ind w:left="472" w:right="688"/>
        <w:jc w:val="left"/>
        <w:rPr>
          <w:rFonts w:ascii="Times New Roman" w:hAnsi="Times New Roman" w:cs="Times New Roman"/>
          <w:sz w:val="20"/>
          <w:szCs w:val="20"/>
        </w:rPr>
      </w:pPr>
      <w:r w:rsidRPr="008A3EB3">
        <w:rPr>
          <w:rFonts w:ascii="Times New Roman" w:hAnsi="Times New Roman" w:cs="Times New Roman"/>
          <w:sz w:val="20"/>
          <w:szCs w:val="20"/>
        </w:rPr>
        <w:t>PN-EN 440 Spawalnictwo. Materiały dodatkowe do spawania. Druty elektrodowe i stopiwo do spawania łukowego elektrodą topliwa w osłonie gazów stali niestopowych i drobnoziarnistych.Oznaczenie.</w:t>
      </w:r>
    </w:p>
    <w:p w:rsidR="00751403" w:rsidRPr="008A3EB3" w:rsidRDefault="008A3EB3">
      <w:pPr>
        <w:pStyle w:val="Akapitzlist"/>
        <w:numPr>
          <w:ilvl w:val="0"/>
          <w:numId w:val="3"/>
        </w:numPr>
        <w:tabs>
          <w:tab w:val="left" w:pos="473"/>
        </w:tabs>
        <w:spacing w:before="1"/>
        <w:ind w:left="472" w:right="681"/>
        <w:jc w:val="left"/>
        <w:rPr>
          <w:rFonts w:ascii="Times New Roman" w:hAnsi="Times New Roman" w:cs="Times New Roman"/>
          <w:sz w:val="20"/>
          <w:szCs w:val="20"/>
        </w:rPr>
      </w:pPr>
      <w:r w:rsidRPr="008A3EB3">
        <w:rPr>
          <w:rFonts w:ascii="Times New Roman" w:hAnsi="Times New Roman" w:cs="Times New Roman"/>
          <w:sz w:val="20"/>
          <w:szCs w:val="20"/>
        </w:rPr>
        <w:t>PN-EN 1668 Materiały dodatkowe do spawania. Druty elektrodowe, druty i pręty do spawania łukowego w osłonach gazów elektrodą wolframową stali niestopowych i drobnoziarnistych oraz ich stopiwa.Klasyfikacja.</w:t>
      </w:r>
    </w:p>
    <w:p w:rsidR="00751403" w:rsidRPr="008A3EB3" w:rsidRDefault="008A3EB3">
      <w:pPr>
        <w:pStyle w:val="Akapitzlist"/>
        <w:numPr>
          <w:ilvl w:val="0"/>
          <w:numId w:val="3"/>
        </w:numPr>
        <w:tabs>
          <w:tab w:val="left" w:pos="473"/>
        </w:tabs>
        <w:ind w:left="472" w:right="680"/>
        <w:jc w:val="left"/>
        <w:rPr>
          <w:rFonts w:ascii="Times New Roman" w:hAnsi="Times New Roman" w:cs="Times New Roman"/>
          <w:sz w:val="20"/>
          <w:szCs w:val="20"/>
        </w:rPr>
      </w:pPr>
      <w:r w:rsidRPr="008A3EB3">
        <w:rPr>
          <w:rFonts w:ascii="Times New Roman" w:hAnsi="Times New Roman" w:cs="Times New Roman"/>
          <w:sz w:val="20"/>
          <w:szCs w:val="20"/>
        </w:rPr>
        <w:t>PN-EN 12535 Materiały dodatkowe do spawania. Druty proszkowe do spawania łukowego w osłonie gazów stali o wysokiej wytrzymałości.Klasyfikacja.</w:t>
      </w:r>
    </w:p>
    <w:p w:rsidR="00751403" w:rsidRPr="008A3EB3" w:rsidRDefault="008A3EB3">
      <w:pPr>
        <w:pStyle w:val="Akapitzlist"/>
        <w:numPr>
          <w:ilvl w:val="0"/>
          <w:numId w:val="3"/>
        </w:numPr>
        <w:tabs>
          <w:tab w:val="left" w:pos="473"/>
        </w:tabs>
        <w:ind w:left="472" w:right="687"/>
        <w:jc w:val="left"/>
        <w:rPr>
          <w:rFonts w:ascii="Times New Roman" w:hAnsi="Times New Roman" w:cs="Times New Roman"/>
          <w:sz w:val="20"/>
          <w:szCs w:val="20"/>
        </w:rPr>
      </w:pPr>
      <w:r w:rsidRPr="008A3EB3">
        <w:rPr>
          <w:rFonts w:ascii="Times New Roman" w:hAnsi="Times New Roman" w:cs="Times New Roman"/>
          <w:sz w:val="20"/>
          <w:szCs w:val="20"/>
        </w:rPr>
        <w:t>PN-EN 1599-2002 Materiały dodatkowe do spawania. Elektrody otulone do ręcznego spawania łukowego stali nierdzewnych iżaroodpornych</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ISO 7089:2002 Podkładki okrągłe. Szereg normalny. Klasa dokładnościA.</w:t>
      </w:r>
    </w:p>
    <w:p w:rsidR="00751403" w:rsidRPr="008A3EB3" w:rsidRDefault="008A3EB3">
      <w:pPr>
        <w:pStyle w:val="Akapitzlist"/>
        <w:numPr>
          <w:ilvl w:val="0"/>
          <w:numId w:val="3"/>
        </w:numPr>
        <w:tabs>
          <w:tab w:val="left" w:pos="473"/>
        </w:tabs>
        <w:spacing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ISO 7091 Podkładki okrągłe. Szereg normalny. Klasa dokładnościC</w:t>
      </w:r>
    </w:p>
    <w:p w:rsidR="00751403" w:rsidRPr="008A3EB3" w:rsidRDefault="008A3EB3">
      <w:pPr>
        <w:pStyle w:val="Akapitzlist"/>
        <w:numPr>
          <w:ilvl w:val="0"/>
          <w:numId w:val="3"/>
        </w:numPr>
        <w:tabs>
          <w:tab w:val="left" w:pos="473"/>
        </w:tabs>
        <w:spacing w:before="1"/>
        <w:ind w:left="472" w:right="678"/>
        <w:jc w:val="left"/>
        <w:rPr>
          <w:rFonts w:ascii="Times New Roman" w:hAnsi="Times New Roman" w:cs="Times New Roman"/>
          <w:sz w:val="20"/>
          <w:szCs w:val="20"/>
        </w:rPr>
      </w:pPr>
      <w:r w:rsidRPr="008A3EB3">
        <w:rPr>
          <w:rFonts w:ascii="Times New Roman" w:hAnsi="Times New Roman" w:cs="Times New Roman"/>
          <w:sz w:val="20"/>
          <w:szCs w:val="20"/>
        </w:rPr>
        <w:t>PN-EN ISO 4759-3 Tolerancje części złącznych. Część 3: Podkładki okrągłe do śrub, wkrętów i nakrętek. Klasy dokładności A iC.</w:t>
      </w:r>
    </w:p>
    <w:p w:rsidR="00751403" w:rsidRPr="008A3EB3" w:rsidRDefault="008A3EB3">
      <w:pPr>
        <w:pStyle w:val="Akapitzlist"/>
        <w:numPr>
          <w:ilvl w:val="0"/>
          <w:numId w:val="3"/>
        </w:numPr>
        <w:tabs>
          <w:tab w:val="left" w:pos="473"/>
        </w:tabs>
        <w:ind w:left="472" w:right="677"/>
        <w:jc w:val="left"/>
        <w:rPr>
          <w:rFonts w:ascii="Times New Roman" w:hAnsi="Times New Roman" w:cs="Times New Roman"/>
          <w:sz w:val="20"/>
          <w:szCs w:val="20"/>
        </w:rPr>
      </w:pPr>
      <w:r w:rsidRPr="008A3EB3">
        <w:rPr>
          <w:rFonts w:ascii="Times New Roman" w:hAnsi="Times New Roman" w:cs="Times New Roman"/>
          <w:sz w:val="20"/>
          <w:szCs w:val="20"/>
        </w:rPr>
        <w:t>PN-EN ISO 4759-1 Tolerancje części złącznych. Część 1: Śruby, wkręty, śruby dwustronne i nakrętki. Klasy dokładności A,B.</w:t>
      </w:r>
    </w:p>
    <w:p w:rsidR="00751403" w:rsidRPr="008A3EB3" w:rsidRDefault="008A3EB3">
      <w:pPr>
        <w:pStyle w:val="Akapitzlist"/>
        <w:numPr>
          <w:ilvl w:val="0"/>
          <w:numId w:val="3"/>
        </w:numPr>
        <w:tabs>
          <w:tab w:val="left" w:pos="473"/>
        </w:tabs>
        <w:spacing w:before="1" w:line="207"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PN-EN ISO 13918 Spawanie – Kołki i pierścienie ceramiczne do zgrzewania łukowegokołków</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PN-K-02057 Koleje normalnotorowe. Skrajniebudowli</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PN-K-02056 Tabor kolejowy normalnotorowy. Skrajniestatyczne.</w:t>
      </w:r>
    </w:p>
    <w:p w:rsidR="00751403" w:rsidRPr="008A3EB3" w:rsidRDefault="008A3EB3">
      <w:pPr>
        <w:pStyle w:val="Akapitzlist"/>
        <w:numPr>
          <w:ilvl w:val="0"/>
          <w:numId w:val="3"/>
        </w:numPr>
        <w:tabs>
          <w:tab w:val="left" w:pos="473"/>
        </w:tabs>
        <w:ind w:left="472" w:right="688"/>
        <w:jc w:val="left"/>
        <w:rPr>
          <w:rFonts w:ascii="Times New Roman" w:hAnsi="Times New Roman" w:cs="Times New Roman"/>
          <w:sz w:val="20"/>
          <w:szCs w:val="20"/>
        </w:rPr>
      </w:pPr>
      <w:r w:rsidRPr="008A3EB3">
        <w:rPr>
          <w:rFonts w:ascii="Times New Roman" w:hAnsi="Times New Roman" w:cs="Times New Roman"/>
          <w:sz w:val="20"/>
          <w:szCs w:val="20"/>
        </w:rPr>
        <w:lastRenderedPageBreak/>
        <w:t>DIN 17 440:1996 Warunki techniczne dostawy stali nierdzewnej, płaskowniki walcowane na gorąco, pręty sprężające, druty ciągnione i elementykute.</w:t>
      </w:r>
    </w:p>
    <w:p w:rsidR="00751403" w:rsidRPr="008A3EB3" w:rsidRDefault="008A3EB3">
      <w:pPr>
        <w:pStyle w:val="Akapitzlist"/>
        <w:numPr>
          <w:ilvl w:val="0"/>
          <w:numId w:val="3"/>
        </w:numPr>
        <w:tabs>
          <w:tab w:val="left" w:pos="473"/>
        </w:tabs>
        <w:ind w:left="472" w:right="678"/>
        <w:jc w:val="left"/>
        <w:rPr>
          <w:rFonts w:ascii="Times New Roman" w:hAnsi="Times New Roman" w:cs="Times New Roman"/>
          <w:sz w:val="20"/>
          <w:szCs w:val="20"/>
        </w:rPr>
      </w:pPr>
      <w:r w:rsidRPr="008A3EB3">
        <w:rPr>
          <w:rFonts w:ascii="Times New Roman" w:hAnsi="Times New Roman" w:cs="Times New Roman"/>
          <w:sz w:val="20"/>
          <w:szCs w:val="20"/>
        </w:rPr>
        <w:t>BN-70/9080-02 Rusztowania stalowe z elementów składanych do budowy mostów. Wymagania i badania przy odbiorze zmontowanycrusztowań.</w:t>
      </w:r>
    </w:p>
    <w:p w:rsidR="00751403" w:rsidRPr="008A3EB3" w:rsidRDefault="008A3EB3">
      <w:pPr>
        <w:pStyle w:val="Akapitzlist"/>
        <w:numPr>
          <w:ilvl w:val="0"/>
          <w:numId w:val="3"/>
        </w:numPr>
        <w:tabs>
          <w:tab w:val="left" w:pos="473"/>
        </w:tabs>
        <w:spacing w:line="206" w:lineRule="exact"/>
        <w:ind w:left="472"/>
        <w:jc w:val="left"/>
        <w:rPr>
          <w:rFonts w:ascii="Times New Roman" w:hAnsi="Times New Roman" w:cs="Times New Roman"/>
          <w:sz w:val="20"/>
          <w:szCs w:val="20"/>
        </w:rPr>
      </w:pPr>
      <w:r w:rsidRPr="008A3EB3">
        <w:rPr>
          <w:rFonts w:ascii="Times New Roman" w:hAnsi="Times New Roman" w:cs="Times New Roman"/>
          <w:sz w:val="20"/>
          <w:szCs w:val="20"/>
        </w:rPr>
        <w:t>PN-75/M-69703 Spawalnictwo. Wady złączy spawanych. Nazwy iokreślenia.</w:t>
      </w:r>
    </w:p>
    <w:p w:rsidR="00751403" w:rsidRPr="008A3EB3" w:rsidRDefault="00751403">
      <w:pPr>
        <w:spacing w:line="206" w:lineRule="exact"/>
        <w:rPr>
          <w:rFonts w:ascii="Times New Roman" w:hAnsi="Times New Roman" w:cs="Times New Roman"/>
          <w:sz w:val="20"/>
          <w:szCs w:val="20"/>
        </w:rPr>
        <w:sectPr w:rsidR="00751403" w:rsidRPr="008A3EB3">
          <w:pgSz w:w="11910" w:h="16840"/>
          <w:pgMar w:top="1100" w:right="1020" w:bottom="1120" w:left="1020" w:header="709" w:footer="927" w:gutter="0"/>
          <w:cols w:space="708"/>
        </w:sectPr>
      </w:pPr>
    </w:p>
    <w:p w:rsidR="00751403" w:rsidRPr="008A3EB3" w:rsidRDefault="008A3EB3">
      <w:pPr>
        <w:pStyle w:val="Akapitzlist"/>
        <w:numPr>
          <w:ilvl w:val="0"/>
          <w:numId w:val="3"/>
        </w:numPr>
        <w:tabs>
          <w:tab w:val="left" w:pos="1042"/>
        </w:tabs>
        <w:spacing w:before="90"/>
        <w:ind w:right="112"/>
        <w:jc w:val="left"/>
        <w:rPr>
          <w:rFonts w:ascii="Times New Roman" w:hAnsi="Times New Roman" w:cs="Times New Roman"/>
          <w:sz w:val="20"/>
          <w:szCs w:val="20"/>
        </w:rPr>
      </w:pPr>
      <w:r w:rsidRPr="008A3EB3">
        <w:rPr>
          <w:rFonts w:ascii="Times New Roman" w:hAnsi="Times New Roman" w:cs="Times New Roman"/>
          <w:sz w:val="20"/>
          <w:szCs w:val="20"/>
        </w:rPr>
        <w:lastRenderedPageBreak/>
        <w:t>PN-M-48090:1996 Rusztowania stalowe z elementów składanych do budowy mostów. Wymagania i badania przy odbiorze zmontowanychrusztowań.</w:t>
      </w:r>
    </w:p>
    <w:p w:rsidR="00751403" w:rsidRPr="008A3EB3" w:rsidRDefault="008A3EB3">
      <w:pPr>
        <w:pStyle w:val="Akapitzlist"/>
        <w:numPr>
          <w:ilvl w:val="0"/>
          <w:numId w:val="3"/>
        </w:numPr>
        <w:tabs>
          <w:tab w:val="left" w:pos="1042"/>
        </w:tabs>
        <w:ind w:right="116"/>
        <w:jc w:val="left"/>
        <w:rPr>
          <w:rFonts w:ascii="Times New Roman" w:hAnsi="Times New Roman" w:cs="Times New Roman"/>
          <w:sz w:val="20"/>
          <w:szCs w:val="20"/>
        </w:rPr>
      </w:pPr>
      <w:r w:rsidRPr="008A3EB3">
        <w:rPr>
          <w:rFonts w:ascii="Times New Roman" w:hAnsi="Times New Roman" w:cs="Times New Roman"/>
          <w:sz w:val="20"/>
          <w:szCs w:val="20"/>
        </w:rPr>
        <w:t>PN-EN 30042:1998 Złącza spawane łukowo z aluminium i jego spawanych stopów, Wytyczne do określania poziomów jakości wg niezgodnościspawalniczych</w:t>
      </w:r>
    </w:p>
    <w:p w:rsidR="00751403" w:rsidRPr="008A3EB3" w:rsidRDefault="008A3EB3">
      <w:pPr>
        <w:pStyle w:val="Akapitzlist"/>
        <w:numPr>
          <w:ilvl w:val="0"/>
          <w:numId w:val="3"/>
        </w:numPr>
        <w:tabs>
          <w:tab w:val="left" w:pos="1042"/>
        </w:tabs>
        <w:spacing w:line="207" w:lineRule="exact"/>
        <w:jc w:val="left"/>
        <w:rPr>
          <w:rFonts w:ascii="Times New Roman" w:hAnsi="Times New Roman" w:cs="Times New Roman"/>
          <w:sz w:val="20"/>
          <w:szCs w:val="20"/>
        </w:rPr>
      </w:pPr>
      <w:r w:rsidRPr="008A3EB3">
        <w:rPr>
          <w:rFonts w:ascii="Times New Roman" w:hAnsi="Times New Roman" w:cs="Times New Roman"/>
          <w:sz w:val="20"/>
          <w:szCs w:val="20"/>
        </w:rPr>
        <w:t>PN-86/H-84018 Stal niskostopowa o podwyższonej wytrzymałości.Gatunki.</w:t>
      </w:r>
    </w:p>
    <w:p w:rsidR="00751403" w:rsidRPr="008A3EB3" w:rsidRDefault="008A3EB3">
      <w:pPr>
        <w:pStyle w:val="Akapitzlist"/>
        <w:numPr>
          <w:ilvl w:val="0"/>
          <w:numId w:val="3"/>
        </w:numPr>
        <w:tabs>
          <w:tab w:val="left" w:pos="1042"/>
        </w:tabs>
        <w:spacing w:line="206" w:lineRule="exact"/>
        <w:jc w:val="left"/>
        <w:rPr>
          <w:rFonts w:ascii="Times New Roman" w:hAnsi="Times New Roman" w:cs="Times New Roman"/>
          <w:sz w:val="20"/>
          <w:szCs w:val="20"/>
        </w:rPr>
      </w:pPr>
      <w:r w:rsidRPr="008A3EB3">
        <w:rPr>
          <w:rFonts w:ascii="Times New Roman" w:hAnsi="Times New Roman" w:cs="Times New Roman"/>
          <w:sz w:val="20"/>
          <w:szCs w:val="20"/>
        </w:rPr>
        <w:t>PN-88/M-69420 Spawalnictwo. Druty lite do spawania i napawaniastali.</w:t>
      </w:r>
    </w:p>
    <w:p w:rsidR="00751403" w:rsidRPr="008A3EB3" w:rsidRDefault="008A3EB3">
      <w:pPr>
        <w:pStyle w:val="Akapitzlist"/>
        <w:numPr>
          <w:ilvl w:val="0"/>
          <w:numId w:val="3"/>
        </w:numPr>
        <w:tabs>
          <w:tab w:val="left" w:pos="1042"/>
        </w:tabs>
        <w:ind w:right="119"/>
        <w:jc w:val="left"/>
        <w:rPr>
          <w:rFonts w:ascii="Times New Roman" w:hAnsi="Times New Roman" w:cs="Times New Roman"/>
          <w:sz w:val="20"/>
          <w:szCs w:val="20"/>
        </w:rPr>
      </w:pPr>
      <w:r w:rsidRPr="008A3EB3">
        <w:rPr>
          <w:rFonts w:ascii="Times New Roman" w:hAnsi="Times New Roman" w:cs="Times New Roman"/>
          <w:sz w:val="20"/>
          <w:szCs w:val="20"/>
        </w:rPr>
        <w:t>PN-74/M-69430. Spawalnictwo. Elektrody stalowe otulone do spawania i napawania. Ogólne wymagania i badania.</w:t>
      </w:r>
    </w:p>
    <w:p w:rsidR="00751403" w:rsidRPr="008A3EB3" w:rsidRDefault="008A3EB3">
      <w:pPr>
        <w:pStyle w:val="Akapitzlist"/>
        <w:numPr>
          <w:ilvl w:val="0"/>
          <w:numId w:val="3"/>
        </w:numPr>
        <w:tabs>
          <w:tab w:val="left" w:pos="1042"/>
        </w:tabs>
        <w:spacing w:before="1"/>
        <w:jc w:val="left"/>
        <w:rPr>
          <w:rFonts w:ascii="Times New Roman" w:hAnsi="Times New Roman" w:cs="Times New Roman"/>
          <w:sz w:val="20"/>
          <w:szCs w:val="20"/>
        </w:rPr>
      </w:pPr>
      <w:r w:rsidRPr="008A3EB3">
        <w:rPr>
          <w:rFonts w:ascii="Times New Roman" w:hAnsi="Times New Roman" w:cs="Times New Roman"/>
          <w:sz w:val="20"/>
          <w:szCs w:val="20"/>
        </w:rPr>
        <w:t>PN-86/H-84018 Stal niskostopowa o podwyższonej wytrzymałości.Gatunki.</w:t>
      </w:r>
    </w:p>
    <w:p w:rsidR="00751403" w:rsidRPr="008A3EB3" w:rsidRDefault="00751403">
      <w:pPr>
        <w:pStyle w:val="Tekstpodstawowy"/>
        <w:spacing w:before="5"/>
        <w:rPr>
          <w:rFonts w:ascii="Times New Roman" w:hAnsi="Times New Roman" w:cs="Times New Roman"/>
          <w:sz w:val="20"/>
          <w:szCs w:val="20"/>
        </w:rPr>
      </w:pPr>
    </w:p>
    <w:p w:rsidR="00751403" w:rsidRPr="008A3EB3" w:rsidRDefault="008A3EB3">
      <w:pPr>
        <w:pStyle w:val="Nagwek2"/>
        <w:numPr>
          <w:ilvl w:val="2"/>
          <w:numId w:val="10"/>
        </w:numPr>
        <w:tabs>
          <w:tab w:val="left" w:pos="1133"/>
        </w:tabs>
        <w:ind w:left="1132" w:hanging="451"/>
        <w:jc w:val="left"/>
        <w:rPr>
          <w:rFonts w:ascii="Times New Roman" w:hAnsi="Times New Roman" w:cs="Times New Roman"/>
          <w:sz w:val="20"/>
          <w:szCs w:val="20"/>
        </w:rPr>
      </w:pPr>
      <w:r w:rsidRPr="008A3EB3">
        <w:rPr>
          <w:rFonts w:ascii="Times New Roman" w:hAnsi="Times New Roman" w:cs="Times New Roman"/>
          <w:sz w:val="20"/>
          <w:szCs w:val="20"/>
        </w:rPr>
        <w:t>Innedokumenty.</w:t>
      </w:r>
    </w:p>
    <w:p w:rsidR="00751403" w:rsidRPr="008A3EB3" w:rsidRDefault="008A3EB3" w:rsidP="008A3EB3">
      <w:pPr>
        <w:pStyle w:val="Tekstpodstawowy"/>
        <w:spacing w:before="7"/>
        <w:ind w:left="681" w:right="110"/>
        <w:jc w:val="both"/>
        <w:rPr>
          <w:rFonts w:ascii="Times New Roman" w:hAnsi="Times New Roman" w:cs="Times New Roman"/>
          <w:sz w:val="20"/>
          <w:szCs w:val="20"/>
        </w:rPr>
        <w:sectPr w:rsidR="00751403" w:rsidRPr="008A3EB3">
          <w:pgSz w:w="11910" w:h="16840"/>
          <w:pgMar w:top="1100" w:right="1020" w:bottom="1080" w:left="1020" w:header="709" w:footer="891" w:gutter="0"/>
          <w:cols w:space="708"/>
        </w:sectPr>
      </w:pPr>
      <w:r w:rsidRPr="008A3EB3">
        <w:rPr>
          <w:rFonts w:ascii="Times New Roman" w:hAnsi="Times New Roman" w:cs="Times New Roman"/>
          <w:sz w:val="20"/>
          <w:szCs w:val="20"/>
        </w:rPr>
        <w:t>Zalecenia dotyczące stosowania w budownictwie mostowym nowych gatunków i asortymentów stali” opracowanie Instytutu Badawczego Dróg i Mostów na zlecenie Generalnej Dyrekcji Dróg Krajowych i Autostrad, Warszawa 2</w:t>
      </w:r>
    </w:p>
    <w:p w:rsidR="00751403" w:rsidRPr="008A3EB3" w:rsidRDefault="00751403">
      <w:pPr>
        <w:pStyle w:val="Tekstpodstawowy"/>
        <w:spacing w:before="94"/>
        <w:ind w:right="570"/>
        <w:jc w:val="center"/>
        <w:rPr>
          <w:rFonts w:ascii="Times New Roman" w:hAnsi="Times New Roman" w:cs="Times New Roman"/>
          <w:sz w:val="20"/>
          <w:szCs w:val="20"/>
        </w:rPr>
      </w:pPr>
    </w:p>
    <w:sectPr w:rsidR="00751403" w:rsidRPr="008A3EB3" w:rsidSect="00573FA3">
      <w:pgSz w:w="11910" w:h="16840"/>
      <w:pgMar w:top="1100" w:right="1020" w:bottom="1120" w:left="1020" w:header="709" w:footer="9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F6" w:rsidRDefault="00467DF6">
      <w:r>
        <w:separator/>
      </w:r>
    </w:p>
  </w:endnote>
  <w:endnote w:type="continuationSeparator" w:id="1">
    <w:p w:rsidR="00467DF6" w:rsidRDefault="00467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B3" w:rsidRDefault="008A3EB3">
    <w:pPr>
      <w:pStyle w:val="Tekstpodstawowy"/>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B3" w:rsidRDefault="00573FA3">
    <w:pPr>
      <w:pStyle w:val="Tekstpodstawowy"/>
      <w:spacing w:line="14" w:lineRule="auto"/>
      <w:rPr>
        <w:sz w:val="20"/>
      </w:rPr>
    </w:pPr>
    <w:r w:rsidRPr="00573FA3">
      <w:rPr>
        <w:noProof/>
        <w:lang w:val="pl-PL" w:eastAsia="pl-PL"/>
      </w:rPr>
      <w:pict>
        <v:shapetype id="_x0000_t202" coordsize="21600,21600" o:spt="202" path="m,l,21600r21600,l21600,xe">
          <v:stroke joinstyle="miter"/>
          <v:path gradientshapeok="t" o:connecttype="rect"/>
        </v:shapetype>
        <v:shape id="Text Box 32" o:spid="_x0000_s4098" type="#_x0000_t202" style="position:absolute;margin-left:88.05pt;margin-top:786pt;width:81.1pt;height:11pt;z-index:-28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PWrg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" filled="f" stroked="f">
          <v:textbox inset="0,0,0,0">
            <w:txbxContent>
              <w:p w:rsidR="008A3EB3" w:rsidRDefault="008A3EB3">
                <w:pPr>
                  <w:spacing w:before="15"/>
                  <w:ind w:left="20"/>
                  <w:rPr>
                    <w:i/>
                    <w:sz w:val="16"/>
                  </w:rPr>
                </w:pPr>
              </w:p>
            </w:txbxContent>
          </v:textbox>
          <w10:wrap anchorx="page" anchory="page"/>
        </v:shape>
      </w:pict>
    </w:r>
    <w:r w:rsidRPr="00573FA3">
      <w:rPr>
        <w:noProof/>
        <w:lang w:val="pl-PL" w:eastAsia="pl-PL"/>
      </w:rPr>
      <w:pict>
        <v:shape id="Text Box 31" o:spid="_x0000_s4097" type="#_x0000_t202" style="position:absolute;margin-left:519.4pt;margin-top:786pt;width:17.4pt;height:11pt;z-index:-2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1N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" filled="f" stroked="f">
          <v:textbox inset="0,0,0,0">
            <w:txbxContent>
              <w:p w:rsidR="008A3EB3" w:rsidRDefault="008A3EB3">
                <w:pPr>
                  <w:spacing w:before="15"/>
                  <w:ind w:left="40"/>
                  <w:rPr>
                    <w:i/>
                    <w:sz w:val="16"/>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B3" w:rsidRDefault="008A3EB3">
    <w:pPr>
      <w:pStyle w:val="Tekstpodstawowy"/>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B3" w:rsidRDefault="008A3EB3">
    <w:pPr>
      <w:pStyle w:val="Tekstpodstawowy"/>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B3" w:rsidRDefault="008A3EB3">
    <w:pPr>
      <w:pStyle w:val="Tekstpodstawowy"/>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B3" w:rsidRDefault="008A3EB3">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F6" w:rsidRDefault="00467DF6">
      <w:r>
        <w:separator/>
      </w:r>
    </w:p>
  </w:footnote>
  <w:footnote w:type="continuationSeparator" w:id="1">
    <w:p w:rsidR="00467DF6" w:rsidRDefault="00467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BE6"/>
    <w:multiLevelType w:val="hybridMultilevel"/>
    <w:tmpl w:val="26C2570C"/>
    <w:lvl w:ilvl="0" w:tplc="E0BE9074">
      <w:numFmt w:val="bullet"/>
      <w:lvlText w:val=""/>
      <w:lvlJc w:val="left"/>
      <w:pPr>
        <w:ind w:left="453" w:hanging="341"/>
      </w:pPr>
      <w:rPr>
        <w:rFonts w:ascii="Symbol" w:eastAsia="Symbol" w:hAnsi="Symbol" w:cs="Symbol" w:hint="default"/>
        <w:w w:val="100"/>
        <w:position w:val="1"/>
        <w:sz w:val="18"/>
        <w:szCs w:val="18"/>
      </w:rPr>
    </w:lvl>
    <w:lvl w:ilvl="1" w:tplc="5FACD022">
      <w:numFmt w:val="bullet"/>
      <w:lvlText w:val="•"/>
      <w:lvlJc w:val="left"/>
      <w:pPr>
        <w:ind w:left="1400" w:hanging="341"/>
      </w:pPr>
      <w:rPr>
        <w:rFonts w:hint="default"/>
      </w:rPr>
    </w:lvl>
    <w:lvl w:ilvl="2" w:tplc="3F26085A">
      <w:numFmt w:val="bullet"/>
      <w:lvlText w:val="•"/>
      <w:lvlJc w:val="left"/>
      <w:pPr>
        <w:ind w:left="2341" w:hanging="341"/>
      </w:pPr>
      <w:rPr>
        <w:rFonts w:hint="default"/>
      </w:rPr>
    </w:lvl>
    <w:lvl w:ilvl="3" w:tplc="A170AC84">
      <w:numFmt w:val="bullet"/>
      <w:lvlText w:val="•"/>
      <w:lvlJc w:val="left"/>
      <w:pPr>
        <w:ind w:left="3281" w:hanging="341"/>
      </w:pPr>
      <w:rPr>
        <w:rFonts w:hint="default"/>
      </w:rPr>
    </w:lvl>
    <w:lvl w:ilvl="4" w:tplc="FA369852">
      <w:numFmt w:val="bullet"/>
      <w:lvlText w:val="•"/>
      <w:lvlJc w:val="left"/>
      <w:pPr>
        <w:ind w:left="4222" w:hanging="341"/>
      </w:pPr>
      <w:rPr>
        <w:rFonts w:hint="default"/>
      </w:rPr>
    </w:lvl>
    <w:lvl w:ilvl="5" w:tplc="EB7CBAFC">
      <w:numFmt w:val="bullet"/>
      <w:lvlText w:val="•"/>
      <w:lvlJc w:val="left"/>
      <w:pPr>
        <w:ind w:left="5163" w:hanging="341"/>
      </w:pPr>
      <w:rPr>
        <w:rFonts w:hint="default"/>
      </w:rPr>
    </w:lvl>
    <w:lvl w:ilvl="6" w:tplc="F5A2D468">
      <w:numFmt w:val="bullet"/>
      <w:lvlText w:val="•"/>
      <w:lvlJc w:val="left"/>
      <w:pPr>
        <w:ind w:left="6103" w:hanging="341"/>
      </w:pPr>
      <w:rPr>
        <w:rFonts w:hint="default"/>
      </w:rPr>
    </w:lvl>
    <w:lvl w:ilvl="7" w:tplc="5B28A2DA">
      <w:numFmt w:val="bullet"/>
      <w:lvlText w:val="•"/>
      <w:lvlJc w:val="left"/>
      <w:pPr>
        <w:ind w:left="7044" w:hanging="341"/>
      </w:pPr>
      <w:rPr>
        <w:rFonts w:hint="default"/>
      </w:rPr>
    </w:lvl>
    <w:lvl w:ilvl="8" w:tplc="ED568CF6">
      <w:numFmt w:val="bullet"/>
      <w:lvlText w:val="•"/>
      <w:lvlJc w:val="left"/>
      <w:pPr>
        <w:ind w:left="7985" w:hanging="341"/>
      </w:pPr>
      <w:rPr>
        <w:rFonts w:hint="default"/>
      </w:rPr>
    </w:lvl>
  </w:abstractNum>
  <w:abstractNum w:abstractNumId="1">
    <w:nsid w:val="14402197"/>
    <w:multiLevelType w:val="multilevel"/>
    <w:tmpl w:val="657CE704"/>
    <w:lvl w:ilvl="0">
      <w:start w:val="1"/>
      <w:numFmt w:val="decimal"/>
      <w:lvlText w:val="%1"/>
      <w:lvlJc w:val="left"/>
      <w:pPr>
        <w:ind w:left="1032" w:hanging="351"/>
        <w:jc w:val="left"/>
      </w:pPr>
      <w:rPr>
        <w:rFonts w:hint="default"/>
      </w:rPr>
    </w:lvl>
    <w:lvl w:ilvl="1">
      <w:start w:val="3"/>
      <w:numFmt w:val="decimal"/>
      <w:lvlText w:val="%1.%2."/>
      <w:lvlJc w:val="left"/>
      <w:pPr>
        <w:ind w:left="1032" w:hanging="351"/>
        <w:jc w:val="left"/>
      </w:pPr>
      <w:rPr>
        <w:rFonts w:ascii="Arial" w:eastAsia="Arial" w:hAnsi="Arial" w:cs="Arial" w:hint="default"/>
        <w:b/>
        <w:bCs/>
        <w:w w:val="99"/>
        <w:sz w:val="18"/>
        <w:szCs w:val="18"/>
      </w:rPr>
    </w:lvl>
    <w:lvl w:ilvl="2">
      <w:numFmt w:val="bullet"/>
      <w:lvlText w:val=""/>
      <w:lvlJc w:val="left"/>
      <w:pPr>
        <w:ind w:left="1401" w:hanging="360"/>
      </w:pPr>
      <w:rPr>
        <w:rFonts w:ascii="Symbol" w:eastAsia="Symbol" w:hAnsi="Symbol" w:cs="Symbol" w:hint="default"/>
        <w:w w:val="100"/>
        <w:sz w:val="18"/>
        <w:szCs w:val="18"/>
      </w:rPr>
    </w:lvl>
    <w:lvl w:ilvl="3">
      <w:numFmt w:val="bullet"/>
      <w:lvlText w:val="•"/>
      <w:lvlJc w:val="left"/>
      <w:pPr>
        <w:ind w:left="3281" w:hanging="360"/>
      </w:pPr>
      <w:rPr>
        <w:rFonts w:hint="default"/>
      </w:rPr>
    </w:lvl>
    <w:lvl w:ilvl="4">
      <w:numFmt w:val="bullet"/>
      <w:lvlText w:val="•"/>
      <w:lvlJc w:val="left"/>
      <w:pPr>
        <w:ind w:left="4222" w:hanging="360"/>
      </w:pPr>
      <w:rPr>
        <w:rFonts w:hint="default"/>
      </w:rPr>
    </w:lvl>
    <w:lvl w:ilvl="5">
      <w:numFmt w:val="bullet"/>
      <w:lvlText w:val="•"/>
      <w:lvlJc w:val="left"/>
      <w:pPr>
        <w:ind w:left="5162" w:hanging="360"/>
      </w:pPr>
      <w:rPr>
        <w:rFonts w:hint="default"/>
      </w:rPr>
    </w:lvl>
    <w:lvl w:ilvl="6">
      <w:numFmt w:val="bullet"/>
      <w:lvlText w:val="•"/>
      <w:lvlJc w:val="left"/>
      <w:pPr>
        <w:ind w:left="6103" w:hanging="360"/>
      </w:pPr>
      <w:rPr>
        <w:rFonts w:hint="default"/>
      </w:rPr>
    </w:lvl>
    <w:lvl w:ilvl="7">
      <w:numFmt w:val="bullet"/>
      <w:lvlText w:val="•"/>
      <w:lvlJc w:val="left"/>
      <w:pPr>
        <w:ind w:left="7044" w:hanging="360"/>
      </w:pPr>
      <w:rPr>
        <w:rFonts w:hint="default"/>
      </w:rPr>
    </w:lvl>
    <w:lvl w:ilvl="8">
      <w:numFmt w:val="bullet"/>
      <w:lvlText w:val="•"/>
      <w:lvlJc w:val="left"/>
      <w:pPr>
        <w:ind w:left="7984" w:hanging="360"/>
      </w:pPr>
      <w:rPr>
        <w:rFonts w:hint="default"/>
      </w:rPr>
    </w:lvl>
  </w:abstractNum>
  <w:abstractNum w:abstractNumId="2">
    <w:nsid w:val="16A44B08"/>
    <w:multiLevelType w:val="hybridMultilevel"/>
    <w:tmpl w:val="6C488FC0"/>
    <w:lvl w:ilvl="0" w:tplc="370AEC56">
      <w:numFmt w:val="bullet"/>
      <w:lvlText w:val=""/>
      <w:lvlJc w:val="left"/>
      <w:pPr>
        <w:ind w:left="1401" w:hanging="348"/>
      </w:pPr>
      <w:rPr>
        <w:rFonts w:ascii="Symbol" w:eastAsia="Symbol" w:hAnsi="Symbol" w:cs="Symbol" w:hint="default"/>
        <w:w w:val="100"/>
        <w:sz w:val="18"/>
        <w:szCs w:val="18"/>
      </w:rPr>
    </w:lvl>
    <w:lvl w:ilvl="1" w:tplc="316C8C56">
      <w:numFmt w:val="bullet"/>
      <w:lvlText w:val="•"/>
      <w:lvlJc w:val="left"/>
      <w:pPr>
        <w:ind w:left="2246" w:hanging="348"/>
      </w:pPr>
      <w:rPr>
        <w:rFonts w:hint="default"/>
      </w:rPr>
    </w:lvl>
    <w:lvl w:ilvl="2" w:tplc="390A9A98">
      <w:numFmt w:val="bullet"/>
      <w:lvlText w:val="•"/>
      <w:lvlJc w:val="left"/>
      <w:pPr>
        <w:ind w:left="3093" w:hanging="348"/>
      </w:pPr>
      <w:rPr>
        <w:rFonts w:hint="default"/>
      </w:rPr>
    </w:lvl>
    <w:lvl w:ilvl="3" w:tplc="5BA063FC">
      <w:numFmt w:val="bullet"/>
      <w:lvlText w:val="•"/>
      <w:lvlJc w:val="left"/>
      <w:pPr>
        <w:ind w:left="3939" w:hanging="348"/>
      </w:pPr>
      <w:rPr>
        <w:rFonts w:hint="default"/>
      </w:rPr>
    </w:lvl>
    <w:lvl w:ilvl="4" w:tplc="256ADF5C">
      <w:numFmt w:val="bullet"/>
      <w:lvlText w:val="•"/>
      <w:lvlJc w:val="left"/>
      <w:pPr>
        <w:ind w:left="4786" w:hanging="348"/>
      </w:pPr>
      <w:rPr>
        <w:rFonts w:hint="default"/>
      </w:rPr>
    </w:lvl>
    <w:lvl w:ilvl="5" w:tplc="70B8BADE">
      <w:numFmt w:val="bullet"/>
      <w:lvlText w:val="•"/>
      <w:lvlJc w:val="left"/>
      <w:pPr>
        <w:ind w:left="5633" w:hanging="348"/>
      </w:pPr>
      <w:rPr>
        <w:rFonts w:hint="default"/>
      </w:rPr>
    </w:lvl>
    <w:lvl w:ilvl="6" w:tplc="4D427026">
      <w:numFmt w:val="bullet"/>
      <w:lvlText w:val="•"/>
      <w:lvlJc w:val="left"/>
      <w:pPr>
        <w:ind w:left="6479" w:hanging="348"/>
      </w:pPr>
      <w:rPr>
        <w:rFonts w:hint="default"/>
      </w:rPr>
    </w:lvl>
    <w:lvl w:ilvl="7" w:tplc="C5FE4DD0">
      <w:numFmt w:val="bullet"/>
      <w:lvlText w:val="•"/>
      <w:lvlJc w:val="left"/>
      <w:pPr>
        <w:ind w:left="7326" w:hanging="348"/>
      </w:pPr>
      <w:rPr>
        <w:rFonts w:hint="default"/>
      </w:rPr>
    </w:lvl>
    <w:lvl w:ilvl="8" w:tplc="8E9C6E62">
      <w:numFmt w:val="bullet"/>
      <w:lvlText w:val="•"/>
      <w:lvlJc w:val="left"/>
      <w:pPr>
        <w:ind w:left="8173" w:hanging="348"/>
      </w:pPr>
      <w:rPr>
        <w:rFonts w:hint="default"/>
      </w:rPr>
    </w:lvl>
  </w:abstractNum>
  <w:abstractNum w:abstractNumId="3">
    <w:nsid w:val="175B2286"/>
    <w:multiLevelType w:val="hybridMultilevel"/>
    <w:tmpl w:val="73E6E190"/>
    <w:lvl w:ilvl="0" w:tplc="E584A1D6">
      <w:numFmt w:val="bullet"/>
      <w:lvlText w:val=""/>
      <w:lvlJc w:val="left"/>
      <w:pPr>
        <w:ind w:left="832" w:hanging="360"/>
      </w:pPr>
      <w:rPr>
        <w:rFonts w:ascii="Symbol" w:eastAsia="Symbol" w:hAnsi="Symbol" w:cs="Symbol" w:hint="default"/>
        <w:w w:val="100"/>
        <w:sz w:val="18"/>
        <w:szCs w:val="18"/>
      </w:rPr>
    </w:lvl>
    <w:lvl w:ilvl="1" w:tplc="0B3A1C62">
      <w:numFmt w:val="bullet"/>
      <w:lvlText w:val="•"/>
      <w:lvlJc w:val="left"/>
      <w:pPr>
        <w:ind w:left="1742" w:hanging="360"/>
      </w:pPr>
      <w:rPr>
        <w:rFonts w:hint="default"/>
      </w:rPr>
    </w:lvl>
    <w:lvl w:ilvl="2" w:tplc="30823D34">
      <w:numFmt w:val="bullet"/>
      <w:lvlText w:val="•"/>
      <w:lvlJc w:val="left"/>
      <w:pPr>
        <w:ind w:left="2645" w:hanging="360"/>
      </w:pPr>
      <w:rPr>
        <w:rFonts w:hint="default"/>
      </w:rPr>
    </w:lvl>
    <w:lvl w:ilvl="3" w:tplc="5ACCC9E2">
      <w:numFmt w:val="bullet"/>
      <w:lvlText w:val="•"/>
      <w:lvlJc w:val="left"/>
      <w:pPr>
        <w:ind w:left="3547" w:hanging="360"/>
      </w:pPr>
      <w:rPr>
        <w:rFonts w:hint="default"/>
      </w:rPr>
    </w:lvl>
    <w:lvl w:ilvl="4" w:tplc="8E68A700">
      <w:numFmt w:val="bullet"/>
      <w:lvlText w:val="•"/>
      <w:lvlJc w:val="left"/>
      <w:pPr>
        <w:ind w:left="4450" w:hanging="360"/>
      </w:pPr>
      <w:rPr>
        <w:rFonts w:hint="default"/>
      </w:rPr>
    </w:lvl>
    <w:lvl w:ilvl="5" w:tplc="4E84859A">
      <w:numFmt w:val="bullet"/>
      <w:lvlText w:val="•"/>
      <w:lvlJc w:val="left"/>
      <w:pPr>
        <w:ind w:left="5353" w:hanging="360"/>
      </w:pPr>
      <w:rPr>
        <w:rFonts w:hint="default"/>
      </w:rPr>
    </w:lvl>
    <w:lvl w:ilvl="6" w:tplc="090A478A">
      <w:numFmt w:val="bullet"/>
      <w:lvlText w:val="•"/>
      <w:lvlJc w:val="left"/>
      <w:pPr>
        <w:ind w:left="6255" w:hanging="360"/>
      </w:pPr>
      <w:rPr>
        <w:rFonts w:hint="default"/>
      </w:rPr>
    </w:lvl>
    <w:lvl w:ilvl="7" w:tplc="F034B87E">
      <w:numFmt w:val="bullet"/>
      <w:lvlText w:val="•"/>
      <w:lvlJc w:val="left"/>
      <w:pPr>
        <w:ind w:left="7158" w:hanging="360"/>
      </w:pPr>
      <w:rPr>
        <w:rFonts w:hint="default"/>
      </w:rPr>
    </w:lvl>
    <w:lvl w:ilvl="8" w:tplc="4AFC0402">
      <w:numFmt w:val="bullet"/>
      <w:lvlText w:val="•"/>
      <w:lvlJc w:val="left"/>
      <w:pPr>
        <w:ind w:left="8061" w:hanging="360"/>
      </w:pPr>
      <w:rPr>
        <w:rFonts w:hint="default"/>
      </w:rPr>
    </w:lvl>
  </w:abstractNum>
  <w:abstractNum w:abstractNumId="4">
    <w:nsid w:val="18011867"/>
    <w:multiLevelType w:val="hybridMultilevel"/>
    <w:tmpl w:val="C5447BBE"/>
    <w:lvl w:ilvl="0" w:tplc="9B72FA5C">
      <w:numFmt w:val="bullet"/>
      <w:lvlText w:val=""/>
      <w:lvlJc w:val="left"/>
      <w:pPr>
        <w:ind w:left="832" w:hanging="348"/>
      </w:pPr>
      <w:rPr>
        <w:rFonts w:hint="default"/>
        <w:w w:val="100"/>
      </w:rPr>
    </w:lvl>
    <w:lvl w:ilvl="1" w:tplc="60F06D44">
      <w:numFmt w:val="bullet"/>
      <w:lvlText w:val=""/>
      <w:lvlJc w:val="left"/>
      <w:pPr>
        <w:ind w:left="1389" w:hanging="348"/>
      </w:pPr>
      <w:rPr>
        <w:rFonts w:ascii="Symbol" w:eastAsia="Symbol" w:hAnsi="Symbol" w:cs="Symbol" w:hint="default"/>
        <w:w w:val="100"/>
        <w:sz w:val="18"/>
        <w:szCs w:val="18"/>
      </w:rPr>
    </w:lvl>
    <w:lvl w:ilvl="2" w:tplc="41A22F66">
      <w:numFmt w:val="bullet"/>
      <w:lvlText w:val="•"/>
      <w:lvlJc w:val="left"/>
      <w:pPr>
        <w:ind w:left="2322" w:hanging="348"/>
      </w:pPr>
      <w:rPr>
        <w:rFonts w:hint="default"/>
      </w:rPr>
    </w:lvl>
    <w:lvl w:ilvl="3" w:tplc="B9F47748">
      <w:numFmt w:val="bullet"/>
      <w:lvlText w:val="•"/>
      <w:lvlJc w:val="left"/>
      <w:pPr>
        <w:ind w:left="3265" w:hanging="348"/>
      </w:pPr>
      <w:rPr>
        <w:rFonts w:hint="default"/>
      </w:rPr>
    </w:lvl>
    <w:lvl w:ilvl="4" w:tplc="8718392C">
      <w:numFmt w:val="bullet"/>
      <w:lvlText w:val="•"/>
      <w:lvlJc w:val="left"/>
      <w:pPr>
        <w:ind w:left="4208" w:hanging="348"/>
      </w:pPr>
      <w:rPr>
        <w:rFonts w:hint="default"/>
      </w:rPr>
    </w:lvl>
    <w:lvl w:ilvl="5" w:tplc="9E6AEFC6">
      <w:numFmt w:val="bullet"/>
      <w:lvlText w:val="•"/>
      <w:lvlJc w:val="left"/>
      <w:pPr>
        <w:ind w:left="5151" w:hanging="348"/>
      </w:pPr>
      <w:rPr>
        <w:rFonts w:hint="default"/>
      </w:rPr>
    </w:lvl>
    <w:lvl w:ilvl="6" w:tplc="213E8816">
      <w:numFmt w:val="bullet"/>
      <w:lvlText w:val="•"/>
      <w:lvlJc w:val="left"/>
      <w:pPr>
        <w:ind w:left="6094" w:hanging="348"/>
      </w:pPr>
      <w:rPr>
        <w:rFonts w:hint="default"/>
      </w:rPr>
    </w:lvl>
    <w:lvl w:ilvl="7" w:tplc="495E135E">
      <w:numFmt w:val="bullet"/>
      <w:lvlText w:val="•"/>
      <w:lvlJc w:val="left"/>
      <w:pPr>
        <w:ind w:left="7037" w:hanging="348"/>
      </w:pPr>
      <w:rPr>
        <w:rFonts w:hint="default"/>
      </w:rPr>
    </w:lvl>
    <w:lvl w:ilvl="8" w:tplc="6BD64C8C">
      <w:numFmt w:val="bullet"/>
      <w:lvlText w:val="•"/>
      <w:lvlJc w:val="left"/>
      <w:pPr>
        <w:ind w:left="7980" w:hanging="348"/>
      </w:pPr>
      <w:rPr>
        <w:rFonts w:hint="default"/>
      </w:rPr>
    </w:lvl>
  </w:abstractNum>
  <w:abstractNum w:abstractNumId="5">
    <w:nsid w:val="18C62639"/>
    <w:multiLevelType w:val="hybridMultilevel"/>
    <w:tmpl w:val="0CC8AB66"/>
    <w:lvl w:ilvl="0" w:tplc="11AEA0F0">
      <w:start w:val="1"/>
      <w:numFmt w:val="decimal"/>
      <w:lvlText w:val="[%1]"/>
      <w:lvlJc w:val="left"/>
      <w:pPr>
        <w:ind w:left="1041" w:hanging="360"/>
        <w:jc w:val="right"/>
      </w:pPr>
      <w:rPr>
        <w:rFonts w:ascii="Arial" w:eastAsia="Arial" w:hAnsi="Arial" w:cs="Arial" w:hint="default"/>
        <w:w w:val="99"/>
        <w:sz w:val="18"/>
        <w:szCs w:val="18"/>
      </w:rPr>
    </w:lvl>
    <w:lvl w:ilvl="1" w:tplc="85C42496">
      <w:numFmt w:val="bullet"/>
      <w:lvlText w:val="•"/>
      <w:lvlJc w:val="left"/>
      <w:pPr>
        <w:ind w:left="1922" w:hanging="360"/>
      </w:pPr>
      <w:rPr>
        <w:rFonts w:hint="default"/>
      </w:rPr>
    </w:lvl>
    <w:lvl w:ilvl="2" w:tplc="1A42A32C">
      <w:numFmt w:val="bullet"/>
      <w:lvlText w:val="•"/>
      <w:lvlJc w:val="left"/>
      <w:pPr>
        <w:ind w:left="2805" w:hanging="360"/>
      </w:pPr>
      <w:rPr>
        <w:rFonts w:hint="default"/>
      </w:rPr>
    </w:lvl>
    <w:lvl w:ilvl="3" w:tplc="72C2073C">
      <w:numFmt w:val="bullet"/>
      <w:lvlText w:val="•"/>
      <w:lvlJc w:val="left"/>
      <w:pPr>
        <w:ind w:left="3687" w:hanging="360"/>
      </w:pPr>
      <w:rPr>
        <w:rFonts w:hint="default"/>
      </w:rPr>
    </w:lvl>
    <w:lvl w:ilvl="4" w:tplc="FD203D68">
      <w:numFmt w:val="bullet"/>
      <w:lvlText w:val="•"/>
      <w:lvlJc w:val="left"/>
      <w:pPr>
        <w:ind w:left="4570" w:hanging="360"/>
      </w:pPr>
      <w:rPr>
        <w:rFonts w:hint="default"/>
      </w:rPr>
    </w:lvl>
    <w:lvl w:ilvl="5" w:tplc="2102C5CA">
      <w:numFmt w:val="bullet"/>
      <w:lvlText w:val="•"/>
      <w:lvlJc w:val="left"/>
      <w:pPr>
        <w:ind w:left="5453" w:hanging="360"/>
      </w:pPr>
      <w:rPr>
        <w:rFonts w:hint="default"/>
      </w:rPr>
    </w:lvl>
    <w:lvl w:ilvl="6" w:tplc="88908B4A">
      <w:numFmt w:val="bullet"/>
      <w:lvlText w:val="•"/>
      <w:lvlJc w:val="left"/>
      <w:pPr>
        <w:ind w:left="6335" w:hanging="360"/>
      </w:pPr>
      <w:rPr>
        <w:rFonts w:hint="default"/>
      </w:rPr>
    </w:lvl>
    <w:lvl w:ilvl="7" w:tplc="20D4A71E">
      <w:numFmt w:val="bullet"/>
      <w:lvlText w:val="•"/>
      <w:lvlJc w:val="left"/>
      <w:pPr>
        <w:ind w:left="7218" w:hanging="360"/>
      </w:pPr>
      <w:rPr>
        <w:rFonts w:hint="default"/>
      </w:rPr>
    </w:lvl>
    <w:lvl w:ilvl="8" w:tplc="D5A80DF4">
      <w:numFmt w:val="bullet"/>
      <w:lvlText w:val="•"/>
      <w:lvlJc w:val="left"/>
      <w:pPr>
        <w:ind w:left="8101" w:hanging="360"/>
      </w:pPr>
      <w:rPr>
        <w:rFonts w:hint="default"/>
      </w:rPr>
    </w:lvl>
  </w:abstractNum>
  <w:abstractNum w:abstractNumId="6">
    <w:nsid w:val="1C5D6056"/>
    <w:multiLevelType w:val="multilevel"/>
    <w:tmpl w:val="45368D08"/>
    <w:lvl w:ilvl="0">
      <w:start w:val="6"/>
      <w:numFmt w:val="decimal"/>
      <w:lvlText w:val="%1"/>
      <w:lvlJc w:val="left"/>
      <w:pPr>
        <w:ind w:left="1032" w:hanging="351"/>
        <w:jc w:val="left"/>
      </w:pPr>
      <w:rPr>
        <w:rFonts w:hint="default"/>
      </w:rPr>
    </w:lvl>
    <w:lvl w:ilvl="1">
      <w:start w:val="4"/>
      <w:numFmt w:val="decimal"/>
      <w:lvlText w:val="%1.%2."/>
      <w:lvlJc w:val="left"/>
      <w:pPr>
        <w:ind w:left="1032" w:hanging="351"/>
        <w:jc w:val="left"/>
      </w:pPr>
      <w:rPr>
        <w:rFonts w:ascii="Arial" w:eastAsia="Arial" w:hAnsi="Arial" w:cs="Arial" w:hint="default"/>
        <w:b/>
        <w:bCs/>
        <w:w w:val="99"/>
        <w:sz w:val="18"/>
        <w:szCs w:val="18"/>
      </w:rPr>
    </w:lvl>
    <w:lvl w:ilvl="2">
      <w:numFmt w:val="bullet"/>
      <w:lvlText w:val="•"/>
      <w:lvlJc w:val="left"/>
      <w:pPr>
        <w:ind w:left="2805" w:hanging="351"/>
      </w:pPr>
      <w:rPr>
        <w:rFonts w:hint="default"/>
      </w:rPr>
    </w:lvl>
    <w:lvl w:ilvl="3">
      <w:numFmt w:val="bullet"/>
      <w:lvlText w:val="•"/>
      <w:lvlJc w:val="left"/>
      <w:pPr>
        <w:ind w:left="3687" w:hanging="351"/>
      </w:pPr>
      <w:rPr>
        <w:rFonts w:hint="default"/>
      </w:rPr>
    </w:lvl>
    <w:lvl w:ilvl="4">
      <w:numFmt w:val="bullet"/>
      <w:lvlText w:val="•"/>
      <w:lvlJc w:val="left"/>
      <w:pPr>
        <w:ind w:left="4570" w:hanging="351"/>
      </w:pPr>
      <w:rPr>
        <w:rFonts w:hint="default"/>
      </w:rPr>
    </w:lvl>
    <w:lvl w:ilvl="5">
      <w:numFmt w:val="bullet"/>
      <w:lvlText w:val="•"/>
      <w:lvlJc w:val="left"/>
      <w:pPr>
        <w:ind w:left="5453" w:hanging="351"/>
      </w:pPr>
      <w:rPr>
        <w:rFonts w:hint="default"/>
      </w:rPr>
    </w:lvl>
    <w:lvl w:ilvl="6">
      <w:numFmt w:val="bullet"/>
      <w:lvlText w:val="•"/>
      <w:lvlJc w:val="left"/>
      <w:pPr>
        <w:ind w:left="6335" w:hanging="351"/>
      </w:pPr>
      <w:rPr>
        <w:rFonts w:hint="default"/>
      </w:rPr>
    </w:lvl>
    <w:lvl w:ilvl="7">
      <w:numFmt w:val="bullet"/>
      <w:lvlText w:val="•"/>
      <w:lvlJc w:val="left"/>
      <w:pPr>
        <w:ind w:left="7218" w:hanging="351"/>
      </w:pPr>
      <w:rPr>
        <w:rFonts w:hint="default"/>
      </w:rPr>
    </w:lvl>
    <w:lvl w:ilvl="8">
      <w:numFmt w:val="bullet"/>
      <w:lvlText w:val="•"/>
      <w:lvlJc w:val="left"/>
      <w:pPr>
        <w:ind w:left="8101" w:hanging="351"/>
      </w:pPr>
      <w:rPr>
        <w:rFonts w:hint="default"/>
      </w:rPr>
    </w:lvl>
  </w:abstractNum>
  <w:abstractNum w:abstractNumId="7">
    <w:nsid w:val="2CC71C02"/>
    <w:multiLevelType w:val="hybridMultilevel"/>
    <w:tmpl w:val="7E923326"/>
    <w:lvl w:ilvl="0" w:tplc="85521DB2">
      <w:start w:val="1"/>
      <w:numFmt w:val="decimal"/>
      <w:lvlText w:val="%1."/>
      <w:lvlJc w:val="left"/>
      <w:pPr>
        <w:ind w:left="472" w:hanging="360"/>
        <w:jc w:val="left"/>
      </w:pPr>
      <w:rPr>
        <w:rFonts w:ascii="Arial" w:eastAsia="Arial" w:hAnsi="Arial" w:cs="Arial" w:hint="default"/>
        <w:w w:val="99"/>
        <w:sz w:val="18"/>
        <w:szCs w:val="18"/>
      </w:rPr>
    </w:lvl>
    <w:lvl w:ilvl="1" w:tplc="92786A46">
      <w:numFmt w:val="bullet"/>
      <w:lvlText w:val=""/>
      <w:lvlJc w:val="left"/>
      <w:pPr>
        <w:ind w:left="832" w:hanging="348"/>
      </w:pPr>
      <w:rPr>
        <w:rFonts w:ascii="Symbol" w:eastAsia="Symbol" w:hAnsi="Symbol" w:cs="Symbol" w:hint="default"/>
        <w:w w:val="100"/>
        <w:sz w:val="18"/>
        <w:szCs w:val="18"/>
      </w:rPr>
    </w:lvl>
    <w:lvl w:ilvl="2" w:tplc="94365C6E">
      <w:numFmt w:val="bullet"/>
      <w:lvlText w:val="•"/>
      <w:lvlJc w:val="left"/>
      <w:pPr>
        <w:ind w:left="1842" w:hanging="348"/>
      </w:pPr>
      <w:rPr>
        <w:rFonts w:hint="default"/>
      </w:rPr>
    </w:lvl>
    <w:lvl w:ilvl="3" w:tplc="4BB49638">
      <w:numFmt w:val="bullet"/>
      <w:lvlText w:val="•"/>
      <w:lvlJc w:val="left"/>
      <w:pPr>
        <w:ind w:left="2845" w:hanging="348"/>
      </w:pPr>
      <w:rPr>
        <w:rFonts w:hint="default"/>
      </w:rPr>
    </w:lvl>
    <w:lvl w:ilvl="4" w:tplc="74D81666">
      <w:numFmt w:val="bullet"/>
      <w:lvlText w:val="•"/>
      <w:lvlJc w:val="left"/>
      <w:pPr>
        <w:ind w:left="3848" w:hanging="348"/>
      </w:pPr>
      <w:rPr>
        <w:rFonts w:hint="default"/>
      </w:rPr>
    </w:lvl>
    <w:lvl w:ilvl="5" w:tplc="AF70FD68">
      <w:numFmt w:val="bullet"/>
      <w:lvlText w:val="•"/>
      <w:lvlJc w:val="left"/>
      <w:pPr>
        <w:ind w:left="4851" w:hanging="348"/>
      </w:pPr>
      <w:rPr>
        <w:rFonts w:hint="default"/>
      </w:rPr>
    </w:lvl>
    <w:lvl w:ilvl="6" w:tplc="49687BF0">
      <w:numFmt w:val="bullet"/>
      <w:lvlText w:val="•"/>
      <w:lvlJc w:val="left"/>
      <w:pPr>
        <w:ind w:left="5854" w:hanging="348"/>
      </w:pPr>
      <w:rPr>
        <w:rFonts w:hint="default"/>
      </w:rPr>
    </w:lvl>
    <w:lvl w:ilvl="7" w:tplc="15A4ACD8">
      <w:numFmt w:val="bullet"/>
      <w:lvlText w:val="•"/>
      <w:lvlJc w:val="left"/>
      <w:pPr>
        <w:ind w:left="6857" w:hanging="348"/>
      </w:pPr>
      <w:rPr>
        <w:rFonts w:hint="default"/>
      </w:rPr>
    </w:lvl>
    <w:lvl w:ilvl="8" w:tplc="47A2A1B2">
      <w:numFmt w:val="bullet"/>
      <w:lvlText w:val="•"/>
      <w:lvlJc w:val="left"/>
      <w:pPr>
        <w:ind w:left="7860" w:hanging="348"/>
      </w:pPr>
      <w:rPr>
        <w:rFonts w:hint="default"/>
      </w:rPr>
    </w:lvl>
  </w:abstractNum>
  <w:abstractNum w:abstractNumId="8">
    <w:nsid w:val="2DCB1374"/>
    <w:multiLevelType w:val="hybridMultilevel"/>
    <w:tmpl w:val="D5525E4C"/>
    <w:lvl w:ilvl="0" w:tplc="E966A0AE">
      <w:start w:val="1"/>
      <w:numFmt w:val="decimal"/>
      <w:lvlText w:val="%1)"/>
      <w:lvlJc w:val="left"/>
      <w:pPr>
        <w:ind w:left="472" w:hanging="360"/>
        <w:jc w:val="left"/>
      </w:pPr>
      <w:rPr>
        <w:rFonts w:ascii="Arial" w:eastAsia="Arial" w:hAnsi="Arial" w:cs="Arial" w:hint="default"/>
        <w:spacing w:val="-3"/>
        <w:w w:val="99"/>
        <w:sz w:val="18"/>
        <w:szCs w:val="18"/>
      </w:rPr>
    </w:lvl>
    <w:lvl w:ilvl="1" w:tplc="9B38477C">
      <w:numFmt w:val="bullet"/>
      <w:lvlText w:val=""/>
      <w:lvlJc w:val="left"/>
      <w:pPr>
        <w:ind w:left="820" w:hanging="348"/>
      </w:pPr>
      <w:rPr>
        <w:rFonts w:ascii="Symbol" w:eastAsia="Symbol" w:hAnsi="Symbol" w:cs="Symbol" w:hint="default"/>
        <w:w w:val="100"/>
        <w:sz w:val="18"/>
        <w:szCs w:val="18"/>
      </w:rPr>
    </w:lvl>
    <w:lvl w:ilvl="2" w:tplc="B02C2568">
      <w:numFmt w:val="bullet"/>
      <w:lvlText w:val="•"/>
      <w:lvlJc w:val="left"/>
      <w:pPr>
        <w:ind w:left="840" w:hanging="348"/>
      </w:pPr>
      <w:rPr>
        <w:rFonts w:hint="default"/>
      </w:rPr>
    </w:lvl>
    <w:lvl w:ilvl="3" w:tplc="4FEC8204">
      <w:numFmt w:val="bullet"/>
      <w:lvlText w:val="•"/>
      <w:lvlJc w:val="left"/>
      <w:pPr>
        <w:ind w:left="1968" w:hanging="348"/>
      </w:pPr>
      <w:rPr>
        <w:rFonts w:hint="default"/>
      </w:rPr>
    </w:lvl>
    <w:lvl w:ilvl="4" w:tplc="58A411CA">
      <w:numFmt w:val="bullet"/>
      <w:lvlText w:val="•"/>
      <w:lvlJc w:val="left"/>
      <w:pPr>
        <w:ind w:left="3096" w:hanging="348"/>
      </w:pPr>
      <w:rPr>
        <w:rFonts w:hint="default"/>
      </w:rPr>
    </w:lvl>
    <w:lvl w:ilvl="5" w:tplc="C046C7A8">
      <w:numFmt w:val="bullet"/>
      <w:lvlText w:val="•"/>
      <w:lvlJc w:val="left"/>
      <w:pPr>
        <w:ind w:left="4224" w:hanging="348"/>
      </w:pPr>
      <w:rPr>
        <w:rFonts w:hint="default"/>
      </w:rPr>
    </w:lvl>
    <w:lvl w:ilvl="6" w:tplc="262A7742">
      <w:numFmt w:val="bullet"/>
      <w:lvlText w:val="•"/>
      <w:lvlJc w:val="left"/>
      <w:pPr>
        <w:ind w:left="5353" w:hanging="348"/>
      </w:pPr>
      <w:rPr>
        <w:rFonts w:hint="default"/>
      </w:rPr>
    </w:lvl>
    <w:lvl w:ilvl="7" w:tplc="9064F526">
      <w:numFmt w:val="bullet"/>
      <w:lvlText w:val="•"/>
      <w:lvlJc w:val="left"/>
      <w:pPr>
        <w:ind w:left="6481" w:hanging="348"/>
      </w:pPr>
      <w:rPr>
        <w:rFonts w:hint="default"/>
      </w:rPr>
    </w:lvl>
    <w:lvl w:ilvl="8" w:tplc="4AC6EBFE">
      <w:numFmt w:val="bullet"/>
      <w:lvlText w:val="•"/>
      <w:lvlJc w:val="left"/>
      <w:pPr>
        <w:ind w:left="7609" w:hanging="348"/>
      </w:pPr>
      <w:rPr>
        <w:rFonts w:hint="default"/>
      </w:rPr>
    </w:lvl>
  </w:abstractNum>
  <w:abstractNum w:abstractNumId="9">
    <w:nsid w:val="2DFB2754"/>
    <w:multiLevelType w:val="multilevel"/>
    <w:tmpl w:val="00807A9C"/>
    <w:lvl w:ilvl="0">
      <w:start w:val="5"/>
      <w:numFmt w:val="decimal"/>
      <w:lvlText w:val="%1"/>
      <w:lvlJc w:val="left"/>
      <w:pPr>
        <w:ind w:left="1180" w:hanging="500"/>
        <w:jc w:val="left"/>
      </w:pPr>
      <w:rPr>
        <w:rFonts w:hint="default"/>
      </w:rPr>
    </w:lvl>
    <w:lvl w:ilvl="1">
      <w:start w:val="1"/>
      <w:numFmt w:val="decimal"/>
      <w:lvlText w:val="%1.%2"/>
      <w:lvlJc w:val="left"/>
      <w:pPr>
        <w:ind w:left="1180" w:hanging="500"/>
        <w:jc w:val="left"/>
      </w:pPr>
      <w:rPr>
        <w:rFonts w:hint="default"/>
      </w:rPr>
    </w:lvl>
    <w:lvl w:ilvl="2">
      <w:start w:val="6"/>
      <w:numFmt w:val="decimal"/>
      <w:lvlText w:val="%1.%2.%3."/>
      <w:lvlJc w:val="left"/>
      <w:pPr>
        <w:ind w:left="1180" w:hanging="500"/>
        <w:jc w:val="left"/>
      </w:pPr>
      <w:rPr>
        <w:rFonts w:ascii="Arial" w:eastAsia="Arial" w:hAnsi="Arial" w:cs="Arial" w:hint="default"/>
        <w:b/>
        <w:bCs/>
        <w:w w:val="99"/>
        <w:sz w:val="18"/>
        <w:szCs w:val="18"/>
      </w:rPr>
    </w:lvl>
    <w:lvl w:ilvl="3">
      <w:start w:val="1"/>
      <w:numFmt w:val="decimal"/>
      <w:lvlText w:val="%1.%2.%3.%4."/>
      <w:lvlJc w:val="left"/>
      <w:pPr>
        <w:ind w:left="681" w:hanging="737"/>
        <w:jc w:val="right"/>
      </w:pPr>
      <w:rPr>
        <w:rFonts w:ascii="Arial" w:eastAsia="Arial" w:hAnsi="Arial" w:cs="Arial" w:hint="default"/>
        <w:b/>
        <w:bCs/>
        <w:spacing w:val="-2"/>
        <w:w w:val="99"/>
        <w:sz w:val="18"/>
        <w:szCs w:val="18"/>
      </w:rPr>
    </w:lvl>
    <w:lvl w:ilvl="4">
      <w:numFmt w:val="bullet"/>
      <w:lvlText w:val=""/>
      <w:lvlJc w:val="left"/>
      <w:pPr>
        <w:ind w:left="1389" w:hanging="348"/>
      </w:pPr>
      <w:rPr>
        <w:rFonts w:ascii="Symbol" w:eastAsia="Symbol" w:hAnsi="Symbol" w:cs="Symbol" w:hint="default"/>
        <w:w w:val="100"/>
        <w:sz w:val="18"/>
        <w:szCs w:val="18"/>
      </w:rPr>
    </w:lvl>
    <w:lvl w:ilvl="5">
      <w:numFmt w:val="bullet"/>
      <w:lvlText w:val="•"/>
      <w:lvlJc w:val="left"/>
      <w:pPr>
        <w:ind w:left="4562" w:hanging="348"/>
      </w:pPr>
      <w:rPr>
        <w:rFonts w:hint="default"/>
      </w:rPr>
    </w:lvl>
    <w:lvl w:ilvl="6">
      <w:numFmt w:val="bullet"/>
      <w:lvlText w:val="•"/>
      <w:lvlJc w:val="left"/>
      <w:pPr>
        <w:ind w:left="5623" w:hanging="348"/>
      </w:pPr>
      <w:rPr>
        <w:rFonts w:hint="default"/>
      </w:rPr>
    </w:lvl>
    <w:lvl w:ilvl="7">
      <w:numFmt w:val="bullet"/>
      <w:lvlText w:val="•"/>
      <w:lvlJc w:val="left"/>
      <w:pPr>
        <w:ind w:left="6684" w:hanging="348"/>
      </w:pPr>
      <w:rPr>
        <w:rFonts w:hint="default"/>
      </w:rPr>
    </w:lvl>
    <w:lvl w:ilvl="8">
      <w:numFmt w:val="bullet"/>
      <w:lvlText w:val="•"/>
      <w:lvlJc w:val="left"/>
      <w:pPr>
        <w:ind w:left="7744" w:hanging="348"/>
      </w:pPr>
      <w:rPr>
        <w:rFonts w:hint="default"/>
      </w:rPr>
    </w:lvl>
  </w:abstractNum>
  <w:abstractNum w:abstractNumId="10">
    <w:nsid w:val="3B416DAD"/>
    <w:multiLevelType w:val="hybridMultilevel"/>
    <w:tmpl w:val="BA88885C"/>
    <w:lvl w:ilvl="0" w:tplc="937C70A6">
      <w:numFmt w:val="bullet"/>
      <w:lvlText w:val=""/>
      <w:lvlJc w:val="left"/>
      <w:pPr>
        <w:ind w:left="820" w:hanging="348"/>
      </w:pPr>
      <w:rPr>
        <w:rFonts w:ascii="Symbol" w:eastAsia="Symbol" w:hAnsi="Symbol" w:cs="Symbol" w:hint="default"/>
        <w:w w:val="100"/>
        <w:sz w:val="18"/>
        <w:szCs w:val="18"/>
      </w:rPr>
    </w:lvl>
    <w:lvl w:ilvl="1" w:tplc="1F1AA3FA">
      <w:numFmt w:val="bullet"/>
      <w:lvlText w:val="•"/>
      <w:lvlJc w:val="left"/>
      <w:pPr>
        <w:ind w:left="1724" w:hanging="348"/>
      </w:pPr>
      <w:rPr>
        <w:rFonts w:hint="default"/>
      </w:rPr>
    </w:lvl>
    <w:lvl w:ilvl="2" w:tplc="19B6B63A">
      <w:numFmt w:val="bullet"/>
      <w:lvlText w:val="•"/>
      <w:lvlJc w:val="left"/>
      <w:pPr>
        <w:ind w:left="2629" w:hanging="348"/>
      </w:pPr>
      <w:rPr>
        <w:rFonts w:hint="default"/>
      </w:rPr>
    </w:lvl>
    <w:lvl w:ilvl="3" w:tplc="4C54A006">
      <w:numFmt w:val="bullet"/>
      <w:lvlText w:val="•"/>
      <w:lvlJc w:val="left"/>
      <w:pPr>
        <w:ind w:left="3533" w:hanging="348"/>
      </w:pPr>
      <w:rPr>
        <w:rFonts w:hint="default"/>
      </w:rPr>
    </w:lvl>
    <w:lvl w:ilvl="4" w:tplc="A5D8D0B2">
      <w:numFmt w:val="bullet"/>
      <w:lvlText w:val="•"/>
      <w:lvlJc w:val="left"/>
      <w:pPr>
        <w:ind w:left="4438" w:hanging="348"/>
      </w:pPr>
      <w:rPr>
        <w:rFonts w:hint="default"/>
      </w:rPr>
    </w:lvl>
    <w:lvl w:ilvl="5" w:tplc="DE18D6D0">
      <w:numFmt w:val="bullet"/>
      <w:lvlText w:val="•"/>
      <w:lvlJc w:val="left"/>
      <w:pPr>
        <w:ind w:left="5343" w:hanging="348"/>
      </w:pPr>
      <w:rPr>
        <w:rFonts w:hint="default"/>
      </w:rPr>
    </w:lvl>
    <w:lvl w:ilvl="6" w:tplc="9752955A">
      <w:numFmt w:val="bullet"/>
      <w:lvlText w:val="•"/>
      <w:lvlJc w:val="left"/>
      <w:pPr>
        <w:ind w:left="6247" w:hanging="348"/>
      </w:pPr>
      <w:rPr>
        <w:rFonts w:hint="default"/>
      </w:rPr>
    </w:lvl>
    <w:lvl w:ilvl="7" w:tplc="4352FBCA">
      <w:numFmt w:val="bullet"/>
      <w:lvlText w:val="•"/>
      <w:lvlJc w:val="left"/>
      <w:pPr>
        <w:ind w:left="7152" w:hanging="348"/>
      </w:pPr>
      <w:rPr>
        <w:rFonts w:hint="default"/>
      </w:rPr>
    </w:lvl>
    <w:lvl w:ilvl="8" w:tplc="36769CE8">
      <w:numFmt w:val="bullet"/>
      <w:lvlText w:val="•"/>
      <w:lvlJc w:val="left"/>
      <w:pPr>
        <w:ind w:left="8057" w:hanging="348"/>
      </w:pPr>
      <w:rPr>
        <w:rFonts w:hint="default"/>
      </w:rPr>
    </w:lvl>
  </w:abstractNum>
  <w:abstractNum w:abstractNumId="11">
    <w:nsid w:val="3CA65B7D"/>
    <w:multiLevelType w:val="multilevel"/>
    <w:tmpl w:val="4EC2C050"/>
    <w:lvl w:ilvl="0">
      <w:start w:val="6"/>
      <w:numFmt w:val="decimal"/>
      <w:lvlText w:val="%1"/>
      <w:lvlJc w:val="left"/>
      <w:pPr>
        <w:ind w:left="1418" w:hanging="737"/>
        <w:jc w:val="left"/>
      </w:pPr>
      <w:rPr>
        <w:rFonts w:hint="default"/>
      </w:rPr>
    </w:lvl>
    <w:lvl w:ilvl="1">
      <w:start w:val="2"/>
      <w:numFmt w:val="decimal"/>
      <w:lvlText w:val="%1.%2"/>
      <w:lvlJc w:val="left"/>
      <w:pPr>
        <w:ind w:left="1418" w:hanging="737"/>
        <w:jc w:val="left"/>
      </w:pPr>
      <w:rPr>
        <w:rFonts w:hint="default"/>
      </w:rPr>
    </w:lvl>
    <w:lvl w:ilvl="2">
      <w:start w:val="3"/>
      <w:numFmt w:val="decimal"/>
      <w:lvlText w:val="%1.%2.%3"/>
      <w:lvlJc w:val="left"/>
      <w:pPr>
        <w:ind w:left="1418" w:hanging="737"/>
        <w:jc w:val="left"/>
      </w:pPr>
      <w:rPr>
        <w:rFonts w:hint="default"/>
      </w:rPr>
    </w:lvl>
    <w:lvl w:ilvl="3">
      <w:start w:val="1"/>
      <w:numFmt w:val="decimal"/>
      <w:lvlText w:val="%1.%2.%3.%4."/>
      <w:lvlJc w:val="left"/>
      <w:pPr>
        <w:ind w:left="1418" w:hanging="737"/>
        <w:jc w:val="left"/>
      </w:pPr>
      <w:rPr>
        <w:rFonts w:ascii="Arial" w:eastAsia="Arial" w:hAnsi="Arial" w:cs="Arial" w:hint="default"/>
        <w:b/>
        <w:bCs/>
        <w:spacing w:val="-2"/>
        <w:w w:val="99"/>
        <w:sz w:val="18"/>
        <w:szCs w:val="18"/>
      </w:rPr>
    </w:lvl>
    <w:lvl w:ilvl="4">
      <w:numFmt w:val="bullet"/>
      <w:lvlText w:val="•"/>
      <w:lvlJc w:val="left"/>
      <w:pPr>
        <w:ind w:left="4798" w:hanging="737"/>
      </w:pPr>
      <w:rPr>
        <w:rFonts w:hint="default"/>
      </w:rPr>
    </w:lvl>
    <w:lvl w:ilvl="5">
      <w:numFmt w:val="bullet"/>
      <w:lvlText w:val="•"/>
      <w:lvlJc w:val="left"/>
      <w:pPr>
        <w:ind w:left="5643" w:hanging="737"/>
      </w:pPr>
      <w:rPr>
        <w:rFonts w:hint="default"/>
      </w:rPr>
    </w:lvl>
    <w:lvl w:ilvl="6">
      <w:numFmt w:val="bullet"/>
      <w:lvlText w:val="•"/>
      <w:lvlJc w:val="left"/>
      <w:pPr>
        <w:ind w:left="6487" w:hanging="737"/>
      </w:pPr>
      <w:rPr>
        <w:rFonts w:hint="default"/>
      </w:rPr>
    </w:lvl>
    <w:lvl w:ilvl="7">
      <w:numFmt w:val="bullet"/>
      <w:lvlText w:val="•"/>
      <w:lvlJc w:val="left"/>
      <w:pPr>
        <w:ind w:left="7332" w:hanging="737"/>
      </w:pPr>
      <w:rPr>
        <w:rFonts w:hint="default"/>
      </w:rPr>
    </w:lvl>
    <w:lvl w:ilvl="8">
      <w:numFmt w:val="bullet"/>
      <w:lvlText w:val="•"/>
      <w:lvlJc w:val="left"/>
      <w:pPr>
        <w:ind w:left="8177" w:hanging="737"/>
      </w:pPr>
      <w:rPr>
        <w:rFonts w:hint="default"/>
      </w:rPr>
    </w:lvl>
  </w:abstractNum>
  <w:abstractNum w:abstractNumId="12">
    <w:nsid w:val="43B6552B"/>
    <w:multiLevelType w:val="multilevel"/>
    <w:tmpl w:val="71263C52"/>
    <w:lvl w:ilvl="0">
      <w:start w:val="5"/>
      <w:numFmt w:val="decimal"/>
      <w:lvlText w:val="%1"/>
      <w:lvlJc w:val="left"/>
      <w:pPr>
        <w:ind w:left="1418" w:hanging="737"/>
        <w:jc w:val="left"/>
      </w:pPr>
      <w:rPr>
        <w:rFonts w:hint="default"/>
      </w:rPr>
    </w:lvl>
    <w:lvl w:ilvl="1">
      <w:start w:val="1"/>
      <w:numFmt w:val="decimal"/>
      <w:lvlText w:val="%1.%2"/>
      <w:lvlJc w:val="left"/>
      <w:pPr>
        <w:ind w:left="1418" w:hanging="737"/>
        <w:jc w:val="left"/>
      </w:pPr>
      <w:rPr>
        <w:rFonts w:hint="default"/>
      </w:rPr>
    </w:lvl>
    <w:lvl w:ilvl="2">
      <w:start w:val="2"/>
      <w:numFmt w:val="decimal"/>
      <w:lvlText w:val="%1.%2.%3"/>
      <w:lvlJc w:val="left"/>
      <w:pPr>
        <w:ind w:left="1418" w:hanging="737"/>
        <w:jc w:val="left"/>
      </w:pPr>
      <w:rPr>
        <w:rFonts w:hint="default"/>
      </w:rPr>
    </w:lvl>
    <w:lvl w:ilvl="3">
      <w:start w:val="1"/>
      <w:numFmt w:val="decimal"/>
      <w:lvlText w:val="%1.%2.%3.%4."/>
      <w:lvlJc w:val="left"/>
      <w:pPr>
        <w:ind w:left="1418" w:hanging="737"/>
        <w:jc w:val="left"/>
      </w:pPr>
      <w:rPr>
        <w:rFonts w:ascii="Arial" w:eastAsia="Arial" w:hAnsi="Arial" w:cs="Arial" w:hint="default"/>
        <w:b/>
        <w:bCs/>
        <w:spacing w:val="-2"/>
        <w:w w:val="99"/>
        <w:sz w:val="18"/>
        <w:szCs w:val="18"/>
      </w:rPr>
    </w:lvl>
    <w:lvl w:ilvl="4">
      <w:numFmt w:val="bullet"/>
      <w:lvlText w:val="•"/>
      <w:lvlJc w:val="left"/>
      <w:pPr>
        <w:ind w:left="4798" w:hanging="737"/>
      </w:pPr>
      <w:rPr>
        <w:rFonts w:hint="default"/>
      </w:rPr>
    </w:lvl>
    <w:lvl w:ilvl="5">
      <w:numFmt w:val="bullet"/>
      <w:lvlText w:val="•"/>
      <w:lvlJc w:val="left"/>
      <w:pPr>
        <w:ind w:left="5643" w:hanging="737"/>
      </w:pPr>
      <w:rPr>
        <w:rFonts w:hint="default"/>
      </w:rPr>
    </w:lvl>
    <w:lvl w:ilvl="6">
      <w:numFmt w:val="bullet"/>
      <w:lvlText w:val="•"/>
      <w:lvlJc w:val="left"/>
      <w:pPr>
        <w:ind w:left="6487" w:hanging="737"/>
      </w:pPr>
      <w:rPr>
        <w:rFonts w:hint="default"/>
      </w:rPr>
    </w:lvl>
    <w:lvl w:ilvl="7">
      <w:numFmt w:val="bullet"/>
      <w:lvlText w:val="•"/>
      <w:lvlJc w:val="left"/>
      <w:pPr>
        <w:ind w:left="7332" w:hanging="737"/>
      </w:pPr>
      <w:rPr>
        <w:rFonts w:hint="default"/>
      </w:rPr>
    </w:lvl>
    <w:lvl w:ilvl="8">
      <w:numFmt w:val="bullet"/>
      <w:lvlText w:val="•"/>
      <w:lvlJc w:val="left"/>
      <w:pPr>
        <w:ind w:left="8177" w:hanging="737"/>
      </w:pPr>
      <w:rPr>
        <w:rFonts w:hint="default"/>
      </w:rPr>
    </w:lvl>
  </w:abstractNum>
  <w:abstractNum w:abstractNumId="13">
    <w:nsid w:val="48F81295"/>
    <w:multiLevelType w:val="hybridMultilevel"/>
    <w:tmpl w:val="0298BBCE"/>
    <w:lvl w:ilvl="0" w:tplc="6542274E">
      <w:numFmt w:val="bullet"/>
      <w:lvlText w:val=""/>
      <w:lvlJc w:val="left"/>
      <w:pPr>
        <w:ind w:left="1041" w:hanging="360"/>
      </w:pPr>
      <w:rPr>
        <w:rFonts w:ascii="Symbol" w:eastAsia="Symbol" w:hAnsi="Symbol" w:cs="Symbol" w:hint="default"/>
        <w:w w:val="100"/>
        <w:sz w:val="18"/>
        <w:szCs w:val="18"/>
      </w:rPr>
    </w:lvl>
    <w:lvl w:ilvl="1" w:tplc="5CF218FE">
      <w:numFmt w:val="bullet"/>
      <w:lvlText w:val="•"/>
      <w:lvlJc w:val="left"/>
      <w:pPr>
        <w:ind w:left="1922" w:hanging="360"/>
      </w:pPr>
      <w:rPr>
        <w:rFonts w:hint="default"/>
      </w:rPr>
    </w:lvl>
    <w:lvl w:ilvl="2" w:tplc="48E4BE06">
      <w:numFmt w:val="bullet"/>
      <w:lvlText w:val="•"/>
      <w:lvlJc w:val="left"/>
      <w:pPr>
        <w:ind w:left="2805" w:hanging="360"/>
      </w:pPr>
      <w:rPr>
        <w:rFonts w:hint="default"/>
      </w:rPr>
    </w:lvl>
    <w:lvl w:ilvl="3" w:tplc="656A0BDA">
      <w:numFmt w:val="bullet"/>
      <w:lvlText w:val="•"/>
      <w:lvlJc w:val="left"/>
      <w:pPr>
        <w:ind w:left="3687" w:hanging="360"/>
      </w:pPr>
      <w:rPr>
        <w:rFonts w:hint="default"/>
      </w:rPr>
    </w:lvl>
    <w:lvl w:ilvl="4" w:tplc="FE9670BC">
      <w:numFmt w:val="bullet"/>
      <w:lvlText w:val="•"/>
      <w:lvlJc w:val="left"/>
      <w:pPr>
        <w:ind w:left="4570" w:hanging="360"/>
      </w:pPr>
      <w:rPr>
        <w:rFonts w:hint="default"/>
      </w:rPr>
    </w:lvl>
    <w:lvl w:ilvl="5" w:tplc="46AC8590">
      <w:numFmt w:val="bullet"/>
      <w:lvlText w:val="•"/>
      <w:lvlJc w:val="left"/>
      <w:pPr>
        <w:ind w:left="5453" w:hanging="360"/>
      </w:pPr>
      <w:rPr>
        <w:rFonts w:hint="default"/>
      </w:rPr>
    </w:lvl>
    <w:lvl w:ilvl="6" w:tplc="849CD838">
      <w:numFmt w:val="bullet"/>
      <w:lvlText w:val="•"/>
      <w:lvlJc w:val="left"/>
      <w:pPr>
        <w:ind w:left="6335" w:hanging="360"/>
      </w:pPr>
      <w:rPr>
        <w:rFonts w:hint="default"/>
      </w:rPr>
    </w:lvl>
    <w:lvl w:ilvl="7" w:tplc="6658D87A">
      <w:numFmt w:val="bullet"/>
      <w:lvlText w:val="•"/>
      <w:lvlJc w:val="left"/>
      <w:pPr>
        <w:ind w:left="7218" w:hanging="360"/>
      </w:pPr>
      <w:rPr>
        <w:rFonts w:hint="default"/>
      </w:rPr>
    </w:lvl>
    <w:lvl w:ilvl="8" w:tplc="611CDC94">
      <w:numFmt w:val="bullet"/>
      <w:lvlText w:val="•"/>
      <w:lvlJc w:val="left"/>
      <w:pPr>
        <w:ind w:left="8101" w:hanging="360"/>
      </w:pPr>
      <w:rPr>
        <w:rFonts w:hint="default"/>
      </w:rPr>
    </w:lvl>
  </w:abstractNum>
  <w:abstractNum w:abstractNumId="14">
    <w:nsid w:val="496B51D2"/>
    <w:multiLevelType w:val="multilevel"/>
    <w:tmpl w:val="AA503B66"/>
    <w:lvl w:ilvl="0">
      <w:start w:val="6"/>
      <w:numFmt w:val="decimal"/>
      <w:lvlText w:val="%1"/>
      <w:lvlJc w:val="left"/>
      <w:pPr>
        <w:ind w:left="612" w:hanging="500"/>
        <w:jc w:val="left"/>
      </w:pPr>
      <w:rPr>
        <w:rFonts w:hint="default"/>
      </w:rPr>
    </w:lvl>
    <w:lvl w:ilvl="1">
      <w:start w:val="3"/>
      <w:numFmt w:val="decimal"/>
      <w:lvlText w:val="%1.%2"/>
      <w:lvlJc w:val="left"/>
      <w:pPr>
        <w:ind w:left="612" w:hanging="500"/>
        <w:jc w:val="left"/>
      </w:pPr>
      <w:rPr>
        <w:rFonts w:hint="default"/>
      </w:rPr>
    </w:lvl>
    <w:lvl w:ilvl="2">
      <w:start w:val="2"/>
      <w:numFmt w:val="decimal"/>
      <w:lvlText w:val="%1.%2.%3."/>
      <w:lvlJc w:val="left"/>
      <w:pPr>
        <w:ind w:left="612" w:hanging="500"/>
        <w:jc w:val="left"/>
      </w:pPr>
      <w:rPr>
        <w:rFonts w:ascii="Arial" w:eastAsia="Arial" w:hAnsi="Arial" w:cs="Arial" w:hint="default"/>
        <w:b/>
        <w:bCs/>
        <w:w w:val="99"/>
        <w:sz w:val="18"/>
        <w:szCs w:val="18"/>
      </w:rPr>
    </w:lvl>
    <w:lvl w:ilvl="3">
      <w:start w:val="1"/>
      <w:numFmt w:val="decimal"/>
      <w:lvlText w:val="%1.%2.%3.%4."/>
      <w:lvlJc w:val="left"/>
      <w:pPr>
        <w:ind w:left="849" w:hanging="737"/>
        <w:jc w:val="left"/>
      </w:pPr>
      <w:rPr>
        <w:rFonts w:ascii="Arial" w:eastAsia="Arial" w:hAnsi="Arial" w:cs="Arial" w:hint="default"/>
        <w:b/>
        <w:bCs/>
        <w:spacing w:val="-2"/>
        <w:w w:val="99"/>
        <w:sz w:val="18"/>
        <w:szCs w:val="18"/>
      </w:rPr>
    </w:lvl>
    <w:lvl w:ilvl="4">
      <w:numFmt w:val="bullet"/>
      <w:lvlText w:val=""/>
      <w:lvlJc w:val="left"/>
      <w:pPr>
        <w:ind w:left="832" w:hanging="348"/>
      </w:pPr>
      <w:rPr>
        <w:rFonts w:ascii="Symbol" w:eastAsia="Symbol" w:hAnsi="Symbol" w:cs="Symbol" w:hint="default"/>
        <w:w w:val="100"/>
        <w:sz w:val="18"/>
        <w:szCs w:val="18"/>
      </w:rPr>
    </w:lvl>
    <w:lvl w:ilvl="5">
      <w:numFmt w:val="bullet"/>
      <w:lvlText w:val=""/>
      <w:lvlJc w:val="left"/>
      <w:pPr>
        <w:ind w:left="1389" w:hanging="348"/>
      </w:pPr>
      <w:rPr>
        <w:rFonts w:ascii="Symbol" w:eastAsia="Symbol" w:hAnsi="Symbol" w:cs="Symbol" w:hint="default"/>
        <w:w w:val="100"/>
        <w:sz w:val="18"/>
        <w:szCs w:val="18"/>
      </w:rPr>
    </w:lvl>
    <w:lvl w:ilvl="6">
      <w:numFmt w:val="bullet"/>
      <w:lvlText w:val="•"/>
      <w:lvlJc w:val="left"/>
      <w:pPr>
        <w:ind w:left="5623" w:hanging="348"/>
      </w:pPr>
      <w:rPr>
        <w:rFonts w:hint="default"/>
      </w:rPr>
    </w:lvl>
    <w:lvl w:ilvl="7">
      <w:numFmt w:val="bullet"/>
      <w:lvlText w:val="•"/>
      <w:lvlJc w:val="left"/>
      <w:pPr>
        <w:ind w:left="6684" w:hanging="348"/>
      </w:pPr>
      <w:rPr>
        <w:rFonts w:hint="default"/>
      </w:rPr>
    </w:lvl>
    <w:lvl w:ilvl="8">
      <w:numFmt w:val="bullet"/>
      <w:lvlText w:val="•"/>
      <w:lvlJc w:val="left"/>
      <w:pPr>
        <w:ind w:left="7744" w:hanging="348"/>
      </w:pPr>
      <w:rPr>
        <w:rFonts w:hint="default"/>
      </w:rPr>
    </w:lvl>
  </w:abstractNum>
  <w:abstractNum w:abstractNumId="15">
    <w:nsid w:val="4EFF48A4"/>
    <w:multiLevelType w:val="multilevel"/>
    <w:tmpl w:val="3D0EA94A"/>
    <w:lvl w:ilvl="0">
      <w:start w:val="1"/>
      <w:numFmt w:val="decimal"/>
      <w:lvlText w:val="%1."/>
      <w:lvlJc w:val="left"/>
      <w:pPr>
        <w:ind w:left="820" w:hanging="348"/>
        <w:jc w:val="left"/>
      </w:pPr>
      <w:rPr>
        <w:rFonts w:ascii="Arial" w:eastAsia="Arial" w:hAnsi="Arial" w:cs="Arial" w:hint="default"/>
        <w:w w:val="99"/>
        <w:sz w:val="18"/>
        <w:szCs w:val="18"/>
      </w:rPr>
    </w:lvl>
    <w:lvl w:ilvl="1">
      <w:start w:val="6"/>
      <w:numFmt w:val="decimal"/>
      <w:lvlText w:val="%2."/>
      <w:lvlJc w:val="left"/>
      <w:pPr>
        <w:ind w:left="880" w:hanging="200"/>
        <w:jc w:val="right"/>
      </w:pPr>
      <w:rPr>
        <w:rFonts w:ascii="Arial" w:eastAsia="Arial" w:hAnsi="Arial" w:cs="Arial" w:hint="default"/>
        <w:b/>
        <w:bCs/>
        <w:w w:val="99"/>
        <w:sz w:val="18"/>
        <w:szCs w:val="18"/>
      </w:rPr>
    </w:lvl>
    <w:lvl w:ilvl="2">
      <w:start w:val="1"/>
      <w:numFmt w:val="decimal"/>
      <w:lvlText w:val="%2.%3."/>
      <w:lvlJc w:val="left"/>
      <w:pPr>
        <w:ind w:left="1032" w:hanging="351"/>
        <w:jc w:val="right"/>
      </w:pPr>
      <w:rPr>
        <w:rFonts w:ascii="Arial" w:eastAsia="Arial" w:hAnsi="Arial" w:cs="Arial" w:hint="default"/>
        <w:b/>
        <w:bCs/>
        <w:w w:val="99"/>
        <w:sz w:val="18"/>
        <w:szCs w:val="18"/>
      </w:rPr>
    </w:lvl>
    <w:lvl w:ilvl="3">
      <w:start w:val="1"/>
      <w:numFmt w:val="decimal"/>
      <w:lvlText w:val="%2.%3.%4."/>
      <w:lvlJc w:val="left"/>
      <w:pPr>
        <w:ind w:left="1180" w:hanging="500"/>
        <w:jc w:val="left"/>
      </w:pPr>
      <w:rPr>
        <w:rFonts w:ascii="Arial" w:eastAsia="Arial" w:hAnsi="Arial" w:cs="Arial" w:hint="default"/>
        <w:b/>
        <w:bCs/>
        <w:w w:val="99"/>
        <w:sz w:val="18"/>
        <w:szCs w:val="18"/>
      </w:rPr>
    </w:lvl>
    <w:lvl w:ilvl="4">
      <w:numFmt w:val="bullet"/>
      <w:lvlText w:val=""/>
      <w:lvlJc w:val="left"/>
      <w:pPr>
        <w:ind w:left="1389" w:hanging="348"/>
      </w:pPr>
      <w:rPr>
        <w:rFonts w:ascii="Symbol" w:eastAsia="Symbol" w:hAnsi="Symbol" w:cs="Symbol" w:hint="default"/>
        <w:w w:val="100"/>
        <w:sz w:val="18"/>
        <w:szCs w:val="18"/>
      </w:rPr>
    </w:lvl>
    <w:lvl w:ilvl="5">
      <w:numFmt w:val="bullet"/>
      <w:lvlText w:val="•"/>
      <w:lvlJc w:val="left"/>
      <w:pPr>
        <w:ind w:left="1180" w:hanging="348"/>
      </w:pPr>
      <w:rPr>
        <w:rFonts w:hint="default"/>
      </w:rPr>
    </w:lvl>
    <w:lvl w:ilvl="6">
      <w:numFmt w:val="bullet"/>
      <w:lvlText w:val="•"/>
      <w:lvlJc w:val="left"/>
      <w:pPr>
        <w:ind w:left="1380" w:hanging="348"/>
      </w:pPr>
      <w:rPr>
        <w:rFonts w:hint="default"/>
      </w:rPr>
    </w:lvl>
    <w:lvl w:ilvl="7">
      <w:numFmt w:val="bullet"/>
      <w:lvlText w:val="•"/>
      <w:lvlJc w:val="left"/>
      <w:pPr>
        <w:ind w:left="1400" w:hanging="348"/>
      </w:pPr>
      <w:rPr>
        <w:rFonts w:hint="default"/>
      </w:rPr>
    </w:lvl>
    <w:lvl w:ilvl="8">
      <w:numFmt w:val="bullet"/>
      <w:lvlText w:val="•"/>
      <w:lvlJc w:val="left"/>
      <w:pPr>
        <w:ind w:left="4222" w:hanging="348"/>
      </w:pPr>
      <w:rPr>
        <w:rFonts w:hint="default"/>
      </w:rPr>
    </w:lvl>
  </w:abstractNum>
  <w:abstractNum w:abstractNumId="16">
    <w:nsid w:val="54EF258D"/>
    <w:multiLevelType w:val="hybridMultilevel"/>
    <w:tmpl w:val="9EA82394"/>
    <w:lvl w:ilvl="0" w:tplc="65BE9FD8">
      <w:start w:val="1"/>
      <w:numFmt w:val="decimal"/>
      <w:lvlText w:val="%1."/>
      <w:lvlJc w:val="left"/>
      <w:pPr>
        <w:ind w:left="453" w:hanging="341"/>
        <w:jc w:val="right"/>
      </w:pPr>
      <w:rPr>
        <w:rFonts w:ascii="Arial" w:eastAsia="Arial" w:hAnsi="Arial" w:cs="Arial" w:hint="default"/>
        <w:w w:val="99"/>
        <w:sz w:val="18"/>
        <w:szCs w:val="18"/>
      </w:rPr>
    </w:lvl>
    <w:lvl w:ilvl="1" w:tplc="D37CC71C">
      <w:numFmt w:val="bullet"/>
      <w:lvlText w:val="•"/>
      <w:lvlJc w:val="left"/>
      <w:pPr>
        <w:ind w:left="1400" w:hanging="341"/>
      </w:pPr>
      <w:rPr>
        <w:rFonts w:hint="default"/>
      </w:rPr>
    </w:lvl>
    <w:lvl w:ilvl="2" w:tplc="F1C81C3C">
      <w:numFmt w:val="bullet"/>
      <w:lvlText w:val="•"/>
      <w:lvlJc w:val="left"/>
      <w:pPr>
        <w:ind w:left="2341" w:hanging="341"/>
      </w:pPr>
      <w:rPr>
        <w:rFonts w:hint="default"/>
      </w:rPr>
    </w:lvl>
    <w:lvl w:ilvl="3" w:tplc="902694D8">
      <w:numFmt w:val="bullet"/>
      <w:lvlText w:val="•"/>
      <w:lvlJc w:val="left"/>
      <w:pPr>
        <w:ind w:left="3281" w:hanging="341"/>
      </w:pPr>
      <w:rPr>
        <w:rFonts w:hint="default"/>
      </w:rPr>
    </w:lvl>
    <w:lvl w:ilvl="4" w:tplc="BA62CBDE">
      <w:numFmt w:val="bullet"/>
      <w:lvlText w:val="•"/>
      <w:lvlJc w:val="left"/>
      <w:pPr>
        <w:ind w:left="4222" w:hanging="341"/>
      </w:pPr>
      <w:rPr>
        <w:rFonts w:hint="default"/>
      </w:rPr>
    </w:lvl>
    <w:lvl w:ilvl="5" w:tplc="AD725D1A">
      <w:numFmt w:val="bullet"/>
      <w:lvlText w:val="•"/>
      <w:lvlJc w:val="left"/>
      <w:pPr>
        <w:ind w:left="5163" w:hanging="341"/>
      </w:pPr>
      <w:rPr>
        <w:rFonts w:hint="default"/>
      </w:rPr>
    </w:lvl>
    <w:lvl w:ilvl="6" w:tplc="3708B094">
      <w:numFmt w:val="bullet"/>
      <w:lvlText w:val="•"/>
      <w:lvlJc w:val="left"/>
      <w:pPr>
        <w:ind w:left="6103" w:hanging="341"/>
      </w:pPr>
      <w:rPr>
        <w:rFonts w:hint="default"/>
      </w:rPr>
    </w:lvl>
    <w:lvl w:ilvl="7" w:tplc="CD340268">
      <w:numFmt w:val="bullet"/>
      <w:lvlText w:val="•"/>
      <w:lvlJc w:val="left"/>
      <w:pPr>
        <w:ind w:left="7044" w:hanging="341"/>
      </w:pPr>
      <w:rPr>
        <w:rFonts w:hint="default"/>
      </w:rPr>
    </w:lvl>
    <w:lvl w:ilvl="8" w:tplc="B4BE65F0">
      <w:numFmt w:val="bullet"/>
      <w:lvlText w:val="•"/>
      <w:lvlJc w:val="left"/>
      <w:pPr>
        <w:ind w:left="7985" w:hanging="341"/>
      </w:pPr>
      <w:rPr>
        <w:rFonts w:hint="default"/>
      </w:rPr>
    </w:lvl>
  </w:abstractNum>
  <w:abstractNum w:abstractNumId="17">
    <w:nsid w:val="567631F5"/>
    <w:multiLevelType w:val="hybridMultilevel"/>
    <w:tmpl w:val="857C79C8"/>
    <w:lvl w:ilvl="0" w:tplc="8880395C">
      <w:numFmt w:val="bullet"/>
      <w:lvlText w:val="-"/>
      <w:lvlJc w:val="left"/>
      <w:pPr>
        <w:ind w:left="112" w:hanging="161"/>
      </w:pPr>
      <w:rPr>
        <w:rFonts w:ascii="Arial" w:eastAsia="Arial" w:hAnsi="Arial" w:cs="Arial" w:hint="default"/>
        <w:spacing w:val="-3"/>
        <w:w w:val="99"/>
        <w:sz w:val="18"/>
        <w:szCs w:val="18"/>
      </w:rPr>
    </w:lvl>
    <w:lvl w:ilvl="1" w:tplc="EABA9924">
      <w:numFmt w:val="bullet"/>
      <w:lvlText w:val="•"/>
      <w:lvlJc w:val="left"/>
      <w:pPr>
        <w:ind w:left="1094" w:hanging="161"/>
      </w:pPr>
      <w:rPr>
        <w:rFonts w:hint="default"/>
      </w:rPr>
    </w:lvl>
    <w:lvl w:ilvl="2" w:tplc="6952DF16">
      <w:numFmt w:val="bullet"/>
      <w:lvlText w:val="•"/>
      <w:lvlJc w:val="left"/>
      <w:pPr>
        <w:ind w:left="2069" w:hanging="161"/>
      </w:pPr>
      <w:rPr>
        <w:rFonts w:hint="default"/>
      </w:rPr>
    </w:lvl>
    <w:lvl w:ilvl="3" w:tplc="C8225976">
      <w:numFmt w:val="bullet"/>
      <w:lvlText w:val="•"/>
      <w:lvlJc w:val="left"/>
      <w:pPr>
        <w:ind w:left="3043" w:hanging="161"/>
      </w:pPr>
      <w:rPr>
        <w:rFonts w:hint="default"/>
      </w:rPr>
    </w:lvl>
    <w:lvl w:ilvl="4" w:tplc="7CB6EDB0">
      <w:numFmt w:val="bullet"/>
      <w:lvlText w:val="•"/>
      <w:lvlJc w:val="left"/>
      <w:pPr>
        <w:ind w:left="4018" w:hanging="161"/>
      </w:pPr>
      <w:rPr>
        <w:rFonts w:hint="default"/>
      </w:rPr>
    </w:lvl>
    <w:lvl w:ilvl="5" w:tplc="2434282C">
      <w:numFmt w:val="bullet"/>
      <w:lvlText w:val="•"/>
      <w:lvlJc w:val="left"/>
      <w:pPr>
        <w:ind w:left="4993" w:hanging="161"/>
      </w:pPr>
      <w:rPr>
        <w:rFonts w:hint="default"/>
      </w:rPr>
    </w:lvl>
    <w:lvl w:ilvl="6" w:tplc="80ACE318">
      <w:numFmt w:val="bullet"/>
      <w:lvlText w:val="•"/>
      <w:lvlJc w:val="left"/>
      <w:pPr>
        <w:ind w:left="5967" w:hanging="161"/>
      </w:pPr>
      <w:rPr>
        <w:rFonts w:hint="default"/>
      </w:rPr>
    </w:lvl>
    <w:lvl w:ilvl="7" w:tplc="BB4CD07A">
      <w:numFmt w:val="bullet"/>
      <w:lvlText w:val="•"/>
      <w:lvlJc w:val="left"/>
      <w:pPr>
        <w:ind w:left="6942" w:hanging="161"/>
      </w:pPr>
      <w:rPr>
        <w:rFonts w:hint="default"/>
      </w:rPr>
    </w:lvl>
    <w:lvl w:ilvl="8" w:tplc="87C40AF4">
      <w:numFmt w:val="bullet"/>
      <w:lvlText w:val="•"/>
      <w:lvlJc w:val="left"/>
      <w:pPr>
        <w:ind w:left="7917" w:hanging="161"/>
      </w:pPr>
      <w:rPr>
        <w:rFonts w:hint="default"/>
      </w:rPr>
    </w:lvl>
  </w:abstractNum>
  <w:abstractNum w:abstractNumId="18">
    <w:nsid w:val="5B354E40"/>
    <w:multiLevelType w:val="hybridMultilevel"/>
    <w:tmpl w:val="4E66F520"/>
    <w:lvl w:ilvl="0" w:tplc="5108F8CA">
      <w:numFmt w:val="bullet"/>
      <w:lvlText w:val=""/>
      <w:lvlJc w:val="left"/>
      <w:pPr>
        <w:ind w:left="832" w:hanging="348"/>
      </w:pPr>
      <w:rPr>
        <w:rFonts w:ascii="Symbol" w:eastAsia="Symbol" w:hAnsi="Symbol" w:cs="Symbol" w:hint="default"/>
        <w:w w:val="100"/>
        <w:sz w:val="18"/>
        <w:szCs w:val="18"/>
      </w:rPr>
    </w:lvl>
    <w:lvl w:ilvl="1" w:tplc="14568A12">
      <w:numFmt w:val="bullet"/>
      <w:lvlText w:val=""/>
      <w:lvlJc w:val="left"/>
      <w:pPr>
        <w:ind w:left="1401" w:hanging="348"/>
      </w:pPr>
      <w:rPr>
        <w:rFonts w:ascii="Symbol" w:eastAsia="Symbol" w:hAnsi="Symbol" w:cs="Symbol" w:hint="default"/>
        <w:w w:val="100"/>
        <w:sz w:val="18"/>
        <w:szCs w:val="18"/>
      </w:rPr>
    </w:lvl>
    <w:lvl w:ilvl="2" w:tplc="7562D136">
      <w:numFmt w:val="bullet"/>
      <w:lvlText w:val="•"/>
      <w:lvlJc w:val="left"/>
      <w:pPr>
        <w:ind w:left="2340" w:hanging="348"/>
      </w:pPr>
      <w:rPr>
        <w:rFonts w:hint="default"/>
      </w:rPr>
    </w:lvl>
    <w:lvl w:ilvl="3" w:tplc="8CA2CE02">
      <w:numFmt w:val="bullet"/>
      <w:lvlText w:val="•"/>
      <w:lvlJc w:val="left"/>
      <w:pPr>
        <w:ind w:left="3281" w:hanging="348"/>
      </w:pPr>
      <w:rPr>
        <w:rFonts w:hint="default"/>
      </w:rPr>
    </w:lvl>
    <w:lvl w:ilvl="4" w:tplc="E26E1360">
      <w:numFmt w:val="bullet"/>
      <w:lvlText w:val="•"/>
      <w:lvlJc w:val="left"/>
      <w:pPr>
        <w:ind w:left="4222" w:hanging="348"/>
      </w:pPr>
      <w:rPr>
        <w:rFonts w:hint="default"/>
      </w:rPr>
    </w:lvl>
    <w:lvl w:ilvl="5" w:tplc="B3FEB1B2">
      <w:numFmt w:val="bullet"/>
      <w:lvlText w:val="•"/>
      <w:lvlJc w:val="left"/>
      <w:pPr>
        <w:ind w:left="5162" w:hanging="348"/>
      </w:pPr>
      <w:rPr>
        <w:rFonts w:hint="default"/>
      </w:rPr>
    </w:lvl>
    <w:lvl w:ilvl="6" w:tplc="770CA734">
      <w:numFmt w:val="bullet"/>
      <w:lvlText w:val="•"/>
      <w:lvlJc w:val="left"/>
      <w:pPr>
        <w:ind w:left="6103" w:hanging="348"/>
      </w:pPr>
      <w:rPr>
        <w:rFonts w:hint="default"/>
      </w:rPr>
    </w:lvl>
    <w:lvl w:ilvl="7" w:tplc="0C1AAF7C">
      <w:numFmt w:val="bullet"/>
      <w:lvlText w:val="•"/>
      <w:lvlJc w:val="left"/>
      <w:pPr>
        <w:ind w:left="7044" w:hanging="348"/>
      </w:pPr>
      <w:rPr>
        <w:rFonts w:hint="default"/>
      </w:rPr>
    </w:lvl>
    <w:lvl w:ilvl="8" w:tplc="A3F6AD7E">
      <w:numFmt w:val="bullet"/>
      <w:lvlText w:val="•"/>
      <w:lvlJc w:val="left"/>
      <w:pPr>
        <w:ind w:left="7984" w:hanging="348"/>
      </w:pPr>
      <w:rPr>
        <w:rFonts w:hint="default"/>
      </w:rPr>
    </w:lvl>
  </w:abstractNum>
  <w:abstractNum w:abstractNumId="19">
    <w:nsid w:val="6D0F3404"/>
    <w:multiLevelType w:val="hybridMultilevel"/>
    <w:tmpl w:val="60C60EBE"/>
    <w:lvl w:ilvl="0" w:tplc="F7200E6E">
      <w:start w:val="1"/>
      <w:numFmt w:val="decimal"/>
      <w:lvlText w:val="%1."/>
      <w:lvlJc w:val="left"/>
      <w:pPr>
        <w:ind w:left="1022" w:hanging="341"/>
        <w:jc w:val="left"/>
      </w:pPr>
      <w:rPr>
        <w:rFonts w:ascii="Arial" w:eastAsia="Arial" w:hAnsi="Arial" w:cs="Arial" w:hint="default"/>
        <w:w w:val="99"/>
        <w:sz w:val="18"/>
        <w:szCs w:val="18"/>
      </w:rPr>
    </w:lvl>
    <w:lvl w:ilvl="1" w:tplc="FA4AB0A8">
      <w:numFmt w:val="bullet"/>
      <w:lvlText w:val="•"/>
      <w:lvlJc w:val="left"/>
      <w:pPr>
        <w:ind w:left="1904" w:hanging="341"/>
      </w:pPr>
      <w:rPr>
        <w:rFonts w:hint="default"/>
      </w:rPr>
    </w:lvl>
    <w:lvl w:ilvl="2" w:tplc="99189DCE">
      <w:numFmt w:val="bullet"/>
      <w:lvlText w:val="•"/>
      <w:lvlJc w:val="left"/>
      <w:pPr>
        <w:ind w:left="2789" w:hanging="341"/>
      </w:pPr>
      <w:rPr>
        <w:rFonts w:hint="default"/>
      </w:rPr>
    </w:lvl>
    <w:lvl w:ilvl="3" w:tplc="92925CBC">
      <w:numFmt w:val="bullet"/>
      <w:lvlText w:val="•"/>
      <w:lvlJc w:val="left"/>
      <w:pPr>
        <w:ind w:left="3673" w:hanging="341"/>
      </w:pPr>
      <w:rPr>
        <w:rFonts w:hint="default"/>
      </w:rPr>
    </w:lvl>
    <w:lvl w:ilvl="4" w:tplc="25B61DA8">
      <w:numFmt w:val="bullet"/>
      <w:lvlText w:val="•"/>
      <w:lvlJc w:val="left"/>
      <w:pPr>
        <w:ind w:left="4558" w:hanging="341"/>
      </w:pPr>
      <w:rPr>
        <w:rFonts w:hint="default"/>
      </w:rPr>
    </w:lvl>
    <w:lvl w:ilvl="5" w:tplc="29784B68">
      <w:numFmt w:val="bullet"/>
      <w:lvlText w:val="•"/>
      <w:lvlJc w:val="left"/>
      <w:pPr>
        <w:ind w:left="5443" w:hanging="341"/>
      </w:pPr>
      <w:rPr>
        <w:rFonts w:hint="default"/>
      </w:rPr>
    </w:lvl>
    <w:lvl w:ilvl="6" w:tplc="28A253D4">
      <w:numFmt w:val="bullet"/>
      <w:lvlText w:val="•"/>
      <w:lvlJc w:val="left"/>
      <w:pPr>
        <w:ind w:left="6327" w:hanging="341"/>
      </w:pPr>
      <w:rPr>
        <w:rFonts w:hint="default"/>
      </w:rPr>
    </w:lvl>
    <w:lvl w:ilvl="7" w:tplc="5B8696FA">
      <w:numFmt w:val="bullet"/>
      <w:lvlText w:val="•"/>
      <w:lvlJc w:val="left"/>
      <w:pPr>
        <w:ind w:left="7212" w:hanging="341"/>
      </w:pPr>
      <w:rPr>
        <w:rFonts w:hint="default"/>
      </w:rPr>
    </w:lvl>
    <w:lvl w:ilvl="8" w:tplc="6DDC27BC">
      <w:numFmt w:val="bullet"/>
      <w:lvlText w:val="•"/>
      <w:lvlJc w:val="left"/>
      <w:pPr>
        <w:ind w:left="8097" w:hanging="341"/>
      </w:pPr>
      <w:rPr>
        <w:rFonts w:hint="default"/>
      </w:rPr>
    </w:lvl>
  </w:abstractNum>
  <w:abstractNum w:abstractNumId="20">
    <w:nsid w:val="6D245774"/>
    <w:multiLevelType w:val="multilevel"/>
    <w:tmpl w:val="EFDA2E50"/>
    <w:lvl w:ilvl="0">
      <w:start w:val="1"/>
      <w:numFmt w:val="decimal"/>
      <w:lvlText w:val="%1."/>
      <w:lvlJc w:val="left"/>
      <w:pPr>
        <w:ind w:left="880" w:hanging="200"/>
        <w:jc w:val="right"/>
      </w:pPr>
      <w:rPr>
        <w:rFonts w:ascii="Arial" w:eastAsia="Arial" w:hAnsi="Arial" w:cs="Arial" w:hint="default"/>
        <w:b/>
        <w:bCs/>
        <w:w w:val="99"/>
        <w:sz w:val="18"/>
        <w:szCs w:val="18"/>
      </w:rPr>
    </w:lvl>
    <w:lvl w:ilvl="1">
      <w:start w:val="1"/>
      <w:numFmt w:val="decimal"/>
      <w:lvlText w:val="%1.%2."/>
      <w:lvlJc w:val="left"/>
      <w:pPr>
        <w:ind w:left="1032" w:hanging="351"/>
        <w:jc w:val="left"/>
      </w:pPr>
      <w:rPr>
        <w:rFonts w:ascii="Arial" w:eastAsia="Arial" w:hAnsi="Arial" w:cs="Arial" w:hint="default"/>
        <w:b/>
        <w:bCs/>
        <w:w w:val="99"/>
        <w:sz w:val="18"/>
        <w:szCs w:val="18"/>
      </w:rPr>
    </w:lvl>
    <w:lvl w:ilvl="2">
      <w:start w:val="1"/>
      <w:numFmt w:val="decimal"/>
      <w:lvlText w:val="%1.%2.%3."/>
      <w:lvlJc w:val="left"/>
      <w:pPr>
        <w:ind w:left="612" w:hanging="500"/>
        <w:jc w:val="left"/>
      </w:pPr>
      <w:rPr>
        <w:rFonts w:ascii="Arial" w:eastAsia="Arial" w:hAnsi="Arial" w:cs="Arial" w:hint="default"/>
        <w:b/>
        <w:bCs/>
        <w:w w:val="99"/>
        <w:sz w:val="18"/>
        <w:szCs w:val="18"/>
      </w:rPr>
    </w:lvl>
    <w:lvl w:ilvl="3">
      <w:start w:val="1"/>
      <w:numFmt w:val="decimal"/>
      <w:lvlText w:val="%1.%2.%3.%4."/>
      <w:lvlJc w:val="left"/>
      <w:pPr>
        <w:ind w:left="849" w:hanging="737"/>
        <w:jc w:val="left"/>
      </w:pPr>
      <w:rPr>
        <w:rFonts w:ascii="Arial" w:eastAsia="Arial" w:hAnsi="Arial" w:cs="Arial" w:hint="default"/>
        <w:b/>
        <w:bCs/>
        <w:spacing w:val="-2"/>
        <w:w w:val="99"/>
        <w:sz w:val="18"/>
        <w:szCs w:val="18"/>
      </w:rPr>
    </w:lvl>
    <w:lvl w:ilvl="4">
      <w:numFmt w:val="bullet"/>
      <w:lvlText w:val=""/>
      <w:lvlJc w:val="left"/>
      <w:pPr>
        <w:ind w:left="832" w:hanging="348"/>
      </w:pPr>
      <w:rPr>
        <w:rFonts w:ascii="Symbol" w:eastAsia="Symbol" w:hAnsi="Symbol" w:cs="Symbol" w:hint="default"/>
        <w:w w:val="100"/>
        <w:sz w:val="18"/>
        <w:szCs w:val="18"/>
      </w:rPr>
    </w:lvl>
    <w:lvl w:ilvl="5">
      <w:numFmt w:val="bullet"/>
      <w:lvlText w:val=""/>
      <w:lvlJc w:val="left"/>
      <w:pPr>
        <w:ind w:left="1041" w:hanging="360"/>
      </w:pPr>
      <w:rPr>
        <w:rFonts w:ascii="Symbol" w:eastAsia="Symbol" w:hAnsi="Symbol" w:cs="Symbol" w:hint="default"/>
        <w:w w:val="100"/>
        <w:sz w:val="18"/>
        <w:szCs w:val="18"/>
      </w:rPr>
    </w:lvl>
    <w:lvl w:ilvl="6">
      <w:numFmt w:val="bullet"/>
      <w:lvlText w:val="•"/>
      <w:lvlJc w:val="left"/>
      <w:pPr>
        <w:ind w:left="1180" w:hanging="360"/>
      </w:pPr>
      <w:rPr>
        <w:rFonts w:hint="default"/>
      </w:rPr>
    </w:lvl>
    <w:lvl w:ilvl="7">
      <w:numFmt w:val="bullet"/>
      <w:lvlText w:val="•"/>
      <w:lvlJc w:val="left"/>
      <w:pPr>
        <w:ind w:left="1400" w:hanging="360"/>
      </w:pPr>
      <w:rPr>
        <w:rFonts w:hint="default"/>
      </w:rPr>
    </w:lvl>
    <w:lvl w:ilvl="8">
      <w:numFmt w:val="bullet"/>
      <w:lvlText w:val="•"/>
      <w:lvlJc w:val="left"/>
      <w:pPr>
        <w:ind w:left="4222" w:hanging="360"/>
      </w:pPr>
      <w:rPr>
        <w:rFonts w:hint="default"/>
      </w:rPr>
    </w:lvl>
  </w:abstractNum>
  <w:abstractNum w:abstractNumId="21">
    <w:nsid w:val="6FD053F1"/>
    <w:multiLevelType w:val="hybridMultilevel"/>
    <w:tmpl w:val="F86CCB1C"/>
    <w:lvl w:ilvl="0" w:tplc="947AA226">
      <w:numFmt w:val="bullet"/>
      <w:lvlText w:val=""/>
      <w:lvlJc w:val="left"/>
      <w:pPr>
        <w:ind w:left="820" w:hanging="348"/>
      </w:pPr>
      <w:rPr>
        <w:rFonts w:ascii="Symbol" w:eastAsia="Symbol" w:hAnsi="Symbol" w:cs="Symbol" w:hint="default"/>
        <w:w w:val="100"/>
        <w:sz w:val="18"/>
        <w:szCs w:val="18"/>
      </w:rPr>
    </w:lvl>
    <w:lvl w:ilvl="1" w:tplc="0E621A26">
      <w:numFmt w:val="bullet"/>
      <w:lvlText w:val="•"/>
      <w:lvlJc w:val="left"/>
      <w:pPr>
        <w:ind w:left="1724" w:hanging="348"/>
      </w:pPr>
      <w:rPr>
        <w:rFonts w:hint="default"/>
      </w:rPr>
    </w:lvl>
    <w:lvl w:ilvl="2" w:tplc="79588752">
      <w:numFmt w:val="bullet"/>
      <w:lvlText w:val="•"/>
      <w:lvlJc w:val="left"/>
      <w:pPr>
        <w:ind w:left="2629" w:hanging="348"/>
      </w:pPr>
      <w:rPr>
        <w:rFonts w:hint="default"/>
      </w:rPr>
    </w:lvl>
    <w:lvl w:ilvl="3" w:tplc="E7E2543C">
      <w:numFmt w:val="bullet"/>
      <w:lvlText w:val="•"/>
      <w:lvlJc w:val="left"/>
      <w:pPr>
        <w:ind w:left="3533" w:hanging="348"/>
      </w:pPr>
      <w:rPr>
        <w:rFonts w:hint="default"/>
      </w:rPr>
    </w:lvl>
    <w:lvl w:ilvl="4" w:tplc="FF10BDCA">
      <w:numFmt w:val="bullet"/>
      <w:lvlText w:val="•"/>
      <w:lvlJc w:val="left"/>
      <w:pPr>
        <w:ind w:left="4438" w:hanging="348"/>
      </w:pPr>
      <w:rPr>
        <w:rFonts w:hint="default"/>
      </w:rPr>
    </w:lvl>
    <w:lvl w:ilvl="5" w:tplc="7E0AA6AE">
      <w:numFmt w:val="bullet"/>
      <w:lvlText w:val="•"/>
      <w:lvlJc w:val="left"/>
      <w:pPr>
        <w:ind w:left="5343" w:hanging="348"/>
      </w:pPr>
      <w:rPr>
        <w:rFonts w:hint="default"/>
      </w:rPr>
    </w:lvl>
    <w:lvl w:ilvl="6" w:tplc="0F2C7A42">
      <w:numFmt w:val="bullet"/>
      <w:lvlText w:val="•"/>
      <w:lvlJc w:val="left"/>
      <w:pPr>
        <w:ind w:left="6247" w:hanging="348"/>
      </w:pPr>
      <w:rPr>
        <w:rFonts w:hint="default"/>
      </w:rPr>
    </w:lvl>
    <w:lvl w:ilvl="7" w:tplc="ADC88856">
      <w:numFmt w:val="bullet"/>
      <w:lvlText w:val="•"/>
      <w:lvlJc w:val="left"/>
      <w:pPr>
        <w:ind w:left="7152" w:hanging="348"/>
      </w:pPr>
      <w:rPr>
        <w:rFonts w:hint="default"/>
      </w:rPr>
    </w:lvl>
    <w:lvl w:ilvl="8" w:tplc="AF5AA75E">
      <w:numFmt w:val="bullet"/>
      <w:lvlText w:val="•"/>
      <w:lvlJc w:val="left"/>
      <w:pPr>
        <w:ind w:left="8057" w:hanging="348"/>
      </w:pPr>
      <w:rPr>
        <w:rFonts w:hint="default"/>
      </w:rPr>
    </w:lvl>
  </w:abstractNum>
  <w:abstractNum w:abstractNumId="22">
    <w:nsid w:val="71406E61"/>
    <w:multiLevelType w:val="hybridMultilevel"/>
    <w:tmpl w:val="7F960200"/>
    <w:lvl w:ilvl="0" w:tplc="2C9006E6">
      <w:start w:val="1"/>
      <w:numFmt w:val="decimal"/>
      <w:lvlText w:val="%1."/>
      <w:lvlJc w:val="left"/>
      <w:pPr>
        <w:ind w:left="1041" w:hanging="360"/>
        <w:jc w:val="left"/>
      </w:pPr>
      <w:rPr>
        <w:rFonts w:ascii="Arial" w:eastAsia="Arial" w:hAnsi="Arial" w:cs="Arial" w:hint="default"/>
        <w:w w:val="99"/>
        <w:sz w:val="18"/>
        <w:szCs w:val="18"/>
      </w:rPr>
    </w:lvl>
    <w:lvl w:ilvl="1" w:tplc="F364ED26">
      <w:numFmt w:val="bullet"/>
      <w:lvlText w:val=""/>
      <w:lvlJc w:val="left"/>
      <w:pPr>
        <w:ind w:left="1401" w:hanging="348"/>
      </w:pPr>
      <w:rPr>
        <w:rFonts w:ascii="Symbol" w:eastAsia="Symbol" w:hAnsi="Symbol" w:cs="Symbol" w:hint="default"/>
        <w:w w:val="100"/>
        <w:sz w:val="18"/>
        <w:szCs w:val="18"/>
      </w:rPr>
    </w:lvl>
    <w:lvl w:ilvl="2" w:tplc="57165A0A">
      <w:numFmt w:val="bullet"/>
      <w:lvlText w:val="•"/>
      <w:lvlJc w:val="left"/>
      <w:pPr>
        <w:ind w:left="2340" w:hanging="348"/>
      </w:pPr>
      <w:rPr>
        <w:rFonts w:hint="default"/>
      </w:rPr>
    </w:lvl>
    <w:lvl w:ilvl="3" w:tplc="B758341E">
      <w:numFmt w:val="bullet"/>
      <w:lvlText w:val="•"/>
      <w:lvlJc w:val="left"/>
      <w:pPr>
        <w:ind w:left="3281" w:hanging="348"/>
      </w:pPr>
      <w:rPr>
        <w:rFonts w:hint="default"/>
      </w:rPr>
    </w:lvl>
    <w:lvl w:ilvl="4" w:tplc="AA702B72">
      <w:numFmt w:val="bullet"/>
      <w:lvlText w:val="•"/>
      <w:lvlJc w:val="left"/>
      <w:pPr>
        <w:ind w:left="4222" w:hanging="348"/>
      </w:pPr>
      <w:rPr>
        <w:rFonts w:hint="default"/>
      </w:rPr>
    </w:lvl>
    <w:lvl w:ilvl="5" w:tplc="30DCEA24">
      <w:numFmt w:val="bullet"/>
      <w:lvlText w:val="•"/>
      <w:lvlJc w:val="left"/>
      <w:pPr>
        <w:ind w:left="5162" w:hanging="348"/>
      </w:pPr>
      <w:rPr>
        <w:rFonts w:hint="default"/>
      </w:rPr>
    </w:lvl>
    <w:lvl w:ilvl="6" w:tplc="2FFC549C">
      <w:numFmt w:val="bullet"/>
      <w:lvlText w:val="•"/>
      <w:lvlJc w:val="left"/>
      <w:pPr>
        <w:ind w:left="6103" w:hanging="348"/>
      </w:pPr>
      <w:rPr>
        <w:rFonts w:hint="default"/>
      </w:rPr>
    </w:lvl>
    <w:lvl w:ilvl="7" w:tplc="3CA63F12">
      <w:numFmt w:val="bullet"/>
      <w:lvlText w:val="•"/>
      <w:lvlJc w:val="left"/>
      <w:pPr>
        <w:ind w:left="7044" w:hanging="348"/>
      </w:pPr>
      <w:rPr>
        <w:rFonts w:hint="default"/>
      </w:rPr>
    </w:lvl>
    <w:lvl w:ilvl="8" w:tplc="043A8616">
      <w:numFmt w:val="bullet"/>
      <w:lvlText w:val="•"/>
      <w:lvlJc w:val="left"/>
      <w:pPr>
        <w:ind w:left="7984" w:hanging="348"/>
      </w:pPr>
      <w:rPr>
        <w:rFonts w:hint="default"/>
      </w:rPr>
    </w:lvl>
  </w:abstractNum>
  <w:abstractNum w:abstractNumId="23">
    <w:nsid w:val="75256176"/>
    <w:multiLevelType w:val="multilevel"/>
    <w:tmpl w:val="16204CF6"/>
    <w:lvl w:ilvl="0">
      <w:start w:val="13"/>
      <w:numFmt w:val="upperLetter"/>
      <w:lvlText w:val="%1"/>
      <w:lvlJc w:val="left"/>
      <w:pPr>
        <w:ind w:left="1735" w:hanging="1054"/>
        <w:jc w:val="left"/>
      </w:pPr>
      <w:rPr>
        <w:rFonts w:hint="default"/>
      </w:rPr>
    </w:lvl>
    <w:lvl w:ilvl="1">
      <w:start w:val="14"/>
      <w:numFmt w:val="decimal"/>
      <w:lvlText w:val="%1.%2"/>
      <w:lvlJc w:val="left"/>
      <w:pPr>
        <w:ind w:left="1735" w:hanging="1054"/>
        <w:jc w:val="left"/>
      </w:pPr>
      <w:rPr>
        <w:rFonts w:hint="default"/>
      </w:rPr>
    </w:lvl>
    <w:lvl w:ilvl="2">
      <w:start w:val="1"/>
      <w:numFmt w:val="decimalZero"/>
      <w:lvlText w:val="%1.%2.%3"/>
      <w:lvlJc w:val="left"/>
      <w:pPr>
        <w:ind w:left="1735" w:hanging="1054"/>
        <w:jc w:val="left"/>
      </w:pPr>
      <w:rPr>
        <w:rFonts w:hint="default"/>
      </w:rPr>
    </w:lvl>
    <w:lvl w:ilvl="3">
      <w:numFmt w:val="decimalZero"/>
      <w:lvlText w:val="%1.%2.%3.%4"/>
      <w:lvlJc w:val="left"/>
      <w:pPr>
        <w:ind w:left="1735" w:hanging="1054"/>
        <w:jc w:val="left"/>
      </w:pPr>
      <w:rPr>
        <w:rFonts w:ascii="Arial" w:eastAsia="Arial" w:hAnsi="Arial" w:cs="Arial" w:hint="default"/>
        <w:b/>
        <w:bCs/>
        <w:spacing w:val="-1"/>
        <w:w w:val="99"/>
        <w:sz w:val="20"/>
        <w:szCs w:val="20"/>
      </w:rPr>
    </w:lvl>
    <w:lvl w:ilvl="4">
      <w:numFmt w:val="bullet"/>
      <w:lvlText w:val="•"/>
      <w:lvlJc w:val="left"/>
      <w:pPr>
        <w:ind w:left="4990" w:hanging="1054"/>
      </w:pPr>
      <w:rPr>
        <w:rFonts w:hint="default"/>
      </w:rPr>
    </w:lvl>
    <w:lvl w:ilvl="5">
      <w:numFmt w:val="bullet"/>
      <w:lvlText w:val="•"/>
      <w:lvlJc w:val="left"/>
      <w:pPr>
        <w:ind w:left="5803" w:hanging="1054"/>
      </w:pPr>
      <w:rPr>
        <w:rFonts w:hint="default"/>
      </w:rPr>
    </w:lvl>
    <w:lvl w:ilvl="6">
      <w:numFmt w:val="bullet"/>
      <w:lvlText w:val="•"/>
      <w:lvlJc w:val="left"/>
      <w:pPr>
        <w:ind w:left="6615" w:hanging="1054"/>
      </w:pPr>
      <w:rPr>
        <w:rFonts w:hint="default"/>
      </w:rPr>
    </w:lvl>
    <w:lvl w:ilvl="7">
      <w:numFmt w:val="bullet"/>
      <w:lvlText w:val="•"/>
      <w:lvlJc w:val="left"/>
      <w:pPr>
        <w:ind w:left="7428" w:hanging="1054"/>
      </w:pPr>
      <w:rPr>
        <w:rFonts w:hint="default"/>
      </w:rPr>
    </w:lvl>
    <w:lvl w:ilvl="8">
      <w:numFmt w:val="bullet"/>
      <w:lvlText w:val="•"/>
      <w:lvlJc w:val="left"/>
      <w:pPr>
        <w:ind w:left="8241" w:hanging="1054"/>
      </w:pPr>
      <w:rPr>
        <w:rFonts w:hint="default"/>
      </w:rPr>
    </w:lvl>
  </w:abstractNum>
  <w:abstractNum w:abstractNumId="24">
    <w:nsid w:val="7D7E1263"/>
    <w:multiLevelType w:val="hybridMultilevel"/>
    <w:tmpl w:val="3EDA9C9E"/>
    <w:lvl w:ilvl="0" w:tplc="FBBC2202">
      <w:start w:val="1"/>
      <w:numFmt w:val="lowerLetter"/>
      <w:lvlText w:val="%1)"/>
      <w:lvlJc w:val="left"/>
      <w:pPr>
        <w:ind w:left="323" w:hanging="211"/>
        <w:jc w:val="left"/>
      </w:pPr>
      <w:rPr>
        <w:rFonts w:hint="default"/>
        <w:spacing w:val="-3"/>
        <w:w w:val="99"/>
        <w:u w:val="single" w:color="000000"/>
      </w:rPr>
    </w:lvl>
    <w:lvl w:ilvl="1" w:tplc="E9EA60BA">
      <w:numFmt w:val="bullet"/>
      <w:lvlText w:val="•"/>
      <w:lvlJc w:val="left"/>
      <w:pPr>
        <w:ind w:left="1274" w:hanging="211"/>
      </w:pPr>
      <w:rPr>
        <w:rFonts w:hint="default"/>
      </w:rPr>
    </w:lvl>
    <w:lvl w:ilvl="2" w:tplc="17FCA400">
      <w:numFmt w:val="bullet"/>
      <w:lvlText w:val="•"/>
      <w:lvlJc w:val="left"/>
      <w:pPr>
        <w:ind w:left="2229" w:hanging="211"/>
      </w:pPr>
      <w:rPr>
        <w:rFonts w:hint="default"/>
      </w:rPr>
    </w:lvl>
    <w:lvl w:ilvl="3" w:tplc="2A7A1786">
      <w:numFmt w:val="bullet"/>
      <w:lvlText w:val="•"/>
      <w:lvlJc w:val="left"/>
      <w:pPr>
        <w:ind w:left="3183" w:hanging="211"/>
      </w:pPr>
      <w:rPr>
        <w:rFonts w:hint="default"/>
      </w:rPr>
    </w:lvl>
    <w:lvl w:ilvl="4" w:tplc="CE120844">
      <w:numFmt w:val="bullet"/>
      <w:lvlText w:val="•"/>
      <w:lvlJc w:val="left"/>
      <w:pPr>
        <w:ind w:left="4138" w:hanging="211"/>
      </w:pPr>
      <w:rPr>
        <w:rFonts w:hint="default"/>
      </w:rPr>
    </w:lvl>
    <w:lvl w:ilvl="5" w:tplc="75107118">
      <w:numFmt w:val="bullet"/>
      <w:lvlText w:val="•"/>
      <w:lvlJc w:val="left"/>
      <w:pPr>
        <w:ind w:left="5093" w:hanging="211"/>
      </w:pPr>
      <w:rPr>
        <w:rFonts w:hint="default"/>
      </w:rPr>
    </w:lvl>
    <w:lvl w:ilvl="6" w:tplc="16E6D68E">
      <w:numFmt w:val="bullet"/>
      <w:lvlText w:val="•"/>
      <w:lvlJc w:val="left"/>
      <w:pPr>
        <w:ind w:left="6047" w:hanging="211"/>
      </w:pPr>
      <w:rPr>
        <w:rFonts w:hint="default"/>
      </w:rPr>
    </w:lvl>
    <w:lvl w:ilvl="7" w:tplc="BBE49602">
      <w:numFmt w:val="bullet"/>
      <w:lvlText w:val="•"/>
      <w:lvlJc w:val="left"/>
      <w:pPr>
        <w:ind w:left="7002" w:hanging="211"/>
      </w:pPr>
      <w:rPr>
        <w:rFonts w:hint="default"/>
      </w:rPr>
    </w:lvl>
    <w:lvl w:ilvl="8" w:tplc="5D282C44">
      <w:numFmt w:val="bullet"/>
      <w:lvlText w:val="•"/>
      <w:lvlJc w:val="left"/>
      <w:pPr>
        <w:ind w:left="7957" w:hanging="211"/>
      </w:pPr>
      <w:rPr>
        <w:rFonts w:hint="default"/>
      </w:rPr>
    </w:lvl>
  </w:abstractNum>
  <w:num w:numId="1">
    <w:abstractNumId w:val="4"/>
  </w:num>
  <w:num w:numId="2">
    <w:abstractNumId w:val="2"/>
  </w:num>
  <w:num w:numId="3">
    <w:abstractNumId w:val="5"/>
  </w:num>
  <w:num w:numId="4">
    <w:abstractNumId w:val="18"/>
  </w:num>
  <w:num w:numId="5">
    <w:abstractNumId w:val="8"/>
  </w:num>
  <w:num w:numId="6">
    <w:abstractNumId w:val="6"/>
  </w:num>
  <w:num w:numId="7">
    <w:abstractNumId w:val="24"/>
  </w:num>
  <w:num w:numId="8">
    <w:abstractNumId w:val="14"/>
  </w:num>
  <w:num w:numId="9">
    <w:abstractNumId w:val="11"/>
  </w:num>
  <w:num w:numId="10">
    <w:abstractNumId w:val="15"/>
  </w:num>
  <w:num w:numId="11">
    <w:abstractNumId w:val="9"/>
  </w:num>
  <w:num w:numId="12">
    <w:abstractNumId w:val="17"/>
  </w:num>
  <w:num w:numId="13">
    <w:abstractNumId w:val="10"/>
  </w:num>
  <w:num w:numId="14">
    <w:abstractNumId w:val="21"/>
  </w:num>
  <w:num w:numId="15">
    <w:abstractNumId w:val="7"/>
  </w:num>
  <w:num w:numId="16">
    <w:abstractNumId w:val="13"/>
  </w:num>
  <w:num w:numId="17">
    <w:abstractNumId w:val="19"/>
  </w:num>
  <w:num w:numId="18">
    <w:abstractNumId w:val="22"/>
  </w:num>
  <w:num w:numId="19">
    <w:abstractNumId w:val="12"/>
  </w:num>
  <w:num w:numId="20">
    <w:abstractNumId w:val="16"/>
  </w:num>
  <w:num w:numId="21">
    <w:abstractNumId w:val="0"/>
  </w:num>
  <w:num w:numId="22">
    <w:abstractNumId w:val="3"/>
  </w:num>
  <w:num w:numId="23">
    <w:abstractNumId w:val="1"/>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51403"/>
    <w:rsid w:val="00046E05"/>
    <w:rsid w:val="00372D6E"/>
    <w:rsid w:val="00467DF6"/>
    <w:rsid w:val="00573FA3"/>
    <w:rsid w:val="00751403"/>
    <w:rsid w:val="008A3EB3"/>
    <w:rsid w:val="008A54B5"/>
    <w:rsid w:val="009F5FE7"/>
    <w:rsid w:val="00BC56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73FA3"/>
    <w:rPr>
      <w:rFonts w:ascii="Arial" w:eastAsia="Arial" w:hAnsi="Arial" w:cs="Arial"/>
    </w:rPr>
  </w:style>
  <w:style w:type="paragraph" w:styleId="Nagwek1">
    <w:name w:val="heading 1"/>
    <w:basedOn w:val="Normalny"/>
    <w:uiPriority w:val="1"/>
    <w:qFormat/>
    <w:rsid w:val="00573FA3"/>
    <w:pPr>
      <w:ind w:left="681" w:hanging="360"/>
      <w:outlineLvl w:val="0"/>
    </w:pPr>
    <w:rPr>
      <w:sz w:val="20"/>
      <w:szCs w:val="20"/>
    </w:rPr>
  </w:style>
  <w:style w:type="paragraph" w:styleId="Nagwek2">
    <w:name w:val="heading 2"/>
    <w:basedOn w:val="Normalny"/>
    <w:uiPriority w:val="1"/>
    <w:qFormat/>
    <w:rsid w:val="00573FA3"/>
    <w:pPr>
      <w:ind w:left="681"/>
      <w:jc w:val="both"/>
      <w:outlineLvl w:val="1"/>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73FA3"/>
    <w:tblPr>
      <w:tblInd w:w="0" w:type="dxa"/>
      <w:tblCellMar>
        <w:top w:w="0" w:type="dxa"/>
        <w:left w:w="0" w:type="dxa"/>
        <w:bottom w:w="0" w:type="dxa"/>
        <w:right w:w="0" w:type="dxa"/>
      </w:tblCellMar>
    </w:tblPr>
  </w:style>
  <w:style w:type="paragraph" w:styleId="Tekstpodstawowy">
    <w:name w:val="Body Text"/>
    <w:basedOn w:val="Normalny"/>
    <w:uiPriority w:val="1"/>
    <w:qFormat/>
    <w:rsid w:val="00573FA3"/>
    <w:rPr>
      <w:sz w:val="18"/>
      <w:szCs w:val="18"/>
    </w:rPr>
  </w:style>
  <w:style w:type="paragraph" w:styleId="Akapitzlist">
    <w:name w:val="List Paragraph"/>
    <w:basedOn w:val="Normalny"/>
    <w:uiPriority w:val="1"/>
    <w:qFormat/>
    <w:rsid w:val="00573FA3"/>
    <w:pPr>
      <w:ind w:left="472" w:hanging="360"/>
    </w:pPr>
  </w:style>
  <w:style w:type="paragraph" w:customStyle="1" w:styleId="TableParagraph">
    <w:name w:val="Table Paragraph"/>
    <w:basedOn w:val="Normalny"/>
    <w:uiPriority w:val="1"/>
    <w:qFormat/>
    <w:rsid w:val="00573FA3"/>
    <w:pPr>
      <w:spacing w:line="203" w:lineRule="exact"/>
      <w:ind w:left="570" w:right="558"/>
      <w:jc w:val="center"/>
    </w:pPr>
  </w:style>
  <w:style w:type="paragraph" w:styleId="Nagwek">
    <w:name w:val="header"/>
    <w:basedOn w:val="Normalny"/>
    <w:link w:val="NagwekZnak"/>
    <w:uiPriority w:val="99"/>
    <w:unhideWhenUsed/>
    <w:rsid w:val="008A3EB3"/>
    <w:pPr>
      <w:tabs>
        <w:tab w:val="center" w:pos="4536"/>
        <w:tab w:val="right" w:pos="9072"/>
      </w:tabs>
    </w:pPr>
  </w:style>
  <w:style w:type="character" w:customStyle="1" w:styleId="NagwekZnak">
    <w:name w:val="Nagłówek Znak"/>
    <w:basedOn w:val="Domylnaczcionkaakapitu"/>
    <w:link w:val="Nagwek"/>
    <w:uiPriority w:val="99"/>
    <w:rsid w:val="008A3EB3"/>
    <w:rPr>
      <w:rFonts w:ascii="Arial" w:eastAsia="Arial" w:hAnsi="Arial" w:cs="Arial"/>
    </w:rPr>
  </w:style>
  <w:style w:type="paragraph" w:styleId="Stopka">
    <w:name w:val="footer"/>
    <w:basedOn w:val="Normalny"/>
    <w:link w:val="StopkaZnak"/>
    <w:uiPriority w:val="99"/>
    <w:unhideWhenUsed/>
    <w:rsid w:val="008A3EB3"/>
    <w:pPr>
      <w:tabs>
        <w:tab w:val="center" w:pos="4536"/>
        <w:tab w:val="right" w:pos="9072"/>
      </w:tabs>
    </w:pPr>
  </w:style>
  <w:style w:type="character" w:customStyle="1" w:styleId="StopkaZnak">
    <w:name w:val="Stopka Znak"/>
    <w:basedOn w:val="Domylnaczcionkaakapitu"/>
    <w:link w:val="Stopka"/>
    <w:uiPriority w:val="99"/>
    <w:rsid w:val="008A3EB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9D30-8D72-4402-AB35-AED9D7EC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10695</Words>
  <Characters>64175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Michał Siudak</dc:creator>
  <cp:lastModifiedBy>DRABUD</cp:lastModifiedBy>
  <cp:revision>2</cp:revision>
  <dcterms:created xsi:type="dcterms:W3CDTF">2019-10-07T06:25:00Z</dcterms:created>
  <dcterms:modified xsi:type="dcterms:W3CDTF">2019-10-07T06:25:00Z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Nitro Pro 10  (10. 5. 6. 14)</vt:lpwstr>
  </property>
  <property fmtid="{D5CDD505-2E9C-101B-9397-08002B2CF9AE}" pid="4" name="LastSaved">
    <vt:filetime>2019-10-04T00:00:00Z</vt:filetime>
  </property>
</Properties>
</file>