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A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>Szanowni Państwo,</w:t>
      </w:r>
    </w:p>
    <w:p w:rsidR="006A73C8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Serdecznie zapraszamy do udziału w </w:t>
      </w:r>
      <w:r w:rsidR="00C03BD5" w:rsidRPr="006B12F4">
        <w:rPr>
          <w:rFonts w:asciiTheme="majorHAnsi" w:hAnsiTheme="majorHAnsi" w:cstheme="majorHAnsi"/>
        </w:rPr>
        <w:t xml:space="preserve">bezpłatnych </w:t>
      </w:r>
      <w:r w:rsidRPr="006B12F4">
        <w:rPr>
          <w:rFonts w:asciiTheme="majorHAnsi" w:hAnsiTheme="majorHAnsi" w:cstheme="majorHAnsi"/>
        </w:rPr>
        <w:t>szkoleniach z edukacji prawnej organizowanych przez Fundację Honeste Vivere. Szkolenia będą odbywały się zdalnie, według tematyki i terminów wskazanych w poniższym harmonogramie</w:t>
      </w:r>
      <w:r w:rsidR="007F6B66" w:rsidRPr="006B12F4">
        <w:rPr>
          <w:rFonts w:asciiTheme="majorHAnsi" w:hAnsiTheme="majorHAnsi" w:cstheme="majorHAnsi"/>
        </w:rPr>
        <w:t>.</w:t>
      </w:r>
    </w:p>
    <w:p w:rsidR="00C03BD5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Udział w zajęciach będzie odbywał się przy pomocy platformy Teams. </w:t>
      </w:r>
    </w:p>
    <w:p w:rsidR="00C03BD5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>Celem zalogowania się na konkretne szkolenie należy skopiować link z tabeli do przeglądarki. Platforma Teams nie wymaga posiadania aplikacji, jedynym wymogiem jest wpisan</w:t>
      </w:r>
      <w:r w:rsidR="00C03BD5" w:rsidRPr="006B12F4">
        <w:rPr>
          <w:rFonts w:asciiTheme="majorHAnsi" w:hAnsiTheme="majorHAnsi" w:cstheme="majorHAnsi"/>
        </w:rPr>
        <w:t>ie imienia i nazwiska lub Nicku.</w:t>
      </w:r>
    </w:p>
    <w:p w:rsidR="00C03BD5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 Platforma</w:t>
      </w:r>
      <w:r w:rsidR="007F6B66" w:rsidRPr="006B12F4">
        <w:rPr>
          <w:rFonts w:asciiTheme="majorHAnsi" w:hAnsiTheme="majorHAnsi" w:cstheme="majorHAnsi"/>
        </w:rPr>
        <w:t xml:space="preserve"> T</w:t>
      </w:r>
      <w:r w:rsidRPr="006B12F4">
        <w:rPr>
          <w:rFonts w:asciiTheme="majorHAnsi" w:hAnsiTheme="majorHAnsi" w:cstheme="majorHAnsi"/>
        </w:rPr>
        <w:t xml:space="preserve">eams jest obsługiwana przez każdą z przeglądarek za wyjątkiem Mozilla Firefox. </w:t>
      </w:r>
      <w:r w:rsidR="007F6B66" w:rsidRPr="006B12F4">
        <w:rPr>
          <w:rFonts w:asciiTheme="majorHAnsi" w:hAnsiTheme="majorHAnsi" w:cstheme="majorHAnsi"/>
        </w:rPr>
        <w:t xml:space="preserve"> </w:t>
      </w:r>
    </w:p>
    <w:p w:rsidR="006A73C8" w:rsidRPr="006B12F4" w:rsidRDefault="007F6B66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>Logowanie się na konkretne szkolenie jest możliwe najwcześniej na 5 min przed rozpoczęciem każdego spotkania.</w:t>
      </w:r>
    </w:p>
    <w:p w:rsidR="00C03BD5" w:rsidRPr="006B12F4" w:rsidRDefault="00C03BD5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SZKOLENIA </w:t>
      </w:r>
      <w:r w:rsidR="00213908">
        <w:rPr>
          <w:rFonts w:asciiTheme="majorHAnsi" w:hAnsiTheme="majorHAnsi" w:cstheme="majorHAnsi"/>
        </w:rPr>
        <w:t>LISTOPAD/GRUDZIEŃ</w:t>
      </w:r>
    </w:p>
    <w:tbl>
      <w:tblPr>
        <w:tblStyle w:val="Tabela-Siatka"/>
        <w:tblW w:w="0" w:type="auto"/>
        <w:tblLayout w:type="fixed"/>
        <w:tblLook w:val="04A0"/>
      </w:tblPr>
      <w:tblGrid>
        <w:gridCol w:w="680"/>
        <w:gridCol w:w="1129"/>
        <w:gridCol w:w="1276"/>
        <w:gridCol w:w="2126"/>
        <w:gridCol w:w="5959"/>
      </w:tblGrid>
      <w:tr w:rsidR="007F6B66" w:rsidRPr="00F9271D" w:rsidTr="00F9271D">
        <w:tc>
          <w:tcPr>
            <w:tcW w:w="680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129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Data szkolenia</w:t>
            </w:r>
          </w:p>
        </w:tc>
        <w:tc>
          <w:tcPr>
            <w:tcW w:w="1276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Godzina rozpoczęcia</w:t>
            </w:r>
          </w:p>
        </w:tc>
        <w:tc>
          <w:tcPr>
            <w:tcW w:w="2126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Temat</w:t>
            </w:r>
          </w:p>
        </w:tc>
        <w:tc>
          <w:tcPr>
            <w:tcW w:w="5959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 xml:space="preserve">Program 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13.11</w:t>
            </w:r>
          </w:p>
        </w:tc>
        <w:tc>
          <w:tcPr>
            <w:tcW w:w="1276" w:type="dxa"/>
          </w:tcPr>
          <w:p w:rsidR="007F6B66" w:rsidRPr="006B12F4" w:rsidRDefault="00C03BD5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7F6B66" w:rsidRPr="006B12F4">
              <w:rPr>
                <w:rFonts w:asciiTheme="majorHAnsi" w:hAnsiTheme="majorHAnsi" w:cstheme="majorHAnsi"/>
              </w:rPr>
              <w:t>8.00</w:t>
            </w:r>
          </w:p>
        </w:tc>
        <w:tc>
          <w:tcPr>
            <w:tcW w:w="2126" w:type="dxa"/>
          </w:tcPr>
          <w:p w:rsidR="00C03BD5" w:rsidRPr="00F9271D" w:rsidRDefault="00C03BD5" w:rsidP="00C03BD5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Instytucje powołane do ochrony praw konsumentów, czyli gdzie i jak skutecznie szukać pomocy w sprawach</w:t>
            </w:r>
          </w:p>
          <w:p w:rsidR="00C03BD5" w:rsidRPr="00F9271D" w:rsidRDefault="00C03BD5" w:rsidP="00C03BD5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konsumenckich</w:t>
            </w:r>
          </w:p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6B12F4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https://teams.microsoft.com/l/meetup-join/19%3ameeting_Mjk4M2Y1YTctYjE5OC00YzM5LWIxNTItZDE3ZGEyNjY2ZDQ3%40thread.v2/0?context=%7b%22Tid%22%3a%22ab787acd-d6e7-4922-9a1d-d7b184c91645%22%2c%22Oid%22%3a%22fa8c237a-2ee5-4a27-8981-c2293eaeea92%22%7d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7F6B66" w:rsidRPr="006B12F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C03BD5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F64E8B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Zajęcie komornicze – uprawnienia dłużnika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https://teams.microsoft.com/l/meetup-join/19%3ameeting_NDhiOTliY2EtZmQ4MC00NDQyLTljN2EtYTQ3YjUyNmUxNGZh%40thread.v2/0?context=%7b%22Tid%22%3a%22ab787acd-d6e7-4922-9a1d-d7b184c91645%22%2c%22Oid%22%3a%22fa8c237a-2ee5-4a27-8981-c2293eaeea92%22%7d</w:t>
            </w:r>
          </w:p>
          <w:p w:rsidR="00E869CE" w:rsidRDefault="00E869CE" w:rsidP="003C5FE4">
            <w:pPr>
              <w:rPr>
                <w:rFonts w:asciiTheme="majorHAnsi" w:hAnsiTheme="majorHAnsi" w:cstheme="majorHAnsi"/>
              </w:rPr>
            </w:pPr>
          </w:p>
          <w:p w:rsidR="00E869CE" w:rsidRPr="006B12F4" w:rsidRDefault="00E869CE" w:rsidP="003C5FE4">
            <w:pPr>
              <w:rPr>
                <w:rFonts w:asciiTheme="majorHAnsi" w:hAnsiTheme="majorHAnsi" w:cstheme="majorHAnsi"/>
              </w:rPr>
            </w:pPr>
          </w:p>
        </w:tc>
      </w:tr>
      <w:tr w:rsidR="007F6B66" w:rsidRPr="00F9271D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16.11</w:t>
            </w:r>
          </w:p>
        </w:tc>
        <w:tc>
          <w:tcPr>
            <w:tcW w:w="1276" w:type="dxa"/>
          </w:tcPr>
          <w:p w:rsidR="007F6B66" w:rsidRPr="006B12F4" w:rsidRDefault="00F64E8B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18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F64E8B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 xml:space="preserve">Naprawienie szkody, zadośćuczynienie czy </w:t>
            </w:r>
            <w:r w:rsidRPr="00F9271D">
              <w:rPr>
                <w:rFonts w:asciiTheme="majorHAnsi" w:hAnsiTheme="majorHAnsi" w:cstheme="majorHAnsi"/>
                <w:b/>
                <w:color w:val="2C2F45"/>
              </w:rPr>
              <w:lastRenderedPageBreak/>
              <w:t>nawiązka – uprawnienia pokrzywdzonego w procesie karnym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7F6B66" w:rsidRPr="00F9271D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</w:t>
            </w:r>
            <w:r w:rsidRPr="00F9271D">
              <w:rPr>
                <w:rFonts w:asciiTheme="majorHAnsi" w:hAnsiTheme="majorHAnsi" w:cstheme="majorHAnsi"/>
              </w:rPr>
              <w:lastRenderedPageBreak/>
              <w:t>join/19%3ameeting_YjIyOGE2MzYtYjRhOC00ZjQ4LWFkN2EtODU3M2NjZTVkZGU3%40thread.v2/0?context=%7b%22Tid%22%3a%22ab787acd-d6e7-4922-9a1d-d7b184c91645%22%2c%22Oid%22%3a%22fa8c237a-2ee5-4a27-8981-c2293eaeea92%22%7d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6B12F4" w:rsidRPr="00F9271D" w:rsidRDefault="006B12F4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Instytucje powołane do ochrony praw pracowników, czyli gdzie i jak skutecznie szukać pomocy w sprawach</w:t>
            </w:r>
          </w:p>
          <w:p w:rsidR="007F6B66" w:rsidRPr="00F9271D" w:rsidRDefault="006B12F4" w:rsidP="003C5FE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pracowniczych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E1C53" w:rsidRPr="006B12F4" w:rsidRDefault="00F9271D" w:rsidP="009456E6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https://teams.microsoft.com/l/meetup-join/19%3ameeting_MTZlODViNDItZjVlNC00NDVkLTgxZmItNGMyZmY5NDJjNWI0%40thread.v2/0?context=%7b%22Tid%22%3a%22ab787acd-d6e7-4922-9a1d-d7b184c91645%22%2c%22Oid%22%3a%22fa8c237a-2ee5-4a27-8981-c2293eaeea92%22%7d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9.00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Uzyskanie prawa do lokalu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6B12F4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https://teams.microsoft.com/l/meetup-join/19%3ameeting_MTNmM2U2N2EtN2U2ZC00ZTRhLWFkZjMtYzA0MGM0ODBmNDIz%40thread.v2/0?context=%7b%22Tid%22%3a%22ab787acd-d6e7-4922-9a1d-d7b184c91645%22%2c%22Oid%22%3a%22fa8c237a-2ee5-4a27-8981-c2293eaeea92%22%7d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F64E8B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10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Majątek wspólny a majątek osobisty małżonków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E869CE" w:rsidRPr="006B12F4" w:rsidRDefault="00F9271D" w:rsidP="009456E6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https://teams.microsoft.com/l/meetup-join/19%3ameeting_MDFiYWM5ZTgtOGZlNy00MzljLWI5MmMtOWJlZDYyZGIyNjIx%40thread.v2/0?context=%7b%22Tid%22%3a%22ab787acd-d6e7-4922-9a1d-d7b184c91645%22%2c%22Oid%22%3a%22fa8c237a-2ee5-4a27-8981-c2293eaeea92%22%7d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rPr>
          <w:trHeight w:val="1944"/>
        </w:trPr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Działalność nierejestrowa, czyli własna firma bez potrzeby rejestracji w urzędzie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6B12F4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https://teams.microsoft.com/l/meetup-join/19%3ameeting_ODVjYTVkYTYtOGFjNi00NDYwLWI1NWMtNTQyZTgxYTQ5OWVi%40thread.v2/0?context=%7b%22Tid%22%3a%22ab787acd-d6e7-4922-9a1d-d7b184c91645%22%2c%22Oid%22%3a%22fa8c237a-2ee5-4a27-8981-c2293eaeea92%22%7d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 xml:space="preserve">Zakup mieszkania na rynku wtórnym i </w:t>
            </w:r>
            <w:r w:rsidRPr="00F9271D">
              <w:rPr>
                <w:rFonts w:asciiTheme="majorHAnsi" w:hAnsiTheme="majorHAnsi" w:cstheme="majorHAnsi"/>
                <w:b/>
                <w:color w:val="2C2F45"/>
              </w:rPr>
              <w:lastRenderedPageBreak/>
              <w:t>pierwotnym. Co powinien wiedzieć każdy kupujący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7F6B66" w:rsidRPr="006B12F4" w:rsidRDefault="00F9271D" w:rsidP="003C5FE4">
            <w:pPr>
              <w:tabs>
                <w:tab w:val="left" w:pos="1100"/>
              </w:tabs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</w:t>
            </w:r>
            <w:r w:rsidRPr="00F9271D">
              <w:rPr>
                <w:rFonts w:asciiTheme="majorHAnsi" w:hAnsiTheme="majorHAnsi" w:cstheme="majorHAnsi"/>
              </w:rPr>
              <w:lastRenderedPageBreak/>
              <w:t>join/19%3ameeting_OWNmMmIyNGItNjEzZC00NWQxLWI5NDYtOWU5NWU2YWQyOWQ5%40thread.v2/0?context=%7b%22Tid%22%3a%22ab787acd-d6e7-4922-9a1d-d7b184c91645%22%2c%22Oid%22%3a%22fa8c237a-2ee5-4a27-8981-c2293eaeea92%22%7d</w:t>
            </w:r>
          </w:p>
        </w:tc>
      </w:tr>
      <w:tr w:rsidR="007E1C53" w:rsidRPr="006B12F4" w:rsidTr="00F9271D">
        <w:trPr>
          <w:trHeight w:val="804"/>
        </w:trPr>
        <w:tc>
          <w:tcPr>
            <w:tcW w:w="680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9</w:t>
            </w:r>
          </w:p>
        </w:tc>
        <w:tc>
          <w:tcPr>
            <w:tcW w:w="1129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213908">
              <w:rPr>
                <w:rFonts w:asciiTheme="majorHAnsi" w:hAnsiTheme="majorHAnsi" w:cstheme="majorHAnsi"/>
              </w:rPr>
              <w:t>8.11</w:t>
            </w:r>
          </w:p>
        </w:tc>
        <w:tc>
          <w:tcPr>
            <w:tcW w:w="1276" w:type="dxa"/>
          </w:tcPr>
          <w:p w:rsidR="007E1C53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7E1C53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E1C53" w:rsidRPr="00F9271D" w:rsidRDefault="007E1C53" w:rsidP="003C5FE4">
            <w:pPr>
              <w:rPr>
                <w:rFonts w:asciiTheme="majorHAnsi" w:hAnsiTheme="majorHAnsi" w:cstheme="majorHAnsi"/>
                <w:b/>
                <w:color w:val="2C2F45"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Trudna sytuacja materialna – gdzie uzyskam pomoc</w:t>
            </w:r>
          </w:p>
          <w:p w:rsidR="007E1C53" w:rsidRPr="00F9271D" w:rsidRDefault="007E1C53" w:rsidP="007E1C5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9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E1C53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https://teams.microsoft.com/l/meetup-join/19%3ameeting_YmYxODQyNTQtYjQ3My00MTU2LTg2ZTgtMjU1NDMxN2YxZWZk%40thread.v2/0?context=%7b%22Tid%22%3a%22ab787acd-d6e7-4922-9a1d-d7b184c91645%22%2c%22Oid%22%3a%22fa8c237a-2ee5-4a27-8981-c2293eaeea92%22%7d</w:t>
            </w:r>
          </w:p>
        </w:tc>
      </w:tr>
      <w:tr w:rsidR="007E1C53" w:rsidRPr="006B12F4" w:rsidTr="00F9271D">
        <w:tc>
          <w:tcPr>
            <w:tcW w:w="680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9" w:type="dxa"/>
          </w:tcPr>
          <w:p w:rsidR="007E1C53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7E1C5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76" w:type="dxa"/>
          </w:tcPr>
          <w:p w:rsidR="007E1C53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</w:t>
            </w:r>
            <w:r w:rsidR="007E1C5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126" w:type="dxa"/>
          </w:tcPr>
          <w:p w:rsidR="007E1C53" w:rsidRPr="00F9271D" w:rsidRDefault="007E1C53" w:rsidP="007E1C53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Sposoby rozwiązania umów</w:t>
            </w:r>
          </w:p>
          <w:p w:rsidR="007E1C53" w:rsidRPr="00F9271D" w:rsidRDefault="007E1C53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</w:p>
        </w:tc>
        <w:tc>
          <w:tcPr>
            <w:tcW w:w="5959" w:type="dxa"/>
          </w:tcPr>
          <w:p w:rsidR="007E1C53" w:rsidRDefault="007E1C53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Teams</w:t>
            </w:r>
          </w:p>
          <w:p w:rsidR="007E1C53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https://teams.microsoft.com/l/meetup-join/19%3ameeting_YTZiNGY3MjMtOTM3Yi00MGM2LThhYjQtZTNkYTA2NjQ0NDA0%40thread.v2/0?context=%7b%22Tid%22%3a%22ab787acd-d6e7-4922-9a1d-d7b184c91645%22%2c%22Oid%22%3a%22fa8c237a-2ee5-4a27-8981-c2293eaeea92%22%7d</w:t>
            </w:r>
          </w:p>
        </w:tc>
      </w:tr>
      <w:tr w:rsidR="007F6B66" w:rsidRPr="00776F9A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21390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129" w:type="dxa"/>
          </w:tcPr>
          <w:p w:rsidR="007F6B66" w:rsidRPr="006B12F4" w:rsidRDefault="006B12F4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213908">
              <w:rPr>
                <w:rFonts w:asciiTheme="majorHAnsi" w:hAnsiTheme="majorHAnsi" w:cstheme="majorHAnsi"/>
              </w:rPr>
              <w:t>8.11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</w:t>
            </w:r>
            <w:r w:rsidR="007F6B66" w:rsidRPr="006B12F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126" w:type="dxa"/>
          </w:tcPr>
          <w:p w:rsidR="006B12F4" w:rsidRPr="00F9271D" w:rsidRDefault="007E1C53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Sąsiedzkie spory graniczne</w:t>
            </w:r>
          </w:p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776F9A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https://teams.microsoft.com/l/meetup-join/19%3ameeting_OTQzZTVlMWYtYjI3ZC00NjYyLTkyMjUtOGQ0MTYxNGEwODA3%40thread.v2/0?context=%7b%22Tid%22%3a%22ab787acd-d6e7-4922-9a1d-d7b184c91645%22%2c%22Oid%22%3a%22fa8c237a-2ee5-4a27-8981-c2293eaeea92%22%7d</w:t>
            </w:r>
          </w:p>
        </w:tc>
      </w:tr>
      <w:tr w:rsidR="00213908" w:rsidRPr="006B12F4" w:rsidTr="00F9271D">
        <w:tc>
          <w:tcPr>
            <w:tcW w:w="680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1129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27.11</w:t>
            </w:r>
          </w:p>
        </w:tc>
        <w:tc>
          <w:tcPr>
            <w:tcW w:w="1276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Osiemnasty rok życia. Prawa i obowiązki młodego dorosłego w świetle przepisów prawa.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https://teams.microsoft.com/l/meetup-join/19%3ameeting_N2QyZWIzMDItYmZkMi00NmM1LTkwN2UtM2U4YzIwMzU3YjRm%40thread.v2/0?context=%7b%22Tid%22%3a%22ab787acd-d6e7-4922-9a1d-d7b184c91645%22%2c%22Oid%22%3a%22fa8c237a-2ee5-4a27-8981-c2293eaeea92%22%7d</w:t>
            </w:r>
          </w:p>
        </w:tc>
      </w:tr>
      <w:tr w:rsidR="00213908" w:rsidRPr="006B12F4" w:rsidTr="00F9271D">
        <w:tc>
          <w:tcPr>
            <w:tcW w:w="680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1129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28.11</w:t>
            </w:r>
          </w:p>
        </w:tc>
        <w:tc>
          <w:tcPr>
            <w:tcW w:w="1276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="Times New Roman" w:hAnsi="Times New Roman" w:cs="Times New Roman"/>
                <w:b/>
              </w:rPr>
              <w:t xml:space="preserve">Pierwsza praca. Prawa i obowiązki </w:t>
            </w:r>
            <w:r w:rsidRPr="00F9271D">
              <w:rPr>
                <w:rFonts w:ascii="Times New Roman" w:hAnsi="Times New Roman" w:cs="Times New Roman"/>
                <w:b/>
              </w:rPr>
              <w:lastRenderedPageBreak/>
              <w:t>pracowników poniżej 26 roku żucia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213908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</w:t>
            </w:r>
            <w:r w:rsidRPr="00776F9A">
              <w:rPr>
                <w:rFonts w:asciiTheme="majorHAnsi" w:hAnsiTheme="majorHAnsi" w:cstheme="majorHAnsi"/>
              </w:rPr>
              <w:lastRenderedPageBreak/>
              <w:t>join/19%3ameeting_MGVhODEzNTUtMzY1MS00ZWU5LTk1MTctNDFkNDA2MzU1MzJh%40thread.v2/0?context=%7b%22Tid%22%3a%22ab787acd-d6e7-4922-9a1d-d7b184c91645%22%2c%22Oid%22%3a%22fa8c237a-2ee5-4a27-8981-c2293eaeea92%22%7d</w:t>
            </w:r>
          </w:p>
        </w:tc>
      </w:tr>
      <w:tr w:rsidR="00213908" w:rsidRPr="006B12F4" w:rsidTr="00F9271D">
        <w:tc>
          <w:tcPr>
            <w:tcW w:w="680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1129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29.11</w:t>
            </w:r>
          </w:p>
        </w:tc>
        <w:tc>
          <w:tcPr>
            <w:tcW w:w="1276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skutecznie złożyć reklamację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https://teams.microsoft.com/l/meetup-join/19%3ameeting_ZDJlZTAxZTktOTdiNS00Mjg3LWJlZmEtZDYzYmU1YTdjODE1%40thread.v2/0?context=%7b%22Tid%22%3a%22ab787acd-d6e7-4922-9a1d-d7b184c91645%22%2c%22Oid%22%3a%22fa8c237a-2ee5-4a27-8981-c2293eaeea92%22%7d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30.11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założyć własną działalność gospodarczą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https://teams.microsoft.com/l/meetup-join/19%3ameeting_YTc5NmE1MjQtYmQ0NC00MzYzLWFhYzQtMjdiY2NkYmFlMjAz%40thread.v2/0?context=%7b%22Tid%22%3a%22ab787acd-d6e7-4922-9a1d-d7b184c91645%22%2c%22Oid%22%3a%22fa8c237a-2ee5-4a27-8981-c2293eaeea92%22%7d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01.12.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Rozporządzanie majątkiem. Testament darowizna, umowa dożywocia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https://teams.microsoft.com/l/meetup-join/19%3ameeting_ZDZjNmI5MjYtZTJkZi00ZGM3LWE4YzAtMDdiODM1ODQxMjg4%40thread.v2/0?context=%7b%22Tid%22%3a%22ab787acd-d6e7-4922-9a1d-d7b184c91645%22%2c%22Oid%22%3a%22fa8c237a-2ee5-4a27-8981-c2293eaeea92%22%7d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rozprawa czyli ABC sądownictwa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https://teams.microsoft.com/l/meetup-join/19%3ameeting_M2I0NGJlMGUtNzI2My00MjUwLWFmMTItNWZmNGNjZTZmNjlk%40thread.v2/0?context=%7b%22Tid%22%3a%22ab787acd-d6e7-4922-9a1d-d7b184c91645%22%2c%22Oid%22%3a%22fa8c237a-2ee5-4a27-8981-c2293eaeea92%22%7d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 xml:space="preserve">Naprawienie szkody, zadośćuczynienie czy </w:t>
            </w:r>
            <w:r w:rsidRPr="00F9271D">
              <w:rPr>
                <w:rFonts w:asciiTheme="majorHAnsi" w:hAnsiTheme="majorHAnsi" w:cstheme="majorHAnsi"/>
                <w:b/>
                <w:color w:val="2C2F45"/>
              </w:rPr>
              <w:lastRenderedPageBreak/>
              <w:t>nawiązka – uprawnienia pokrzywdzonego w procesie karnym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</w:t>
            </w:r>
            <w:r w:rsidRPr="00776F9A">
              <w:rPr>
                <w:rFonts w:asciiTheme="majorHAnsi" w:hAnsiTheme="majorHAnsi" w:cstheme="majorHAnsi"/>
              </w:rPr>
              <w:lastRenderedPageBreak/>
              <w:t>join/19%3ameeting_NjAzMzBjMTktYjM4OC00NzNjLWI0MzktNmNlZWY0NDQzMzUx%40thread.v2/0?context=%7b%22Tid%22%3a%22ab787acd-d6e7-4922-9a1d-d7b184c91645%22%2c%22Oid%22%3a%22fa8c237a-2ee5-4a27-8981-c2293eaeea92%22%7d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19.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2126" w:type="dxa"/>
          </w:tcPr>
          <w:p w:rsidR="009456E6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Instytucje powołane do ochrony praw konsumentów, czyli gdzie i jak skutecznie szukać pomocy w sprawach</w:t>
            </w:r>
          </w:p>
          <w:p w:rsidR="00213908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konsumenckich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https://teams.microsoft.com/l/meetup-join/19%3ameeting_ODA0MzBmOWMtMTM1MC00NWQ0LWI0NTMtMGQ0OTVmMmQwYjAz%40thread.v2/0?context=%7b%22Tid%22%3a%22ab787acd-d6e7-4922-9a1d-d7b184c91645%22%2c%22Oid%22%3a%22fa8c237a-2ee5-4a27-8981-c2293eaeea92%22%7d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Majątek wspólny a majątek osobisty małżonków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https://teams.microsoft.com/l/meetup-join/19%3ameeting_NmI0MmZiOGMtYWJkZS00MGY2LWE2ODYtMjI4ZDc3MzBjNzM4%40thread.v2/0?context=%7b%22Tid%22%3a%22ab787acd-d6e7-4922-9a1d-d7b184c91645%22%2c%22Oid%22%3a%22fa8c237a-2ee5-4a27-8981-c2293eaeea92%22%7d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Zajęcie komornicze – uprawnienia dłużnika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https://teams.microsoft.com/l/meetup-join/19%3ameeting_MmMwMjdkMmYtYjAyNy00NDIxLWE2YjUtODM4NzkwYjkxM2Jl%40thread.v2/0?context=%7b%22Tid%22%3a%22ab787acd-d6e7-4922-9a1d-d7b184c91645%22%2c%22Oid%22%3a%22fa8c237a-2ee5-4a27-8981-c2293eaeea92%22%7d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9456E6">
            <w:pPr>
              <w:tabs>
                <w:tab w:val="left" w:pos="492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Uzyskanie prawa do lokalu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https://teams.microsoft.com/l/meetup-join/19%3ameeting_YTBhMzUwNWMtNDMzYi00MjdiLTk0OGQtZmUyNmZjMTlmN2M5%40thread.v2/0?context=%7b%22Tid%22%3a%22ab787acd-d6e7-4922-9a1d-d7b184c91645%22%2c%22Oid%22%3a%22fa8c237a-2ee5-4a27-8981-c2293eaeea92%22%7d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18.30</w:t>
            </w:r>
          </w:p>
        </w:tc>
        <w:tc>
          <w:tcPr>
            <w:tcW w:w="2126" w:type="dxa"/>
          </w:tcPr>
          <w:p w:rsidR="00213908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Sąsiedzkie spory graniczne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</w:t>
            </w:r>
            <w:r w:rsidRPr="00CB050C">
              <w:rPr>
                <w:rFonts w:asciiTheme="majorHAnsi" w:hAnsiTheme="majorHAnsi" w:cstheme="majorHAnsi"/>
              </w:rPr>
              <w:lastRenderedPageBreak/>
              <w:t>join/19%3ameeting_MDFlMDJjZmEtZGU0Yy00YWNhLTkzY2ItZTkyZDI5MzdhMTU5%40thread.v2/0?context=%7b%22Tid%22%3a%22ab787acd-d6e7-4922-9a1d-d7b184c91645%22%2c%22Oid%22%3a%22fa8c237a-2ee5-4a27-8981-c2293eaeea92%22%7d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24.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skutecznie złożyć reklamację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https://teams.microsoft.com/l/meetup-join/19%3ameeting_MGM2NDEwZTctM2E1Zi00NTllLWIwNGQtMTNmNGU1NDM5Mzk1%40thread.v2/0?context=%7b%22Tid%22%3a%22ab787acd-d6e7-4922-9a1d-d7b184c91645%22%2c%22Oid%22%3a%22fa8c237a-2ee5-4a27-8981-c2293eaeea92%22%7d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18.30</w:t>
            </w:r>
          </w:p>
        </w:tc>
        <w:tc>
          <w:tcPr>
            <w:tcW w:w="2126" w:type="dxa"/>
          </w:tcPr>
          <w:p w:rsidR="00213908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Sposoby rozwiązania umów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https://teams.microsoft.com/l/meetup-join/19%3ameeting_YjljYzdlN2EtZTliMS00MzBiLTg2OTMtYTQ5MzZkNTc3M2Rk%40thread.v2/0?context=%7b%22Tid%22%3a%22ab787acd-d6e7-4922-9a1d-d7b184c91645%22%2c%22Oid%22%3a%22fa8c237a-2ee5-4a27-8981-c2293eaeea92%22%7d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08.12`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praca. Prawa i obowiązki pracowników poniżej 26 roku żucia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https://teams.microsoft.com/l/meetup-join/19%3ameeting_Mzk5ZjkzMDMtN2YxYS00MjJjLTg0NDItNGY1MTNkZjhkMWYw%40thread.v2/0?context=%7b%22Tid%22%3a%22ab787acd-d6e7-4922-9a1d-d7b184c91645%22%2c%22Oid%22%3a%22fa8c237a-2ee5-4a27-8981-c2293eaeea92%22%7d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rozprawa czyli ABC sądownictwa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https://teams.microsoft.com/l/meetup-join/19%3ameeting_YzBiODVlYTItNzFhOC00MjFlLTkzYTYtMTRhNGFhNWQ2ZDNh%40thread.v2/0?context=%7b%22Tid%22%3a%22ab787acd-d6e7-4922-9a1d-d7b184c91645%22%2c%22Oid%22%3a%22fa8c237a-2ee5-4a27-8981-c2293eaeea92%22%7d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 xml:space="preserve">Rozporządzanie majątkiem. </w:t>
            </w:r>
            <w:r w:rsidRPr="00F9271D">
              <w:rPr>
                <w:rFonts w:ascii="Times New Roman" w:hAnsi="Times New Roman" w:cs="Times New Roman"/>
                <w:b/>
              </w:rPr>
              <w:lastRenderedPageBreak/>
              <w:t>Testament darowizna, umowa dożywocia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</w:t>
            </w:r>
            <w:r w:rsidRPr="00CB050C">
              <w:rPr>
                <w:rFonts w:asciiTheme="majorHAnsi" w:hAnsiTheme="majorHAnsi" w:cstheme="majorHAnsi"/>
              </w:rPr>
              <w:lastRenderedPageBreak/>
              <w:t>join/19%3ameeting_MjAwNGFjYmItZjA0Ni00ZDIwLTlmMWUtMDFiNzllNjA4NDFk%40thread.v2/0?context=%7b%22Tid%22%3a%22ab787acd-d6e7-4922-9a1d-d7b184c91645%22%2c%22Oid%22%3a%22fa8c237a-2ee5-4a27-8981-c2293eaeea92%22%7d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29.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założyć własną działalność gospodarczą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https://teams.microsoft.com/l/meetup-join/19%3ameeting_MzA0YjU4N2QtZWY1MS00ODBkLTk5ODItYzJhOWFkZTVkYWVj%40thread.v2/0?context=%7b%22Tid%22%3a%22ab787acd-d6e7-4922-9a1d-d7b184c91645%22%2c%22Oid%22%3a%22fa8c237a-2ee5-4a27-8981-c2293eaeea92%22%7d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praca. Prawa i obowiązki pracowników poniżej 26 roku żucia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https://teams.microsoft.com/l/meetup-join/19%3ameeting_ZWQ3Y2I3MjQtZTQxNC00YTk5LWI1ZjEtMGY0Njk1ZmIyYmQz%40thread.v2/0?context=%7b%22Tid%22%3a%22ab787acd-d6e7-4922-9a1d-d7b184c91645%22%2c%22Oid%22%3a%22fa8c237a-2ee5-4a27-8981-c2293eaeea92%22%7d</w:t>
            </w:r>
          </w:p>
        </w:tc>
      </w:tr>
    </w:tbl>
    <w:p w:rsidR="007F6B66" w:rsidRPr="00E869CE" w:rsidRDefault="007F6B66" w:rsidP="00E869CE">
      <w:pPr>
        <w:tabs>
          <w:tab w:val="left" w:pos="4920"/>
        </w:tabs>
        <w:rPr>
          <w:rFonts w:asciiTheme="majorHAnsi" w:hAnsiTheme="majorHAnsi" w:cstheme="majorHAnsi"/>
        </w:rPr>
      </w:pPr>
    </w:p>
    <w:sectPr w:rsidR="007F6B66" w:rsidRPr="00E869CE" w:rsidSect="00E869CE">
      <w:pgSz w:w="16838" w:h="11906" w:orient="landscape"/>
      <w:pgMar w:top="993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DC" w:rsidRDefault="003715DC" w:rsidP="006A73C8">
      <w:pPr>
        <w:spacing w:after="0" w:line="240" w:lineRule="auto"/>
      </w:pPr>
      <w:r>
        <w:separator/>
      </w:r>
    </w:p>
  </w:endnote>
  <w:endnote w:type="continuationSeparator" w:id="1">
    <w:p w:rsidR="003715DC" w:rsidRDefault="003715DC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DC" w:rsidRDefault="003715DC" w:rsidP="006A73C8">
      <w:pPr>
        <w:spacing w:after="0" w:line="240" w:lineRule="auto"/>
      </w:pPr>
      <w:r>
        <w:separator/>
      </w:r>
    </w:p>
  </w:footnote>
  <w:footnote w:type="continuationSeparator" w:id="1">
    <w:p w:rsidR="003715DC" w:rsidRDefault="003715DC" w:rsidP="006A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3C8"/>
    <w:rsid w:val="00187CBA"/>
    <w:rsid w:val="00213908"/>
    <w:rsid w:val="00362005"/>
    <w:rsid w:val="003715DC"/>
    <w:rsid w:val="00377370"/>
    <w:rsid w:val="003B1414"/>
    <w:rsid w:val="00545541"/>
    <w:rsid w:val="006A73C8"/>
    <w:rsid w:val="006B12F4"/>
    <w:rsid w:val="00776F9A"/>
    <w:rsid w:val="007E1C53"/>
    <w:rsid w:val="007F6B66"/>
    <w:rsid w:val="00916FCA"/>
    <w:rsid w:val="009456E6"/>
    <w:rsid w:val="00BA512A"/>
    <w:rsid w:val="00C03BD5"/>
    <w:rsid w:val="00CB050C"/>
    <w:rsid w:val="00D62F82"/>
    <w:rsid w:val="00E869CE"/>
    <w:rsid w:val="00F64E8B"/>
    <w:rsid w:val="00F9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3C8"/>
    <w:rPr>
      <w:vertAlign w:val="superscript"/>
    </w:rPr>
  </w:style>
  <w:style w:type="table" w:styleId="Tabela-Siatka">
    <w:name w:val="Table Grid"/>
    <w:basedOn w:val="Standardowy"/>
    <w:uiPriority w:val="59"/>
    <w:rsid w:val="007F6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c26f2d7asize">
    <w:name w:val="gwpc26f2d7a_size"/>
    <w:basedOn w:val="Domylnaczcionkaakapitu"/>
    <w:rsid w:val="00C03BD5"/>
  </w:style>
  <w:style w:type="character" w:styleId="Hipercze">
    <w:name w:val="Hyperlink"/>
    <w:basedOn w:val="Domylnaczcionkaakapitu"/>
    <w:uiPriority w:val="99"/>
    <w:unhideWhenUsed/>
    <w:rsid w:val="007E1C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9CE"/>
  </w:style>
  <w:style w:type="paragraph" w:styleId="Stopka">
    <w:name w:val="footer"/>
    <w:basedOn w:val="Normalny"/>
    <w:link w:val="Stopka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6625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917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7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1737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Paulina Wojtkielewicz</cp:lastModifiedBy>
  <cp:revision>2</cp:revision>
  <dcterms:created xsi:type="dcterms:W3CDTF">2023-11-07T17:28:00Z</dcterms:created>
  <dcterms:modified xsi:type="dcterms:W3CDTF">2023-11-07T17:28:00Z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820820411</vt:i4>
  </property>
</Properties>
</file>