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351A" w14:textId="77777777" w:rsidR="009E779F" w:rsidRPr="00102C06" w:rsidRDefault="009E779F" w:rsidP="009E779F">
      <w:pPr>
        <w:pStyle w:val="Tytu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sz w:val="22"/>
          <w:szCs w:val="22"/>
        </w:rPr>
        <w:t xml:space="preserve">Uchwała nr </w:t>
      </w:r>
      <w:r w:rsidR="00910F51" w:rsidRPr="00102C06">
        <w:rPr>
          <w:rFonts w:ascii="Arial" w:hAnsi="Arial" w:cs="Arial"/>
          <w:sz w:val="22"/>
          <w:szCs w:val="22"/>
        </w:rPr>
        <w:t>4</w:t>
      </w:r>
      <w:r w:rsidR="007B0870" w:rsidRPr="00102C06">
        <w:rPr>
          <w:rFonts w:ascii="Arial" w:hAnsi="Arial" w:cs="Arial"/>
          <w:sz w:val="22"/>
          <w:szCs w:val="22"/>
        </w:rPr>
        <w:t>78</w:t>
      </w:r>
      <w:r w:rsidRPr="00102C06">
        <w:rPr>
          <w:rFonts w:ascii="Arial" w:hAnsi="Arial" w:cs="Arial"/>
          <w:sz w:val="22"/>
          <w:szCs w:val="22"/>
        </w:rPr>
        <w:t>/2023</w:t>
      </w:r>
    </w:p>
    <w:p w14:paraId="6FB209F3" w14:textId="77777777" w:rsidR="009E779F" w:rsidRPr="00102C06" w:rsidRDefault="009E779F" w:rsidP="009E779F">
      <w:pPr>
        <w:pStyle w:val="Tytu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sz w:val="22"/>
          <w:szCs w:val="22"/>
        </w:rPr>
        <w:t>Zarządu Powiatu w Środzie Śląskiej</w:t>
      </w:r>
    </w:p>
    <w:p w14:paraId="1C349183" w14:textId="77777777" w:rsidR="009E779F" w:rsidRPr="00102C06" w:rsidRDefault="009E779F" w:rsidP="009E779F">
      <w:pPr>
        <w:jc w:val="center"/>
        <w:rPr>
          <w:rFonts w:ascii="Arial" w:hAnsi="Arial" w:cs="Arial"/>
          <w:b/>
          <w:sz w:val="22"/>
          <w:szCs w:val="22"/>
        </w:rPr>
      </w:pPr>
      <w:r w:rsidRPr="00102C06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B0870" w:rsidRPr="00102C06">
        <w:rPr>
          <w:rFonts w:ascii="Arial" w:hAnsi="Arial" w:cs="Arial"/>
          <w:b/>
          <w:bCs/>
          <w:sz w:val="22"/>
          <w:szCs w:val="22"/>
        </w:rPr>
        <w:t>31 października</w:t>
      </w:r>
      <w:r w:rsidRPr="00102C06">
        <w:rPr>
          <w:rFonts w:ascii="Arial" w:hAnsi="Arial" w:cs="Arial"/>
          <w:b/>
          <w:bCs/>
          <w:sz w:val="22"/>
          <w:szCs w:val="22"/>
        </w:rPr>
        <w:t xml:space="preserve"> 2023 r.</w:t>
      </w:r>
    </w:p>
    <w:p w14:paraId="27BF072A" w14:textId="77777777" w:rsidR="009E779F" w:rsidRPr="00102C06" w:rsidRDefault="009E779F" w:rsidP="009E779F">
      <w:pPr>
        <w:rPr>
          <w:rFonts w:ascii="Arial" w:hAnsi="Arial" w:cs="Arial"/>
          <w:sz w:val="22"/>
          <w:szCs w:val="22"/>
        </w:rPr>
      </w:pPr>
    </w:p>
    <w:p w14:paraId="66828F0D" w14:textId="47E2B9FA" w:rsidR="009E779F" w:rsidRPr="00102C06" w:rsidRDefault="009E779F" w:rsidP="00910F51">
      <w:pPr>
        <w:pStyle w:val="Bezodstpw"/>
        <w:rPr>
          <w:rFonts w:ascii="Arial" w:hAnsi="Arial" w:cs="Arial"/>
          <w:b/>
          <w:bCs/>
          <w:sz w:val="22"/>
          <w:szCs w:val="22"/>
        </w:rPr>
      </w:pPr>
      <w:r w:rsidRPr="00102C06">
        <w:rPr>
          <w:rFonts w:ascii="Arial" w:hAnsi="Arial" w:cs="Arial"/>
          <w:b/>
          <w:bCs/>
          <w:sz w:val="22"/>
          <w:szCs w:val="22"/>
        </w:rPr>
        <w:t>w sprawie podania do publicznej wiadomości informacji z wykonania budżetu Powiatu Średzkiego za I</w:t>
      </w:r>
      <w:r w:rsidR="00910F51" w:rsidRPr="00102C06">
        <w:rPr>
          <w:rFonts w:ascii="Arial" w:hAnsi="Arial" w:cs="Arial"/>
          <w:b/>
          <w:bCs/>
          <w:sz w:val="22"/>
          <w:szCs w:val="22"/>
        </w:rPr>
        <w:t>I</w:t>
      </w:r>
      <w:r w:rsidR="007B0870" w:rsidRPr="00102C06">
        <w:rPr>
          <w:rFonts w:ascii="Arial" w:hAnsi="Arial" w:cs="Arial"/>
          <w:b/>
          <w:bCs/>
          <w:sz w:val="22"/>
          <w:szCs w:val="22"/>
        </w:rPr>
        <w:t>I</w:t>
      </w:r>
      <w:r w:rsidRPr="00102C06">
        <w:rPr>
          <w:rFonts w:ascii="Arial" w:hAnsi="Arial" w:cs="Arial"/>
          <w:b/>
          <w:bCs/>
          <w:sz w:val="22"/>
          <w:szCs w:val="22"/>
        </w:rPr>
        <w:t xml:space="preserve"> kwartał 2023 roku</w:t>
      </w:r>
    </w:p>
    <w:p w14:paraId="39B6D9CA" w14:textId="77777777" w:rsidR="009E779F" w:rsidRPr="00102C06" w:rsidRDefault="009E779F" w:rsidP="009E77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CDDBB9" w14:textId="77777777" w:rsidR="009E779F" w:rsidRPr="00102C06" w:rsidRDefault="009E779F" w:rsidP="009E779F">
      <w:pPr>
        <w:rPr>
          <w:rFonts w:ascii="Arial" w:hAnsi="Arial" w:cs="Arial"/>
          <w:iCs/>
          <w:sz w:val="22"/>
          <w:szCs w:val="22"/>
        </w:rPr>
      </w:pPr>
    </w:p>
    <w:p w14:paraId="626D2061" w14:textId="7E02F42E" w:rsidR="009E779F" w:rsidRPr="000263BF" w:rsidRDefault="009E779F" w:rsidP="000263BF">
      <w:pPr>
        <w:jc w:val="both"/>
        <w:rPr>
          <w:rFonts w:ascii="Arial" w:hAnsi="Arial" w:cs="Arial"/>
          <w:bCs/>
          <w:sz w:val="22"/>
          <w:szCs w:val="22"/>
        </w:rPr>
      </w:pPr>
      <w:r w:rsidRPr="00102C06">
        <w:rPr>
          <w:rFonts w:ascii="Arial" w:hAnsi="Arial" w:cs="Arial"/>
          <w:iCs/>
          <w:sz w:val="22"/>
          <w:szCs w:val="22"/>
        </w:rPr>
        <w:t>Na podstawie art.37 ust.1 pkt. 2  ustawy z dnia 27 sierpnia 2009 roku o finansach publicznych (Dz. U. z 202</w:t>
      </w:r>
      <w:r w:rsidR="007B0870" w:rsidRPr="00102C06">
        <w:rPr>
          <w:rFonts w:ascii="Arial" w:hAnsi="Arial" w:cs="Arial"/>
          <w:iCs/>
          <w:sz w:val="22"/>
          <w:szCs w:val="22"/>
        </w:rPr>
        <w:t>3</w:t>
      </w:r>
      <w:r w:rsidRPr="00102C06">
        <w:rPr>
          <w:rFonts w:ascii="Arial" w:hAnsi="Arial" w:cs="Arial"/>
          <w:iCs/>
          <w:sz w:val="22"/>
          <w:szCs w:val="22"/>
        </w:rPr>
        <w:t xml:space="preserve"> r., poz. </w:t>
      </w:r>
      <w:r w:rsidR="007B0870" w:rsidRPr="00102C06">
        <w:rPr>
          <w:rFonts w:ascii="Arial" w:hAnsi="Arial" w:cs="Arial"/>
          <w:iCs/>
          <w:sz w:val="22"/>
          <w:szCs w:val="22"/>
        </w:rPr>
        <w:t>1 270</w:t>
      </w:r>
      <w:r w:rsidRPr="00102C06">
        <w:rPr>
          <w:rFonts w:ascii="Arial" w:hAnsi="Arial" w:cs="Arial"/>
          <w:iCs/>
          <w:sz w:val="22"/>
          <w:szCs w:val="22"/>
        </w:rPr>
        <w:t>), uchwala się</w:t>
      </w:r>
      <w:r w:rsidRPr="00102C06">
        <w:rPr>
          <w:rFonts w:ascii="Arial" w:hAnsi="Arial" w:cs="Arial"/>
          <w:bCs/>
          <w:iCs/>
          <w:sz w:val="22"/>
          <w:szCs w:val="22"/>
        </w:rPr>
        <w:t>, co następuje:</w:t>
      </w:r>
    </w:p>
    <w:p w14:paraId="0F801669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</w:p>
    <w:p w14:paraId="3FE88692" w14:textId="77777777" w:rsidR="009E779F" w:rsidRPr="00102C06" w:rsidRDefault="009E779F" w:rsidP="009E779F">
      <w:pPr>
        <w:jc w:val="center"/>
        <w:rPr>
          <w:rFonts w:ascii="Arial" w:hAnsi="Arial" w:cs="Arial"/>
          <w:b/>
          <w:sz w:val="22"/>
          <w:szCs w:val="22"/>
        </w:rPr>
      </w:pPr>
      <w:r w:rsidRPr="00102C06">
        <w:rPr>
          <w:rFonts w:ascii="Arial" w:hAnsi="Arial" w:cs="Arial"/>
          <w:b/>
          <w:sz w:val="22"/>
          <w:szCs w:val="22"/>
        </w:rPr>
        <w:t>§ 1</w:t>
      </w:r>
    </w:p>
    <w:p w14:paraId="567F735E" w14:textId="77777777" w:rsidR="009E779F" w:rsidRPr="00102C06" w:rsidRDefault="009E779F" w:rsidP="009E779F">
      <w:pPr>
        <w:jc w:val="center"/>
        <w:rPr>
          <w:rFonts w:ascii="Arial" w:hAnsi="Arial" w:cs="Arial"/>
          <w:b/>
          <w:sz w:val="22"/>
          <w:szCs w:val="22"/>
        </w:rPr>
      </w:pPr>
    </w:p>
    <w:p w14:paraId="7279BF4D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sz w:val="22"/>
          <w:szCs w:val="22"/>
        </w:rPr>
        <w:t>1.Podaje się do publicznej wiadomości informację z wykonania budżetu Powiatu Średzkiego za I</w:t>
      </w:r>
      <w:r w:rsidR="00910F51" w:rsidRPr="00102C06">
        <w:rPr>
          <w:rFonts w:ascii="Arial" w:hAnsi="Arial" w:cs="Arial"/>
          <w:sz w:val="22"/>
          <w:szCs w:val="22"/>
        </w:rPr>
        <w:t>I</w:t>
      </w:r>
      <w:r w:rsidR="007B0870" w:rsidRPr="00102C06">
        <w:rPr>
          <w:rFonts w:ascii="Arial" w:hAnsi="Arial" w:cs="Arial"/>
          <w:sz w:val="22"/>
          <w:szCs w:val="22"/>
        </w:rPr>
        <w:t xml:space="preserve">I </w:t>
      </w:r>
      <w:r w:rsidRPr="00102C06">
        <w:rPr>
          <w:rFonts w:ascii="Arial" w:hAnsi="Arial" w:cs="Arial"/>
          <w:sz w:val="22"/>
          <w:szCs w:val="22"/>
        </w:rPr>
        <w:t>kwartał 2023 roku w brzmieniu stanowiącym załącznik do niniejszej uchwały.</w:t>
      </w:r>
    </w:p>
    <w:p w14:paraId="43ACEB3A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</w:p>
    <w:p w14:paraId="5BC8EC75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sz w:val="22"/>
          <w:szCs w:val="22"/>
        </w:rPr>
        <w:t>2. Podanie do publicznej wiadomości będzie zrealizowane poprzez opublikowanie informacji w Biuletynie Informacji Publicznej  Powiatu Średzkiego.</w:t>
      </w:r>
    </w:p>
    <w:p w14:paraId="46241CEB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</w:p>
    <w:p w14:paraId="72764A18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b/>
          <w:sz w:val="22"/>
          <w:szCs w:val="22"/>
        </w:rPr>
        <w:t xml:space="preserve">   </w:t>
      </w:r>
    </w:p>
    <w:p w14:paraId="3F057C0C" w14:textId="77777777" w:rsidR="009E779F" w:rsidRPr="00102C06" w:rsidRDefault="009E779F" w:rsidP="009E779F">
      <w:pPr>
        <w:jc w:val="center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b/>
          <w:bCs/>
          <w:sz w:val="22"/>
          <w:szCs w:val="22"/>
        </w:rPr>
        <w:t>§ 2</w:t>
      </w:r>
    </w:p>
    <w:p w14:paraId="50749F9E" w14:textId="77777777" w:rsidR="009E779F" w:rsidRPr="00102C06" w:rsidRDefault="009E779F" w:rsidP="009E779F">
      <w:pPr>
        <w:jc w:val="both"/>
        <w:rPr>
          <w:rFonts w:ascii="Arial" w:hAnsi="Arial" w:cs="Arial"/>
          <w:b/>
          <w:sz w:val="22"/>
          <w:szCs w:val="22"/>
        </w:rPr>
      </w:pPr>
      <w:r w:rsidRPr="00102C06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251C4046" w14:textId="77777777" w:rsidR="009E779F" w:rsidRPr="00102C06" w:rsidRDefault="009E779F" w:rsidP="009E779F">
      <w:pPr>
        <w:jc w:val="both"/>
        <w:rPr>
          <w:rFonts w:ascii="Arial" w:hAnsi="Arial" w:cs="Arial"/>
          <w:sz w:val="22"/>
          <w:szCs w:val="22"/>
        </w:rPr>
      </w:pPr>
      <w:r w:rsidRPr="00102C06">
        <w:rPr>
          <w:rFonts w:ascii="Arial" w:hAnsi="Arial" w:cs="Arial"/>
          <w:sz w:val="22"/>
          <w:szCs w:val="22"/>
        </w:rPr>
        <w:t xml:space="preserve"> </w:t>
      </w:r>
    </w:p>
    <w:p w14:paraId="47DA8908" w14:textId="77777777" w:rsidR="009E779F" w:rsidRPr="007B0870" w:rsidRDefault="009E779F" w:rsidP="009E779F">
      <w:pPr>
        <w:jc w:val="both"/>
        <w:rPr>
          <w:rFonts w:ascii="Arial Narrow" w:hAnsi="Arial Narrow" w:cs="Arial"/>
        </w:rPr>
      </w:pPr>
    </w:p>
    <w:p w14:paraId="25C7DC50" w14:textId="77777777" w:rsidR="009E779F" w:rsidRPr="007B0870" w:rsidRDefault="009E779F" w:rsidP="009E779F">
      <w:pPr>
        <w:rPr>
          <w:rFonts w:ascii="Arial Narrow" w:hAnsi="Arial Narrow" w:cs="Arial"/>
        </w:rPr>
      </w:pPr>
    </w:p>
    <w:p w14:paraId="7F5BABD2" w14:textId="77777777" w:rsidR="009E779F" w:rsidRPr="007B0870" w:rsidRDefault="009E779F" w:rsidP="009E779F">
      <w:pPr>
        <w:rPr>
          <w:rFonts w:ascii="Arial Narrow" w:hAnsi="Arial Narrow" w:cs="Arial"/>
        </w:rPr>
      </w:pPr>
    </w:p>
    <w:p w14:paraId="7ADB916B" w14:textId="77777777" w:rsidR="009E779F" w:rsidRPr="007B0870" w:rsidRDefault="009E779F" w:rsidP="009E779F">
      <w:pPr>
        <w:rPr>
          <w:rFonts w:ascii="Arial Narrow" w:hAnsi="Arial Narrow" w:cs="Arial"/>
        </w:rPr>
      </w:pPr>
    </w:p>
    <w:p w14:paraId="5466B912" w14:textId="77777777" w:rsidR="009E779F" w:rsidRDefault="009E779F" w:rsidP="009E779F">
      <w:pPr>
        <w:rPr>
          <w:rFonts w:ascii="Arial Narrow" w:hAnsi="Arial Narrow" w:cs="Arial"/>
        </w:rPr>
      </w:pPr>
    </w:p>
    <w:p w14:paraId="03D6C37B" w14:textId="77777777" w:rsidR="009E779F" w:rsidRDefault="009E779F" w:rsidP="009E779F">
      <w:pPr>
        <w:rPr>
          <w:rFonts w:ascii="Arial Narrow" w:hAnsi="Arial Narrow" w:cs="Arial"/>
        </w:rPr>
      </w:pPr>
    </w:p>
    <w:p w14:paraId="6115F44A" w14:textId="77777777" w:rsidR="009E779F" w:rsidRDefault="009E779F" w:rsidP="009E779F">
      <w:pPr>
        <w:rPr>
          <w:rFonts w:ascii="Arial Narrow" w:hAnsi="Arial Narrow" w:cs="Arial"/>
        </w:rPr>
      </w:pPr>
    </w:p>
    <w:p w14:paraId="224993FA" w14:textId="77777777" w:rsidR="009E779F" w:rsidRDefault="009E779F" w:rsidP="009E779F">
      <w:pPr>
        <w:rPr>
          <w:rFonts w:ascii="Arial Narrow" w:hAnsi="Arial Narrow" w:cs="Arial"/>
        </w:rPr>
      </w:pPr>
    </w:p>
    <w:p w14:paraId="7BBE902B" w14:textId="77777777" w:rsidR="009E779F" w:rsidRDefault="009E779F" w:rsidP="009E779F">
      <w:pPr>
        <w:rPr>
          <w:rFonts w:ascii="Arial Narrow" w:hAnsi="Arial Narrow" w:cs="Arial"/>
        </w:rPr>
      </w:pPr>
    </w:p>
    <w:p w14:paraId="58ADC438" w14:textId="77777777" w:rsidR="009E779F" w:rsidRDefault="009E779F" w:rsidP="009E779F">
      <w:pPr>
        <w:rPr>
          <w:rFonts w:ascii="Arial Narrow" w:hAnsi="Arial Narrow" w:cs="Arial"/>
        </w:rPr>
      </w:pPr>
    </w:p>
    <w:p w14:paraId="1D4D8943" w14:textId="77777777" w:rsidR="009E779F" w:rsidRDefault="009E779F" w:rsidP="009E779F">
      <w:pPr>
        <w:rPr>
          <w:rFonts w:ascii="Arial Narrow" w:hAnsi="Arial Narrow" w:cs="Arial"/>
        </w:rPr>
      </w:pPr>
    </w:p>
    <w:p w14:paraId="16DB7D93" w14:textId="77777777" w:rsidR="00630700" w:rsidRDefault="00630700" w:rsidP="00630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both"/>
        <w:rPr>
          <w:rFonts w:ascii="Arial Narrow" w:hAnsi="Arial Narrow" w:cs="Arial Narrow"/>
        </w:rPr>
      </w:pPr>
    </w:p>
    <w:p w14:paraId="7D6D3003" w14:textId="77777777" w:rsidR="00630700" w:rsidRDefault="00630700" w:rsidP="00630700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60D7EB75" w14:textId="77777777" w:rsidR="00630700" w:rsidRPr="0071354A" w:rsidRDefault="00630700" w:rsidP="00630700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42979EEA" w14:textId="77777777" w:rsidR="009E779F" w:rsidRDefault="009E779F" w:rsidP="009E779F">
      <w:pPr>
        <w:rPr>
          <w:rFonts w:ascii="Arial Narrow" w:hAnsi="Arial Narrow" w:cs="Arial"/>
        </w:rPr>
      </w:pPr>
    </w:p>
    <w:p w14:paraId="4DB84D1A" w14:textId="77777777" w:rsidR="009E779F" w:rsidRDefault="009E779F" w:rsidP="009E779F">
      <w:pPr>
        <w:rPr>
          <w:rFonts w:ascii="Arial Narrow" w:hAnsi="Arial Narrow" w:cs="Arial"/>
        </w:rPr>
      </w:pPr>
    </w:p>
    <w:p w14:paraId="3272ACF9" w14:textId="77777777" w:rsidR="009E779F" w:rsidRDefault="009E779F" w:rsidP="009E779F">
      <w:pPr>
        <w:rPr>
          <w:rFonts w:ascii="Arial Narrow" w:hAnsi="Arial Narrow" w:cs="Arial"/>
        </w:rPr>
      </w:pPr>
    </w:p>
    <w:p w14:paraId="74628DB7" w14:textId="77777777" w:rsidR="009E779F" w:rsidRDefault="009E779F" w:rsidP="009E779F">
      <w:pPr>
        <w:rPr>
          <w:rFonts w:ascii="Arial Narrow" w:hAnsi="Arial Narrow" w:cs="Arial"/>
        </w:rPr>
      </w:pPr>
    </w:p>
    <w:p w14:paraId="03E3ADB4" w14:textId="77777777" w:rsidR="009E779F" w:rsidRDefault="009E779F" w:rsidP="009E779F">
      <w:pPr>
        <w:rPr>
          <w:rFonts w:ascii="Arial Narrow" w:hAnsi="Arial Narrow" w:cs="Arial"/>
        </w:rPr>
      </w:pPr>
    </w:p>
    <w:p w14:paraId="508B8E8F" w14:textId="77777777" w:rsidR="009E779F" w:rsidRDefault="009E779F" w:rsidP="009E779F">
      <w:pPr>
        <w:rPr>
          <w:rFonts w:ascii="Arial Narrow" w:hAnsi="Arial Narrow" w:cs="Arial"/>
        </w:rPr>
      </w:pPr>
    </w:p>
    <w:p w14:paraId="14E8D852" w14:textId="77777777" w:rsidR="009E779F" w:rsidRDefault="009E779F" w:rsidP="009E779F">
      <w:pPr>
        <w:rPr>
          <w:rFonts w:ascii="Arial Narrow" w:hAnsi="Arial Narrow" w:cs="Arial"/>
        </w:rPr>
      </w:pPr>
    </w:p>
    <w:p w14:paraId="43BF897F" w14:textId="77777777" w:rsidR="009E779F" w:rsidRDefault="009E779F" w:rsidP="009E779F">
      <w:pPr>
        <w:rPr>
          <w:rFonts w:ascii="Arial Narrow" w:hAnsi="Arial Narrow" w:cs="Arial"/>
        </w:rPr>
      </w:pPr>
    </w:p>
    <w:p w14:paraId="260AA075" w14:textId="77777777" w:rsidR="009E779F" w:rsidRDefault="009E779F" w:rsidP="009E779F">
      <w:pPr>
        <w:rPr>
          <w:rFonts w:ascii="Arial Narrow" w:hAnsi="Arial Narrow" w:cs="Arial"/>
        </w:rPr>
      </w:pPr>
    </w:p>
    <w:p w14:paraId="00BA81BF" w14:textId="77777777" w:rsidR="009E779F" w:rsidRDefault="009E779F" w:rsidP="009E779F">
      <w:pPr>
        <w:rPr>
          <w:rFonts w:ascii="Arial Narrow" w:hAnsi="Arial Narrow" w:cs="Arial"/>
        </w:rPr>
      </w:pPr>
    </w:p>
    <w:p w14:paraId="604C8F8D" w14:textId="77777777" w:rsidR="00856DDF" w:rsidRDefault="00856DDF"/>
    <w:sectPr w:rsidR="00856DD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9F"/>
    <w:rsid w:val="000263BF"/>
    <w:rsid w:val="00102C06"/>
    <w:rsid w:val="003116D1"/>
    <w:rsid w:val="00442454"/>
    <w:rsid w:val="00573F4E"/>
    <w:rsid w:val="005A5316"/>
    <w:rsid w:val="00630700"/>
    <w:rsid w:val="00652A96"/>
    <w:rsid w:val="007719CE"/>
    <w:rsid w:val="007B0870"/>
    <w:rsid w:val="00856DDF"/>
    <w:rsid w:val="00910F51"/>
    <w:rsid w:val="00921758"/>
    <w:rsid w:val="009E779F"/>
    <w:rsid w:val="00A24F01"/>
    <w:rsid w:val="00C324D6"/>
    <w:rsid w:val="00C531B9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9BF4"/>
  <w15:docId w15:val="{528EC820-2E13-4E2A-9BE4-49A7BDBE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77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77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91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5</cp:revision>
  <cp:lastPrinted>2023-10-27T08:50:00Z</cp:lastPrinted>
  <dcterms:created xsi:type="dcterms:W3CDTF">2023-10-27T09:58:00Z</dcterms:created>
  <dcterms:modified xsi:type="dcterms:W3CDTF">2023-10-30T12:44:00Z</dcterms:modified>
</cp:coreProperties>
</file>