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40AC" w14:textId="77777777" w:rsidR="002F3C79" w:rsidRPr="002F3C79" w:rsidRDefault="002F3C79" w:rsidP="002F3C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2F3C7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Załącznik nr 3 do  uchwały w sprawie zmiany WPF  </w:t>
      </w:r>
    </w:p>
    <w:p w14:paraId="10B203EB" w14:textId="77777777" w:rsidR="002F3C79" w:rsidRPr="002F3C79" w:rsidRDefault="002F3C79" w:rsidP="002F3C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14:paraId="184D048C" w14:textId="77777777" w:rsidR="002F3C79" w:rsidRPr="002F3C79" w:rsidRDefault="002F3C79" w:rsidP="002F3C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2F3C7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Opis przyjętych wartości do Wieloletniej Prognozy Finansowej Powiatu  Średzkiego na lata 2021 – 2027</w:t>
      </w:r>
    </w:p>
    <w:p w14:paraId="5DB42ED9" w14:textId="77777777" w:rsidR="002F3C79" w:rsidRPr="002F3C79" w:rsidRDefault="002F3C79" w:rsidP="002F3C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14:paraId="64761951" w14:textId="77777777" w:rsidR="002F3C79" w:rsidRPr="002F3C79" w:rsidRDefault="002F3C79" w:rsidP="002F3C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2F3C79"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Założenia wstępne </w:t>
      </w:r>
    </w:p>
    <w:p w14:paraId="21B61424" w14:textId="77777777" w:rsidR="002F3C79" w:rsidRPr="002F3C79" w:rsidRDefault="002F3C79" w:rsidP="002F3C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color w:val="000000"/>
          <w:sz w:val="20"/>
          <w:szCs w:val="20"/>
          <w:shd w:val="clear" w:color="auto" w:fill="FFFFFF"/>
        </w:rPr>
      </w:pPr>
    </w:p>
    <w:p w14:paraId="612F6924" w14:textId="77777777" w:rsidR="002F3C79" w:rsidRPr="002F3C79" w:rsidRDefault="002F3C79" w:rsidP="002F3C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hd w:val="clear" w:color="auto" w:fill="FFFFFF"/>
        </w:rPr>
      </w:pPr>
      <w:r w:rsidRPr="002F3C79">
        <w:rPr>
          <w:rFonts w:ascii="Arial Narrow" w:hAnsi="Arial Narrow" w:cs="Arial Narrow"/>
          <w:color w:val="000000"/>
          <w:shd w:val="clear" w:color="auto" w:fill="FFFFFF"/>
        </w:rPr>
        <w:t>Wieloletnia prognoza finansowa  Powiatu Średzkiego przygotowana została na lata 2021 - 2027.</w:t>
      </w:r>
    </w:p>
    <w:p w14:paraId="72E16F87" w14:textId="77777777" w:rsidR="002F3C79" w:rsidRPr="002F3C79" w:rsidRDefault="002F3C79" w:rsidP="002F3C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hd w:val="clear" w:color="auto" w:fill="FFFFFF"/>
        </w:rPr>
      </w:pPr>
      <w:r w:rsidRPr="002F3C79">
        <w:rPr>
          <w:rFonts w:ascii="Arial Narrow" w:hAnsi="Arial Narrow" w:cs="Arial Narrow"/>
          <w:color w:val="000000"/>
          <w:shd w:val="clear" w:color="auto" w:fill="FFFFFF"/>
        </w:rPr>
        <w:t xml:space="preserve">Długość okresu objętego prognozą wynika z art. 227 ust.2 ustawy z dnia 27 sierpnia 2009 roku o finansach publicznych ( Dz. U. z 2021 r. poz. 305). Z brzmienia przepisu wynika, że prognozę długu stanowiącą część wieloletniej prognozy finansowej, sporządza </w:t>
      </w:r>
      <w:proofErr w:type="spellStart"/>
      <w:r w:rsidRPr="002F3C79">
        <w:rPr>
          <w:rFonts w:ascii="Arial Narrow" w:hAnsi="Arial Narrow" w:cs="Arial Narrow"/>
          <w:color w:val="000000"/>
          <w:shd w:val="clear" w:color="auto" w:fill="FFFFFF"/>
        </w:rPr>
        <w:t>sie</w:t>
      </w:r>
      <w:proofErr w:type="spellEnd"/>
      <w:r w:rsidRPr="002F3C79">
        <w:rPr>
          <w:rFonts w:ascii="Arial Narrow" w:hAnsi="Arial Narrow" w:cs="Arial Narrow"/>
          <w:color w:val="000000"/>
          <w:shd w:val="clear" w:color="auto" w:fill="FFFFFF"/>
        </w:rPr>
        <w:t xml:space="preserve"> na okres, na który zaciągnięto oraz planuje się zaciągnąć zobowiązania.</w:t>
      </w:r>
    </w:p>
    <w:p w14:paraId="4D808BFF" w14:textId="77777777" w:rsidR="002F3C79" w:rsidRPr="002F3C79" w:rsidRDefault="002F3C79" w:rsidP="002F3C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hd w:val="clear" w:color="auto" w:fill="FFFFFF"/>
        </w:rPr>
      </w:pPr>
      <w:r w:rsidRPr="002F3C79">
        <w:rPr>
          <w:rFonts w:ascii="Arial Narrow" w:hAnsi="Arial Narrow" w:cs="Arial Narrow"/>
          <w:color w:val="000000"/>
          <w:shd w:val="clear" w:color="auto" w:fill="FFFFFF"/>
        </w:rPr>
        <w:t>Odległy czas prognozowania zwiększa ryzyko niewłaściwego oszacowania wartości przyjętych w prognozie w odniesieniu do faktycznie uzyskanych. Zwracając uwagę na kroczący charakter prognozy, która corocznie będzie nowelizowana przyjęto następujące założenia :</w:t>
      </w:r>
    </w:p>
    <w:p w14:paraId="57879C83" w14:textId="77777777" w:rsidR="002F3C79" w:rsidRPr="002F3C79" w:rsidRDefault="002F3C79" w:rsidP="002F3C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hd w:val="clear" w:color="auto" w:fill="FFFFFF"/>
        </w:rPr>
      </w:pPr>
      <w:r w:rsidRPr="002F3C79">
        <w:rPr>
          <w:rFonts w:ascii="Arial Narrow" w:hAnsi="Arial Narrow" w:cs="Arial Narrow"/>
          <w:color w:val="000000"/>
          <w:shd w:val="clear" w:color="auto" w:fill="FFFFFF"/>
        </w:rPr>
        <w:t>-  dla roku 2021 przyjęto wartości wynikające  z założeń budżetu</w:t>
      </w:r>
    </w:p>
    <w:p w14:paraId="088C367E" w14:textId="77777777" w:rsidR="002F3C79" w:rsidRPr="002F3C79" w:rsidRDefault="002F3C79" w:rsidP="002F3C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hd w:val="clear" w:color="auto" w:fill="FFFFFF"/>
        </w:rPr>
      </w:pPr>
      <w:r w:rsidRPr="002F3C79">
        <w:rPr>
          <w:rFonts w:ascii="Arial Narrow" w:hAnsi="Arial Narrow" w:cs="Arial Narrow"/>
          <w:color w:val="000000"/>
          <w:shd w:val="clear" w:color="auto" w:fill="FFFFFF"/>
        </w:rPr>
        <w:t>- dla lat 2022 – 2027 przyjęto sposób prognozowania dochodów i wydatków, poprzez indeksację o poszczególne wskaźniki oraz korekty merytoryczne .</w:t>
      </w:r>
    </w:p>
    <w:p w14:paraId="06133EA4" w14:textId="77777777" w:rsidR="002F3C79" w:rsidRPr="002F3C79" w:rsidRDefault="002F3C79" w:rsidP="002F3C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hd w:val="clear" w:color="auto" w:fill="FFFFFF"/>
        </w:rPr>
      </w:pPr>
      <w:r w:rsidRPr="002F3C79">
        <w:rPr>
          <w:rFonts w:ascii="Arial Narrow" w:hAnsi="Arial Narrow" w:cs="Arial Narrow"/>
          <w:color w:val="000000"/>
          <w:shd w:val="clear" w:color="auto" w:fill="FFFFFF"/>
        </w:rPr>
        <w:t xml:space="preserve">Podzielenie  prognozy w powyższy sposób pozwala na realną ocenę możliwości </w:t>
      </w:r>
      <w:proofErr w:type="spellStart"/>
      <w:r w:rsidRPr="002F3C79">
        <w:rPr>
          <w:rFonts w:ascii="Arial Narrow" w:hAnsi="Arial Narrow" w:cs="Arial Narrow"/>
          <w:color w:val="000000"/>
          <w:shd w:val="clear" w:color="auto" w:fill="FFFFFF"/>
        </w:rPr>
        <w:t>inwestycyjno</w:t>
      </w:r>
      <w:proofErr w:type="spellEnd"/>
      <w:r w:rsidRPr="002F3C79">
        <w:rPr>
          <w:rFonts w:ascii="Arial Narrow" w:hAnsi="Arial Narrow" w:cs="Arial Narrow"/>
          <w:color w:val="000000"/>
          <w:shd w:val="clear" w:color="auto" w:fill="FFFFFF"/>
        </w:rPr>
        <w:t xml:space="preserve"> – kredytowych Powiatu. Niestabilność i nieprzewidywalność cykli gospodarczych nakazuje jednak zachowanie szczególnej ostrożności dla prognoz długookresowych. </w:t>
      </w:r>
    </w:p>
    <w:p w14:paraId="2B56DC44" w14:textId="77777777" w:rsidR="002F3C79" w:rsidRPr="002F3C79" w:rsidRDefault="002F3C79" w:rsidP="002F3C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0"/>
          <w:szCs w:val="20"/>
          <w:shd w:val="clear" w:color="auto" w:fill="FFFFFF"/>
        </w:rPr>
      </w:pPr>
      <w:r w:rsidRPr="002F3C79">
        <w:rPr>
          <w:rFonts w:ascii="Arial Narrow" w:hAnsi="Arial Narrow" w:cs="Arial Narrow"/>
          <w:color w:val="000000"/>
          <w:shd w:val="clear" w:color="auto" w:fill="FFFFFF"/>
        </w:rPr>
        <w:t>Kierując się powyższym dla prognozy na lata 2021 – 2027 przyjęto następujące wartości:</w:t>
      </w:r>
    </w:p>
    <w:p w14:paraId="3E4CE981" w14:textId="77777777" w:rsidR="002F3C79" w:rsidRPr="002F3C79" w:rsidRDefault="002F3C79" w:rsidP="002F3C79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 Narrow" w:hAnsi="Arial Narrow" w:cs="Arial Narrow"/>
          <w:color w:val="000000"/>
          <w:sz w:val="20"/>
          <w:szCs w:val="20"/>
          <w:shd w:val="clear" w:color="auto" w:fill="FFFFFF"/>
        </w:rPr>
      </w:pPr>
    </w:p>
    <w:p w14:paraId="27A6DAAC" w14:textId="77777777" w:rsidR="002F3C79" w:rsidRPr="002F3C79" w:rsidRDefault="002F3C79" w:rsidP="002F3C79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2F3C79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D</w:t>
      </w:r>
      <w:r w:rsidRPr="002F3C79"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ochody </w:t>
      </w:r>
    </w:p>
    <w:p w14:paraId="471FC609" w14:textId="77777777" w:rsidR="002F3C79" w:rsidRPr="002F3C79" w:rsidRDefault="002F3C79" w:rsidP="002F3C79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28FD2109" w14:textId="77777777" w:rsidR="002F3C79" w:rsidRPr="002F3C79" w:rsidRDefault="002F3C79" w:rsidP="002F3C79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2F3C79"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shd w:val="clear" w:color="auto" w:fill="FFFFFF"/>
        </w:rPr>
        <w:t>1. Dochody bieżące</w:t>
      </w:r>
    </w:p>
    <w:p w14:paraId="11E920FA" w14:textId="77777777" w:rsidR="002F3C79" w:rsidRPr="002F3C79" w:rsidRDefault="002F3C79" w:rsidP="002F3C79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</w:pPr>
    </w:p>
    <w:p w14:paraId="37A2CDF8" w14:textId="77777777" w:rsidR="002F3C79" w:rsidRPr="002F3C79" w:rsidRDefault="002F3C79" w:rsidP="002F3C79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2F3C79">
        <w:rPr>
          <w:rFonts w:ascii="Arial Narrow" w:hAnsi="Arial Narrow" w:cs="Arial Narrow"/>
          <w:color w:val="000000"/>
          <w:sz w:val="24"/>
          <w:szCs w:val="24"/>
        </w:rPr>
        <w:t>Prognozując dochody bieżące dla roku 2021 przyjęto założenia wynikające z budżetu natomiast dla  lat 2022-2027 kierowano się wytycznymi dotyczącymi założeń makroekonomicznych na potrzeby wieloletnich prognoz finansowych jednostek samorządu terytorialnego (aktualizacja – lipiec 2020 r. – Wytyczne dotyczące założeń makroekonomicznych na potrzeby wieloletnich prognoz finansowych jednostek samorządu terytorialnego).</w:t>
      </w:r>
    </w:p>
    <w:p w14:paraId="7BC470F1" w14:textId="77777777" w:rsidR="002F3C79" w:rsidRPr="002F3C79" w:rsidRDefault="002F3C79" w:rsidP="002F3C79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2DC330" w14:textId="77777777" w:rsidR="002F3C79" w:rsidRPr="002F3C79" w:rsidRDefault="002F3C79" w:rsidP="002F3C79">
      <w:pPr>
        <w:tabs>
          <w:tab w:val="left" w:pos="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0" w:right="20" w:hanging="10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8"/>
        <w:gridCol w:w="1260"/>
        <w:gridCol w:w="1245"/>
        <w:gridCol w:w="1110"/>
        <w:gridCol w:w="1095"/>
        <w:gridCol w:w="1260"/>
        <w:gridCol w:w="1650"/>
      </w:tblGrid>
      <w:tr w:rsidR="002F3C79" w:rsidRPr="002F3C79" w14:paraId="3C81CB28" w14:textId="77777777">
        <w:trPr>
          <w:trHeight w:val="300"/>
        </w:trPr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8A5E92C" w14:textId="77777777" w:rsidR="002F3C79" w:rsidRPr="002F3C79" w:rsidRDefault="002F3C79" w:rsidP="002F3C79">
            <w:pPr>
              <w:widowControl w:val="0"/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C79">
              <w:rPr>
                <w:rFonts w:ascii="Arial Narrow" w:hAnsi="Arial Narrow" w:cs="Arial Narrow"/>
                <w:color w:val="000000"/>
                <w:sz w:val="24"/>
                <w:szCs w:val="24"/>
              </w:rPr>
              <w:t>Wskaźniki</w:t>
            </w:r>
          </w:p>
        </w:tc>
        <w:tc>
          <w:tcPr>
            <w:tcW w:w="1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FEF0391" w14:textId="77777777" w:rsidR="002F3C79" w:rsidRPr="002F3C79" w:rsidRDefault="002F3C79" w:rsidP="002F3C79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C79">
              <w:rPr>
                <w:rFonts w:ascii="Arial Narrow" w:hAnsi="Arial Narrow" w:cs="Arial Narro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F68AF8F" w14:textId="77777777" w:rsidR="002F3C79" w:rsidRPr="002F3C79" w:rsidRDefault="002F3C79" w:rsidP="002F3C79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C79">
              <w:rPr>
                <w:rFonts w:ascii="Arial Narrow" w:hAnsi="Arial Narrow" w:cs="Arial Narro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E23F1A5" w14:textId="77777777" w:rsidR="002F3C79" w:rsidRPr="002F3C79" w:rsidRDefault="002F3C79" w:rsidP="002F3C79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F3C79">
              <w:rPr>
                <w:rFonts w:ascii="Arial Narrow" w:hAnsi="Arial Narrow" w:cs="Arial Narro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9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3FA019C" w14:textId="77777777" w:rsidR="002F3C79" w:rsidRPr="002F3C79" w:rsidRDefault="002F3C79" w:rsidP="002F3C79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F3C79">
              <w:rPr>
                <w:rFonts w:ascii="Arial Narrow" w:hAnsi="Arial Narrow" w:cs="Arial Narrow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91CA022" w14:textId="77777777" w:rsidR="002F3C79" w:rsidRPr="002F3C79" w:rsidRDefault="002F3C79" w:rsidP="002F3C79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F3C79">
              <w:rPr>
                <w:rFonts w:ascii="Arial Narrow" w:hAnsi="Arial Narrow" w:cs="Arial Narrow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2A37DF64" w14:textId="77777777" w:rsidR="002F3C79" w:rsidRPr="002F3C79" w:rsidRDefault="002F3C79" w:rsidP="002F3C79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C79">
              <w:rPr>
                <w:rFonts w:ascii="Arial Narrow" w:hAnsi="Arial Narrow" w:cs="Arial Narrow"/>
                <w:color w:val="000000"/>
                <w:sz w:val="24"/>
                <w:szCs w:val="24"/>
              </w:rPr>
              <w:t>2027</w:t>
            </w:r>
          </w:p>
        </w:tc>
      </w:tr>
      <w:tr w:rsidR="002F3C79" w:rsidRPr="002F3C79" w14:paraId="7407C445" w14:textId="77777777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A5B907A" w14:textId="77777777" w:rsidR="002F3C79" w:rsidRPr="002F3C79" w:rsidRDefault="002F3C79" w:rsidP="002F3C79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C79">
              <w:rPr>
                <w:rFonts w:ascii="Arial Narrow" w:hAnsi="Arial Narrow" w:cs="Arial Narrow"/>
                <w:color w:val="000000"/>
                <w:sz w:val="24"/>
                <w:szCs w:val="24"/>
              </w:rPr>
              <w:t>PKB (dochody)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5C27516" w14:textId="77777777" w:rsidR="002F3C79" w:rsidRPr="002F3C79" w:rsidRDefault="002F3C79" w:rsidP="002F3C79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C79">
              <w:rPr>
                <w:rFonts w:ascii="Arial Narrow" w:hAnsi="Arial Narrow" w:cs="Arial Narrow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0127B87" w14:textId="77777777" w:rsidR="002F3C79" w:rsidRPr="002F3C79" w:rsidRDefault="002F3C79" w:rsidP="002F3C79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C79">
              <w:rPr>
                <w:rFonts w:ascii="Arial Narrow" w:hAnsi="Arial Narrow" w:cs="Arial Narrow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301995CD" w14:textId="77777777" w:rsidR="002F3C79" w:rsidRPr="002F3C79" w:rsidRDefault="002F3C79" w:rsidP="002F3C79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F3C79">
              <w:rPr>
                <w:rFonts w:ascii="Arial Narrow" w:hAnsi="Arial Narrow" w:cs="Arial Narrow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094B64F" w14:textId="77777777" w:rsidR="002F3C79" w:rsidRPr="002F3C79" w:rsidRDefault="002F3C79" w:rsidP="002F3C79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F3C79">
              <w:rPr>
                <w:rFonts w:ascii="Arial Narrow" w:hAnsi="Arial Narrow" w:cs="Arial Narrow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422D090" w14:textId="77777777" w:rsidR="002F3C79" w:rsidRPr="002F3C79" w:rsidRDefault="002F3C79" w:rsidP="002F3C79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F3C79">
              <w:rPr>
                <w:rFonts w:ascii="Arial Narrow" w:hAnsi="Arial Narrow" w:cs="Arial Narrow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6A7F251" w14:textId="77777777" w:rsidR="002F3C79" w:rsidRPr="002F3C79" w:rsidRDefault="002F3C79" w:rsidP="002F3C79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C79">
              <w:rPr>
                <w:rFonts w:ascii="Arial Narrow" w:hAnsi="Arial Narrow" w:cs="Arial Narrow"/>
                <w:color w:val="000000"/>
                <w:sz w:val="24"/>
                <w:szCs w:val="24"/>
              </w:rPr>
              <w:t>3,1</w:t>
            </w:r>
          </w:p>
        </w:tc>
      </w:tr>
    </w:tbl>
    <w:p w14:paraId="690189C5" w14:textId="77777777" w:rsidR="002F3C79" w:rsidRPr="002F3C79" w:rsidRDefault="002F3C79" w:rsidP="002F3C79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B0F2A65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2F3C79">
        <w:rPr>
          <w:rFonts w:ascii="Arial Narrow" w:hAnsi="Arial Narrow" w:cs="Arial Narrow"/>
          <w:color w:val="000000"/>
          <w:sz w:val="24"/>
          <w:szCs w:val="24"/>
        </w:rPr>
        <w:t xml:space="preserve">Ze względu na trudną sytuację związaną z pandemią COVID-19 uznaje się, że korygowanie danych dotyczących PKB(dochody) staje </w:t>
      </w:r>
      <w:proofErr w:type="spellStart"/>
      <w:r w:rsidRPr="002F3C79">
        <w:rPr>
          <w:rFonts w:ascii="Arial Narrow" w:hAnsi="Arial Narrow" w:cs="Arial Narrow"/>
          <w:color w:val="000000"/>
          <w:sz w:val="24"/>
          <w:szCs w:val="24"/>
        </w:rPr>
        <w:t>sie</w:t>
      </w:r>
      <w:proofErr w:type="spellEnd"/>
      <w:r w:rsidRPr="002F3C79">
        <w:rPr>
          <w:rFonts w:ascii="Arial Narrow" w:hAnsi="Arial Narrow" w:cs="Arial Narrow"/>
          <w:color w:val="000000"/>
          <w:sz w:val="24"/>
          <w:szCs w:val="24"/>
        </w:rPr>
        <w:t xml:space="preserve"> bezpodstawne w obliczu zmian, jakie nastąpią faktycznie na rynku finansowym. Corocznie wytyczne były aktualizowane w miesiącu październiku, w roku 2020 ostatnia aktualizacja pochodzi z lipca, co wskazuje, że wskaźniki mogą ulec zmianie.</w:t>
      </w:r>
    </w:p>
    <w:p w14:paraId="0FDA711C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2F3C79">
        <w:rPr>
          <w:rFonts w:ascii="Arial Narrow" w:hAnsi="Arial Narrow" w:cs="Arial Narrow"/>
          <w:color w:val="000000"/>
          <w:sz w:val="24"/>
          <w:szCs w:val="24"/>
        </w:rPr>
        <w:t>W związku z powyższym niniejszą uchwałą nie wprowadzano zmian w tym zakresie dla lat 2022-2027 w stosunku do pierwotnej uchwały w sprawie WPF.</w:t>
      </w:r>
    </w:p>
    <w:p w14:paraId="4A3201EF" w14:textId="77777777" w:rsidR="002F3C79" w:rsidRPr="002F3C79" w:rsidRDefault="002F3C79" w:rsidP="002F3C79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B810197" w14:textId="77777777" w:rsidR="002F3C79" w:rsidRPr="002F3C79" w:rsidRDefault="002F3C79" w:rsidP="002F3C79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F2700E8" w14:textId="77777777" w:rsidR="002F3C79" w:rsidRPr="002F3C79" w:rsidRDefault="002F3C79" w:rsidP="002F3C79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 Narrow" w:hAnsi="Arial Narrow" w:cs="Arial Narrow"/>
          <w:b/>
          <w:bCs/>
          <w:color w:val="000000"/>
          <w:sz w:val="24"/>
          <w:szCs w:val="24"/>
          <w:shd w:val="clear" w:color="auto" w:fill="FFFFFF"/>
        </w:rPr>
      </w:pPr>
      <w:r w:rsidRPr="002F3C79">
        <w:rPr>
          <w:rFonts w:ascii="Arial Narrow" w:hAnsi="Arial Narrow" w:cs="Arial Narrow"/>
          <w:b/>
          <w:bCs/>
          <w:color w:val="000000"/>
          <w:sz w:val="24"/>
          <w:szCs w:val="24"/>
          <w:shd w:val="clear" w:color="auto" w:fill="FFFFFF"/>
        </w:rPr>
        <w:t xml:space="preserve">2.Dochody majątkowe </w:t>
      </w:r>
    </w:p>
    <w:p w14:paraId="365A9248" w14:textId="77777777" w:rsidR="002F3C79" w:rsidRPr="002F3C79" w:rsidRDefault="002F3C79" w:rsidP="002F3C79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</w:pPr>
    </w:p>
    <w:p w14:paraId="4BAAB15E" w14:textId="77777777" w:rsidR="002F3C79" w:rsidRPr="002F3C79" w:rsidRDefault="002F3C79" w:rsidP="002F3C79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</w:pPr>
      <w:r w:rsidRPr="002F3C79"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  <w:t>Dla roku 2021 wprowadzono dochody majątkowe zgodnie z danymi zawartymi w budżecie, w tym:</w:t>
      </w:r>
    </w:p>
    <w:p w14:paraId="6E633B7D" w14:textId="77777777" w:rsidR="002F3C79" w:rsidRPr="002F3C79" w:rsidRDefault="002F3C79" w:rsidP="002F3C79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2F3C79">
        <w:rPr>
          <w:rFonts w:ascii="Arial Narrow" w:hAnsi="Arial Narrow" w:cs="Arial Narrow"/>
          <w:sz w:val="24"/>
          <w:szCs w:val="24"/>
        </w:rPr>
        <w:t xml:space="preserve">Z tytułu dotacji i środków pozyskanych na inwestycje 5 074 624 zł. </w:t>
      </w:r>
    </w:p>
    <w:p w14:paraId="6FEE0A2A" w14:textId="77777777" w:rsidR="002F3C79" w:rsidRPr="002F3C79" w:rsidRDefault="002F3C79" w:rsidP="002F3C7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1A08F2DC" w14:textId="77777777" w:rsidR="002F3C79" w:rsidRPr="002F3C79" w:rsidRDefault="002F3C79" w:rsidP="002F3C7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</w:pPr>
      <w:r w:rsidRPr="002F3C79">
        <w:rPr>
          <w:rFonts w:ascii="Arial Narrow" w:hAnsi="Arial Narrow" w:cs="Arial Narrow"/>
          <w:sz w:val="24"/>
          <w:szCs w:val="24"/>
        </w:rPr>
        <w:lastRenderedPageBreak/>
        <w:t xml:space="preserve">Ponadto w roku 2021 zaplanowano dochody ze sprzedaży mienia na poziomie 29 000 zł, i stanowią je wpływy z tytułu sprzedaży ratalnej nieruchomości w Środzie Śląskiej. </w:t>
      </w:r>
    </w:p>
    <w:p w14:paraId="6459904D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2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2F3C79">
        <w:rPr>
          <w:rFonts w:ascii="Arial Narrow" w:hAnsi="Arial Narrow" w:cs="Arial Narrow"/>
          <w:color w:val="000000"/>
          <w:sz w:val="24"/>
          <w:szCs w:val="24"/>
        </w:rPr>
        <w:t xml:space="preserve"> W latach 2022-2027 nie planowano dochodów ze sprzedaży mienia  ze względu na duże ryzyko błędu.</w:t>
      </w:r>
    </w:p>
    <w:p w14:paraId="5B01C485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2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2F3C79">
        <w:rPr>
          <w:rFonts w:ascii="Arial Narrow" w:hAnsi="Arial Narrow" w:cs="Arial Narrow"/>
          <w:color w:val="000000"/>
          <w:sz w:val="24"/>
          <w:szCs w:val="24"/>
        </w:rPr>
        <w:t>Natomiast ujęto wpływy dochodów majątkowych z tytułu dotacji i środków przeznaczonych na inwestycje poprzez ujęcie w strukturze tych dochodów wpływu od gmin na realizację zadań z zakresu dróg powiatowych oraz środki na inwestycje z innych źródeł poprzez oszacowanie ich poziomu realnego wpływu na podstawie danych historycznych za lata poprzednie.</w:t>
      </w:r>
    </w:p>
    <w:p w14:paraId="6DDD0764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2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2F3C79">
        <w:rPr>
          <w:rFonts w:ascii="Arial Narrow" w:hAnsi="Arial Narrow" w:cs="Arial Narrow"/>
          <w:color w:val="000000"/>
          <w:sz w:val="24"/>
          <w:szCs w:val="24"/>
        </w:rPr>
        <w:t>Dla lat 2022 oraz 2023 zaplanowano dochody w Funduszu Dróg Samorządowych na poziomie 8 000 000 zł w roku 2022 dla realizacji zadań na terenie gminy Środa Śląska oraz Kostomłoty, dla roku 2023 kwotę 3 400 000 zł na realizację zadania termomodernizacji budynków szkół.</w:t>
      </w:r>
    </w:p>
    <w:p w14:paraId="537188CE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2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2F3C79">
        <w:rPr>
          <w:rFonts w:ascii="Arial Narrow" w:hAnsi="Arial Narrow" w:cs="Arial Narrow"/>
          <w:color w:val="000000"/>
          <w:sz w:val="24"/>
          <w:szCs w:val="24"/>
        </w:rPr>
        <w:t>Jednocześnie od roku 2022-2027 planuje się wpływy pomocy finansowej od gminy w związku z realizacją zadania Program Rozwoju Infrastruktury Drogowej Powiatu Średzkiego - Budowa chodników i zatok. Corocznie zaplanowano na ten cel 500 000 zł dochodów majątkowych.</w:t>
      </w:r>
    </w:p>
    <w:p w14:paraId="459A1BE1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42C66CC" w14:textId="77777777" w:rsidR="002F3C79" w:rsidRPr="002F3C79" w:rsidRDefault="002F3C79" w:rsidP="002F3C79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66" w:line="252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2F3C79"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Wydatki</w:t>
      </w:r>
    </w:p>
    <w:p w14:paraId="767074B3" w14:textId="77777777" w:rsidR="002F3C79" w:rsidRPr="002F3C79" w:rsidRDefault="002F3C79" w:rsidP="002F3C79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66" w:line="252" w:lineRule="auto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</w:pPr>
      <w:r w:rsidRPr="002F3C79"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1.Wydatki bieżące</w:t>
      </w:r>
    </w:p>
    <w:p w14:paraId="5339FA00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2F3C79">
        <w:rPr>
          <w:rFonts w:ascii="Arial Narrow" w:hAnsi="Arial Narrow" w:cs="Arial Narrow"/>
          <w:color w:val="000000"/>
          <w:sz w:val="24"/>
          <w:szCs w:val="24"/>
        </w:rPr>
        <w:t xml:space="preserve">Wysokość wydatków bieżących dla roku 2021 przyjęto według aktualnych wartości w projekcie budżetu. </w:t>
      </w:r>
    </w:p>
    <w:p w14:paraId="7238BF51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2F3C79">
        <w:rPr>
          <w:rFonts w:ascii="Arial Narrow" w:hAnsi="Arial Narrow" w:cs="Arial Narrow"/>
          <w:color w:val="000000"/>
          <w:sz w:val="24"/>
          <w:szCs w:val="24"/>
        </w:rPr>
        <w:t xml:space="preserve">Planując poziom wydatków bieżących na lata następne kierowano się koniecznością zabezpieczenia podstawowych wydatków niezbędnych do funkcjonowania jednostki, a jednocześnie utrzymano takie wartości wydatków bieżących, które pozwolą  na zachowanie wymogów art.242 </w:t>
      </w:r>
      <w:proofErr w:type="spellStart"/>
      <w:r w:rsidRPr="002F3C79">
        <w:rPr>
          <w:rFonts w:ascii="Arial Narrow" w:hAnsi="Arial Narrow" w:cs="Arial Narrow"/>
          <w:color w:val="000000"/>
          <w:sz w:val="24"/>
          <w:szCs w:val="24"/>
        </w:rPr>
        <w:t>uofp</w:t>
      </w:r>
      <w:proofErr w:type="spellEnd"/>
      <w:r w:rsidRPr="002F3C79">
        <w:rPr>
          <w:rFonts w:ascii="Arial Narrow" w:hAnsi="Arial Narrow" w:cs="Arial Narrow"/>
          <w:color w:val="000000"/>
          <w:sz w:val="24"/>
          <w:szCs w:val="24"/>
        </w:rPr>
        <w:t>.</w:t>
      </w:r>
    </w:p>
    <w:p w14:paraId="06108728" w14:textId="77777777" w:rsidR="002F3C79" w:rsidRPr="002F3C79" w:rsidRDefault="002F3C79" w:rsidP="002F3C79">
      <w:pPr>
        <w:tabs>
          <w:tab w:val="left" w:pos="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0" w:right="20" w:hanging="1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2F3C79">
        <w:rPr>
          <w:rFonts w:ascii="Arial Narrow" w:hAnsi="Arial Narrow" w:cs="Arial Narrow"/>
          <w:color w:val="000000"/>
          <w:sz w:val="24"/>
          <w:szCs w:val="24"/>
        </w:rPr>
        <w:t>Prognozując wydatki bieżące kierowano się przede wszystkim wytycznymi dotyczącymi założeń makroekonomicznych na potrzeby wieloletnich prognoz finansowych jednostek samorządu terytorialnego (aktualizacja – lipiec 2020 r. – Wytyczne dotyczące założeń makroekonomicznych na potrzeby wieloletnich prognoz finansowych jednostek samorządu terytorialnego).</w:t>
      </w:r>
    </w:p>
    <w:p w14:paraId="431DBF68" w14:textId="77777777" w:rsidR="002F3C79" w:rsidRPr="002F3C79" w:rsidRDefault="002F3C79" w:rsidP="002F3C79">
      <w:pPr>
        <w:tabs>
          <w:tab w:val="left" w:pos="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0" w:right="20" w:hanging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1095"/>
        <w:gridCol w:w="1110"/>
        <w:gridCol w:w="1200"/>
        <w:gridCol w:w="1035"/>
        <w:gridCol w:w="1005"/>
        <w:gridCol w:w="1005"/>
      </w:tblGrid>
      <w:tr w:rsidR="002F3C79" w:rsidRPr="002F3C79" w14:paraId="3A870C37" w14:textId="77777777">
        <w:trPr>
          <w:trHeight w:val="300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744C342" w14:textId="77777777" w:rsidR="002F3C79" w:rsidRPr="002F3C79" w:rsidRDefault="002F3C79" w:rsidP="002F3C79">
            <w:pPr>
              <w:widowControl w:val="0"/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C79">
              <w:rPr>
                <w:rFonts w:ascii="Arial Narrow" w:hAnsi="Arial Narrow" w:cs="Arial Narrow"/>
                <w:color w:val="000000"/>
                <w:sz w:val="24"/>
                <w:szCs w:val="24"/>
              </w:rPr>
              <w:t>Wskaźniki</w:t>
            </w:r>
          </w:p>
        </w:tc>
        <w:tc>
          <w:tcPr>
            <w:tcW w:w="109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403A9F2" w14:textId="77777777" w:rsidR="002F3C79" w:rsidRPr="002F3C79" w:rsidRDefault="002F3C79" w:rsidP="002F3C79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C79">
              <w:rPr>
                <w:rFonts w:ascii="Arial Narrow" w:hAnsi="Arial Narrow" w:cs="Arial Narro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2B9B8321" w14:textId="77777777" w:rsidR="002F3C79" w:rsidRPr="002F3C79" w:rsidRDefault="002F3C79" w:rsidP="002F3C79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C79">
              <w:rPr>
                <w:rFonts w:ascii="Arial Narrow" w:hAnsi="Arial Narrow" w:cs="Arial Narro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8025724" w14:textId="77777777" w:rsidR="002F3C79" w:rsidRPr="002F3C79" w:rsidRDefault="002F3C79" w:rsidP="002F3C79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C79">
              <w:rPr>
                <w:rFonts w:ascii="Arial Narrow" w:hAnsi="Arial Narrow" w:cs="Arial Narro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CD5C4DC" w14:textId="77777777" w:rsidR="002F3C79" w:rsidRPr="002F3C79" w:rsidRDefault="002F3C79" w:rsidP="002F3C79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F3C79">
              <w:rPr>
                <w:rFonts w:ascii="Arial Narrow" w:hAnsi="Arial Narrow" w:cs="Arial Narrow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0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FEE2263" w14:textId="77777777" w:rsidR="002F3C79" w:rsidRPr="002F3C79" w:rsidRDefault="002F3C79" w:rsidP="002F3C79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F3C79">
              <w:rPr>
                <w:rFonts w:ascii="Arial Narrow" w:hAnsi="Arial Narrow" w:cs="Arial Narrow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00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3DA9EA1C" w14:textId="77777777" w:rsidR="002F3C79" w:rsidRPr="002F3C79" w:rsidRDefault="002F3C79" w:rsidP="002F3C79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F3C79">
              <w:rPr>
                <w:rFonts w:ascii="Arial Narrow" w:hAnsi="Arial Narrow" w:cs="Arial Narrow"/>
                <w:color w:val="000000"/>
                <w:sz w:val="24"/>
                <w:szCs w:val="24"/>
              </w:rPr>
              <w:t>2027</w:t>
            </w:r>
          </w:p>
        </w:tc>
      </w:tr>
      <w:tr w:rsidR="002F3C79" w:rsidRPr="002F3C79" w14:paraId="2422912A" w14:textId="77777777">
        <w:trPr>
          <w:trHeight w:val="600"/>
        </w:trPr>
        <w:tc>
          <w:tcPr>
            <w:tcW w:w="17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9EC5DDD" w14:textId="77777777" w:rsidR="002F3C79" w:rsidRPr="002F3C79" w:rsidRDefault="002F3C79" w:rsidP="002F3C79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C79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Inflacja </w:t>
            </w:r>
            <w:r w:rsidRPr="002F3C79">
              <w:rPr>
                <w:rFonts w:ascii="Arial Narrow" w:hAnsi="Arial Narrow" w:cs="Arial Narrow"/>
                <w:color w:val="000000"/>
                <w:sz w:val="24"/>
                <w:szCs w:val="24"/>
              </w:rPr>
              <w:br/>
              <w:t>średnioroczna (wydatki)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2BD9D6DB" w14:textId="77777777" w:rsidR="002F3C79" w:rsidRPr="002F3C79" w:rsidRDefault="002F3C79" w:rsidP="002F3C79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C79">
              <w:rPr>
                <w:rFonts w:ascii="Arial Narrow" w:hAnsi="Arial Narrow" w:cs="Arial Narrow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F1454CA" w14:textId="77777777" w:rsidR="002F3C79" w:rsidRPr="002F3C79" w:rsidRDefault="002F3C79" w:rsidP="002F3C79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C79">
              <w:rPr>
                <w:rFonts w:ascii="Arial Narrow" w:hAnsi="Arial Narrow" w:cs="Arial Narrow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2A05C34B" w14:textId="77777777" w:rsidR="002F3C79" w:rsidRPr="002F3C79" w:rsidRDefault="002F3C79" w:rsidP="002F3C79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C79">
              <w:rPr>
                <w:rFonts w:ascii="Arial Narrow" w:hAnsi="Arial Narrow" w:cs="Arial Narrow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3A21DC07" w14:textId="77777777" w:rsidR="002F3C79" w:rsidRPr="002F3C79" w:rsidRDefault="002F3C79" w:rsidP="002F3C79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F3C79">
              <w:rPr>
                <w:rFonts w:ascii="Arial Narrow" w:hAnsi="Arial Narrow" w:cs="Arial Narrow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002D2D5" w14:textId="77777777" w:rsidR="002F3C79" w:rsidRPr="002F3C79" w:rsidRDefault="002F3C79" w:rsidP="002F3C79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F3C79">
              <w:rPr>
                <w:rFonts w:ascii="Arial Narrow" w:hAnsi="Arial Narrow" w:cs="Arial Narrow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75F0A7F" w14:textId="77777777" w:rsidR="002F3C79" w:rsidRPr="002F3C79" w:rsidRDefault="002F3C79" w:rsidP="002F3C79">
            <w:pPr>
              <w:tabs>
                <w:tab w:val="left" w:pos="1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" w:right="20" w:hanging="1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F3C79">
              <w:rPr>
                <w:rFonts w:ascii="Arial Narrow" w:hAnsi="Arial Narrow" w:cs="Arial Narrow"/>
                <w:color w:val="000000"/>
                <w:sz w:val="24"/>
                <w:szCs w:val="24"/>
              </w:rPr>
              <w:t>2,5</w:t>
            </w:r>
          </w:p>
        </w:tc>
      </w:tr>
    </w:tbl>
    <w:p w14:paraId="5D27C8BB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5A4C8AEB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2F3C79">
        <w:rPr>
          <w:rFonts w:ascii="Arial Narrow" w:hAnsi="Arial Narrow" w:cs="Arial Narrow"/>
          <w:color w:val="000000"/>
          <w:sz w:val="24"/>
          <w:szCs w:val="24"/>
        </w:rPr>
        <w:t xml:space="preserve">Ze względu na trudną sytuację związaną z pandemią COVID-19 uznaje się, że korygowanie danych dotyczących inflacji jednorocznej staje </w:t>
      </w:r>
      <w:proofErr w:type="spellStart"/>
      <w:r w:rsidRPr="002F3C79">
        <w:rPr>
          <w:rFonts w:ascii="Arial Narrow" w:hAnsi="Arial Narrow" w:cs="Arial Narrow"/>
          <w:color w:val="000000"/>
          <w:sz w:val="24"/>
          <w:szCs w:val="24"/>
        </w:rPr>
        <w:t>sie</w:t>
      </w:r>
      <w:proofErr w:type="spellEnd"/>
      <w:r w:rsidRPr="002F3C79">
        <w:rPr>
          <w:rFonts w:ascii="Arial Narrow" w:hAnsi="Arial Narrow" w:cs="Arial Narrow"/>
          <w:color w:val="000000"/>
          <w:sz w:val="24"/>
          <w:szCs w:val="24"/>
        </w:rPr>
        <w:t xml:space="preserve"> bezpodstawne w obliczu zmian, jakie nastąpią faktycznie na rynku finansowym.</w:t>
      </w:r>
    </w:p>
    <w:p w14:paraId="457A432B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2F3C79">
        <w:rPr>
          <w:rFonts w:ascii="Arial Narrow" w:hAnsi="Arial Narrow" w:cs="Arial Narrow"/>
          <w:color w:val="000000"/>
          <w:sz w:val="24"/>
          <w:szCs w:val="24"/>
        </w:rPr>
        <w:t>Wobec powyższego nie zmieniano danych dla lat 2022-2027 przyjętych założeniami dla pierwotnej uchwały w sprawie WPF .</w:t>
      </w:r>
    </w:p>
    <w:p w14:paraId="7E6FB4BD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2F3C79">
        <w:rPr>
          <w:rFonts w:ascii="Arial Narrow" w:hAnsi="Arial Narrow" w:cs="Arial Narrow"/>
          <w:color w:val="000000"/>
          <w:sz w:val="24"/>
          <w:szCs w:val="24"/>
        </w:rPr>
        <w:t>Dla wydatków na wynagrodzenia i składki od nich naliczanych zaplanowano coroczny wzrost wydatków na poziomie 3,9 %  w roku 2022 , a w latach 2023-2027 na poziomie 1,5%.</w:t>
      </w:r>
    </w:p>
    <w:p w14:paraId="1E75BAFC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2F3C79">
        <w:rPr>
          <w:rFonts w:ascii="Arial Narrow" w:hAnsi="Arial Narrow" w:cs="Arial Narrow"/>
          <w:color w:val="000000"/>
          <w:sz w:val="24"/>
          <w:szCs w:val="24"/>
        </w:rPr>
        <w:t xml:space="preserve"> Wydatki na obsługę długu (odsetki) zaplanowano na podstawie  harmonogramów spłat  wyemitowanych papierów wartościowych.</w:t>
      </w:r>
    </w:p>
    <w:p w14:paraId="259326FF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2F3C79">
        <w:rPr>
          <w:rFonts w:ascii="Arial Narrow" w:hAnsi="Arial Narrow" w:cs="Arial Narrow"/>
          <w:color w:val="000000"/>
          <w:sz w:val="24"/>
          <w:szCs w:val="24"/>
        </w:rPr>
        <w:t xml:space="preserve"> </w:t>
      </w:r>
    </w:p>
    <w:p w14:paraId="194BC920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0B6F84DB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504869D3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54" w:line="247" w:lineRule="auto"/>
        <w:ind w:right="5"/>
        <w:jc w:val="both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2F3C79"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shd w:val="clear" w:color="auto" w:fill="FFFFFF"/>
        </w:rPr>
        <w:t>2.Wydatki majątkowe.</w:t>
      </w:r>
      <w:r w:rsidRPr="002F3C7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5109A33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54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2F3C79">
        <w:rPr>
          <w:rFonts w:ascii="Arial Narrow" w:hAnsi="Arial Narrow" w:cs="Arial Narrow"/>
          <w:color w:val="000000"/>
          <w:sz w:val="24"/>
          <w:szCs w:val="24"/>
        </w:rPr>
        <w:t xml:space="preserve">Dla roku 2021  przyjęto wartość wynikającą z projektu budżetu. W kolejnych latach poziom wydatków ustalono na podstawie możliwości wynikających z aktualnie przyjętych do WPF wartości dochodów i </w:t>
      </w:r>
      <w:r w:rsidRPr="002F3C79">
        <w:rPr>
          <w:rFonts w:ascii="Arial Narrow" w:hAnsi="Arial Narrow" w:cs="Arial Narrow"/>
          <w:color w:val="000000"/>
          <w:sz w:val="24"/>
          <w:szCs w:val="24"/>
        </w:rPr>
        <w:lastRenderedPageBreak/>
        <w:t>wydatków będących podstawą planowania w perspektywie czasowej 2022-2027 oraz planowanych środków do pozyskania.</w:t>
      </w:r>
    </w:p>
    <w:p w14:paraId="68F84222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00" w:line="240" w:lineRule="auto"/>
        <w:ind w:right="5"/>
        <w:jc w:val="both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u w:val="single"/>
        </w:rPr>
      </w:pPr>
      <w:r w:rsidRPr="002F3C79"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u w:val="single"/>
        </w:rPr>
        <w:t>Przychody</w:t>
      </w:r>
    </w:p>
    <w:p w14:paraId="170E079E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0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2F3C79">
        <w:rPr>
          <w:rFonts w:ascii="Arial Narrow" w:hAnsi="Arial Narrow" w:cs="Arial Narrow"/>
          <w:color w:val="000000"/>
          <w:sz w:val="24"/>
          <w:szCs w:val="24"/>
        </w:rPr>
        <w:t>Dla roku 2021 zaplanowano przychody w wysokości 9 750 000 zł, pochodzące z:</w:t>
      </w:r>
    </w:p>
    <w:p w14:paraId="1046F625" w14:textId="77777777" w:rsidR="002F3C79" w:rsidRPr="002F3C79" w:rsidRDefault="002F3C79" w:rsidP="002F3C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 w:rsidRPr="002F3C79">
        <w:rPr>
          <w:rFonts w:ascii="Arial Narrow" w:hAnsi="Arial Narrow" w:cs="Arial Narrow"/>
        </w:rPr>
        <w:t xml:space="preserve">- niewykorzystanych środków pieniężnych na rachunku bieżącym budżetu wynikających z rozliczenia dochodów i wydatków nimi finansowanych związanych ze szczególnymi zasadami wykonywania budżetu w wysokości </w:t>
      </w:r>
      <w:r w:rsidRPr="002F3C79">
        <w:rPr>
          <w:rFonts w:ascii="Arial Narrow" w:hAnsi="Arial Narrow" w:cs="Arial Narrow"/>
          <w:i/>
          <w:iCs/>
          <w:u w:val="single"/>
        </w:rPr>
        <w:t>8 203 896  zł</w:t>
      </w:r>
    </w:p>
    <w:p w14:paraId="0D5D9055" w14:textId="77777777" w:rsidR="002F3C79" w:rsidRPr="002F3C79" w:rsidRDefault="002F3C79" w:rsidP="002F3C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 w:rsidRPr="002F3C79">
        <w:rPr>
          <w:rFonts w:ascii="Arial Narrow" w:hAnsi="Arial Narrow" w:cs="Arial Narrow"/>
        </w:rPr>
        <w:t>- rozliczeń środków określonych w art.5 ust 1 pkt.2 ustawy i dotacji na realizację programu, projektu lub zadania finansowanego z udziałem tych środków w wysokości  167 353  zł</w:t>
      </w:r>
    </w:p>
    <w:p w14:paraId="5976CAC5" w14:textId="77777777" w:rsidR="002F3C79" w:rsidRPr="002F3C79" w:rsidRDefault="002F3C79" w:rsidP="002F3C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C79">
        <w:rPr>
          <w:rFonts w:ascii="Arial Narrow" w:hAnsi="Arial Narrow" w:cs="Arial Narrow"/>
          <w:sz w:val="24"/>
          <w:szCs w:val="24"/>
        </w:rPr>
        <w:t>- wolnych środków jako nadwyżka środków pieniężnych na rachunku bieżącym wynikająca z rozliczeń kredytów i pożyczek z lat ubiegłych 1 378 751 zł</w:t>
      </w:r>
    </w:p>
    <w:p w14:paraId="3D4DC2C1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00" w:line="240" w:lineRule="auto"/>
        <w:ind w:right="5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14:paraId="6B35421F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00" w:line="240" w:lineRule="auto"/>
        <w:ind w:right="5"/>
        <w:jc w:val="both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2F3C79"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Rozchody </w:t>
      </w:r>
    </w:p>
    <w:p w14:paraId="7536A18F" w14:textId="77777777" w:rsidR="002F3C79" w:rsidRPr="002F3C79" w:rsidRDefault="002F3C79" w:rsidP="002F3C79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</w:pPr>
      <w:r w:rsidRPr="002F3C79"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  <w:t>W roku 2021  nie planuje się rozchodów budżetu.</w:t>
      </w:r>
    </w:p>
    <w:p w14:paraId="4BE0E65B" w14:textId="77777777" w:rsidR="002F3C79" w:rsidRPr="002F3C79" w:rsidRDefault="002F3C79" w:rsidP="002F3C79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</w:pPr>
    </w:p>
    <w:p w14:paraId="0DF21132" w14:textId="77777777" w:rsidR="002F3C79" w:rsidRPr="002F3C79" w:rsidRDefault="002F3C79" w:rsidP="002F3C79">
      <w:pPr>
        <w:widowControl w:val="0"/>
        <w:tabs>
          <w:tab w:val="left" w:pos="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A8A605E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7" w:lineRule="auto"/>
        <w:ind w:right="5"/>
        <w:jc w:val="both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u w:val="single"/>
        </w:rPr>
      </w:pPr>
      <w:r w:rsidRPr="002F3C79"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u w:val="single"/>
        </w:rPr>
        <w:t>Wynik budżetu oraz finansowanie deficytu i przeznaczanie nadwyżki.</w:t>
      </w:r>
    </w:p>
    <w:p w14:paraId="499FA846" w14:textId="77777777" w:rsidR="002F3C79" w:rsidRPr="002F3C79" w:rsidRDefault="002F3C79" w:rsidP="002F3C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C79">
        <w:rPr>
          <w:rFonts w:ascii="Arial Narrow" w:hAnsi="Arial Narrow" w:cs="Arial Narrow"/>
          <w:color w:val="000000"/>
          <w:sz w:val="24"/>
          <w:szCs w:val="24"/>
        </w:rPr>
        <w:t>Dla roku 2021 planowany jest  deficyt budżetowy  w wysokości 9 750 000 zł , który zostanie sfinansowany</w:t>
      </w:r>
      <w:r w:rsidRPr="002F3C79">
        <w:rPr>
          <w:rFonts w:ascii="Arial Narrow" w:hAnsi="Arial Narrow" w:cs="Arial Narrow"/>
        </w:rPr>
        <w:t xml:space="preserve"> przychodami  pochodzącymi z:</w:t>
      </w:r>
    </w:p>
    <w:p w14:paraId="0D077321" w14:textId="77777777" w:rsidR="002F3C79" w:rsidRPr="002F3C79" w:rsidRDefault="002F3C79" w:rsidP="002F3C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 w:rsidRPr="002F3C79">
        <w:rPr>
          <w:rFonts w:ascii="Arial Narrow" w:hAnsi="Arial Narrow" w:cs="Arial Narrow"/>
        </w:rPr>
        <w:t>- niewykorzystanych środków pieniężnych na rachunku bieżącym budżetu wynikających z rozliczenia dochodów i wydatków nimi finansowanych związanych ze szczególnymi zasadami wykonywania budżetu w wysokości 8 203 896   zł</w:t>
      </w:r>
    </w:p>
    <w:p w14:paraId="71D86977" w14:textId="77777777" w:rsidR="002F3C79" w:rsidRPr="002F3C79" w:rsidRDefault="002F3C79" w:rsidP="002F3C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C79">
        <w:rPr>
          <w:rFonts w:ascii="Arial Narrow" w:hAnsi="Arial Narrow" w:cs="Arial Narrow"/>
        </w:rPr>
        <w:t>- rozliczeń środków określonych w art.5 ust 1 pkt.2 ustawy i dotacji na realizację programu, projektu lub zadania finansowanego z udziałem tych środków w wysokości 167 353  zł</w:t>
      </w:r>
    </w:p>
    <w:p w14:paraId="1652E814" w14:textId="77777777" w:rsidR="002F3C79" w:rsidRPr="002F3C79" w:rsidRDefault="002F3C79" w:rsidP="002F3C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C79">
        <w:rPr>
          <w:rFonts w:ascii="Arial Narrow" w:hAnsi="Arial Narrow" w:cs="Arial Narrow"/>
          <w:sz w:val="24"/>
          <w:szCs w:val="24"/>
        </w:rPr>
        <w:t>- wolnych środków jako nadwyżka środków pieniężnych na rachunku bieżącym  wynikająca z rozliczeń kredytów i pożyczek z lat ubiegłych 1 378 751 zł</w:t>
      </w:r>
    </w:p>
    <w:p w14:paraId="059E05D6" w14:textId="77777777" w:rsidR="002F3C79" w:rsidRPr="002F3C79" w:rsidRDefault="002F3C79" w:rsidP="002F3C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14:paraId="1A52898F" w14:textId="77777777" w:rsidR="002F3C79" w:rsidRPr="002F3C79" w:rsidRDefault="002F3C79" w:rsidP="002F3C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14:paraId="6B73E9DF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0" w:lineRule="auto"/>
        <w:ind w:right="6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2F3C79">
        <w:rPr>
          <w:rFonts w:ascii="Arial Narrow" w:hAnsi="Arial Narrow" w:cs="Arial Narrow"/>
          <w:color w:val="000000"/>
          <w:sz w:val="24"/>
          <w:szCs w:val="24"/>
        </w:rPr>
        <w:t>Od roku 2022 planowana jest nadwyżka budżetowa, która będzie przeznaczana na wykup innych papierów wartościowych.</w:t>
      </w:r>
    </w:p>
    <w:p w14:paraId="58DFEF52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0" w:lineRule="auto"/>
        <w:ind w:right="6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2F3C79">
        <w:rPr>
          <w:rFonts w:ascii="Arial Narrow" w:hAnsi="Arial Narrow" w:cs="Arial Narrow"/>
          <w:color w:val="000000"/>
          <w:sz w:val="24"/>
          <w:szCs w:val="24"/>
        </w:rPr>
        <w:t xml:space="preserve">      W wyniku przyjętych założeń do projektu budżetu na 2021 rok, nadwyżka operacyjna kształtuje się na poziomie 2 124 398 zł.</w:t>
      </w:r>
    </w:p>
    <w:p w14:paraId="21ECF86E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0" w:lineRule="auto"/>
        <w:ind w:right="6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1B034D0F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0" w:lineRule="auto"/>
        <w:ind w:right="6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2F3C79">
        <w:rPr>
          <w:rFonts w:ascii="Arial Narrow" w:hAnsi="Arial Narrow" w:cs="Arial Narrow"/>
          <w:color w:val="000000"/>
          <w:sz w:val="24"/>
          <w:szCs w:val="24"/>
        </w:rPr>
        <w:t xml:space="preserve">W latach 2022-2027 nadwyżka operacyjna jest oparta na wysokości wskaźników makroekonomicznych </w:t>
      </w:r>
    </w:p>
    <w:p w14:paraId="68AFFBA8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0" w:lineRule="auto"/>
        <w:ind w:right="6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2F3C79">
        <w:rPr>
          <w:rFonts w:ascii="Arial Narrow" w:hAnsi="Arial Narrow" w:cs="Arial Narrow"/>
          <w:color w:val="000000"/>
          <w:sz w:val="24"/>
          <w:szCs w:val="24"/>
        </w:rPr>
        <w:t>na potrzeby wieloletnich prognoz finansowych jednostek samorządu terytorialnego (aktualizacja – lipiec 2020 r. – Wytyczne dotyczące założeń makroekonomicznych na potrzeby wieloletnich prognoz finansowych jednostek samorządu terytorialnego), zastosowanych dla planowanych dochodów i wydatków bieżących.</w:t>
      </w:r>
    </w:p>
    <w:p w14:paraId="4256599C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2F3C79">
        <w:rPr>
          <w:rFonts w:ascii="Arial Narrow" w:hAnsi="Arial Narrow" w:cs="Arial Narrow"/>
          <w:color w:val="000000"/>
          <w:sz w:val="24"/>
          <w:szCs w:val="24"/>
        </w:rPr>
        <w:t>Ze względu na trudną sytuację związaną z pandemią COVID-19 uznaje się, że korygowanie danych dotyczących tychże wskaźników staje się bezpodstawne w obliczu zmian, jakie nastąpią faktycznie na rynku finansowym i gospodarczym</w:t>
      </w:r>
    </w:p>
    <w:p w14:paraId="05B8A000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16DEC9D0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0" w:lineRule="auto"/>
        <w:ind w:right="6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2F3C79">
        <w:rPr>
          <w:rFonts w:ascii="Arial Narrow" w:hAnsi="Arial Narrow" w:cs="Arial Narrow"/>
          <w:color w:val="000000"/>
          <w:sz w:val="24"/>
          <w:szCs w:val="24"/>
        </w:rPr>
        <w:t>Wobec powyższego zastosowano w/w wskaźniki w stosunku 1:1, a planowana nadwyżka operacyjna jest tego wynikiem. Zakłada się jednak, że planowanie jej w przyjęty sposób jest właściwe w szczególności dla lat 2022-2023 i w chwili niepewności na rynku gospodarczym i finansowym przyjęcie innych wskaźników byłoby obarczone dużym ryzykiem błędu.</w:t>
      </w:r>
    </w:p>
    <w:p w14:paraId="7BF0F1AC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0" w:lineRule="auto"/>
        <w:ind w:right="6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2F3C79">
        <w:rPr>
          <w:rFonts w:ascii="Arial Narrow" w:hAnsi="Arial Narrow" w:cs="Arial Narrow"/>
          <w:color w:val="000000"/>
          <w:sz w:val="24"/>
          <w:szCs w:val="24"/>
        </w:rPr>
        <w:lastRenderedPageBreak/>
        <w:t>Wobec powyższego  nie korygowano danych w tym zakresie w stosunku do pierwotnej uchwały w sprawie WPF.</w:t>
      </w:r>
    </w:p>
    <w:p w14:paraId="65744DC4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0" w:lineRule="auto"/>
        <w:ind w:right="6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39D842D4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2" w:lineRule="auto"/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u w:val="single"/>
        </w:rPr>
      </w:pPr>
      <w:r w:rsidRPr="002F3C79"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  <w:u w:val="single"/>
        </w:rPr>
        <w:t xml:space="preserve">Kwota długu, sposób jego sfinansowania i wskaźniki zadłużenia. </w:t>
      </w:r>
    </w:p>
    <w:p w14:paraId="388884B3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2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68579E04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75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2F3C79">
        <w:rPr>
          <w:rFonts w:ascii="Arial Narrow" w:hAnsi="Arial Narrow" w:cs="Arial Narrow"/>
          <w:color w:val="000000"/>
          <w:sz w:val="24"/>
          <w:szCs w:val="24"/>
        </w:rPr>
        <w:t>Kwota wykazana jako dług na koniec każdego roku jest wynikiem działania: dług z poprzedniego roku + zaciągany dług – spłata długu.</w:t>
      </w:r>
    </w:p>
    <w:p w14:paraId="0455FB3D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7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2F3C79">
        <w:rPr>
          <w:rFonts w:ascii="Arial Narrow" w:hAnsi="Arial Narrow" w:cs="Arial Narrow"/>
          <w:color w:val="000000"/>
          <w:sz w:val="24"/>
          <w:szCs w:val="24"/>
        </w:rPr>
        <w:t>Sposób finansowania długu:</w:t>
      </w:r>
    </w:p>
    <w:p w14:paraId="71940955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75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2F3C79">
        <w:rPr>
          <w:rFonts w:ascii="Arial Narrow" w:hAnsi="Arial Narrow" w:cs="Arial Narrow"/>
          <w:color w:val="000000"/>
          <w:sz w:val="24"/>
          <w:szCs w:val="24"/>
        </w:rPr>
        <w:t>Przyjmuje się, że dług (jego spłata) jest finansowana w pierwszej kolejności z  wolnych środków, a w następnej kolejności dług finansuje się nowo zaciąganym długiem.</w:t>
      </w:r>
    </w:p>
    <w:p w14:paraId="5736E83B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7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2F3C79">
        <w:rPr>
          <w:rFonts w:ascii="Arial Narrow" w:hAnsi="Arial Narrow" w:cs="Arial Narrow"/>
          <w:color w:val="000000"/>
          <w:sz w:val="24"/>
          <w:szCs w:val="24"/>
        </w:rPr>
        <w:t>Planowa kwota długu na koniec roku 2021 wyniesie 11 915 000 zł.</w:t>
      </w:r>
    </w:p>
    <w:p w14:paraId="7077FE11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7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465ABBD3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7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2F3C79">
        <w:rPr>
          <w:rFonts w:ascii="Arial Narrow" w:hAnsi="Arial Narrow" w:cs="Arial Narrow"/>
          <w:color w:val="000000"/>
          <w:sz w:val="24"/>
          <w:szCs w:val="24"/>
        </w:rPr>
        <w:t>Jednostka nie przekroczyła relacji, o której mowa w art.242 ustawy o finansach publicznych w związku ze zmianami wprowadzonymi ustawą z dnia 2 marca 2020 r. o szczególnych rozwiązaniach związanych z zapobieganiem, przeciwdziałaniem i zwalczaniem COVID-19, innych chorób zakaźnych oraz wywołanych nimi sytuacji kryzysowych.</w:t>
      </w:r>
    </w:p>
    <w:p w14:paraId="21E46BFD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7" w:line="247" w:lineRule="auto"/>
        <w:ind w:right="5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14:paraId="530F96AF" w14:textId="77777777" w:rsidR="002F3C79" w:rsidRPr="002F3C79" w:rsidRDefault="002F3C79" w:rsidP="002F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75" w:line="247" w:lineRule="auto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C79">
        <w:rPr>
          <w:rFonts w:ascii="Arial Narrow" w:hAnsi="Arial Narrow" w:cs="Arial Narrow"/>
          <w:color w:val="000000"/>
          <w:sz w:val="24"/>
          <w:szCs w:val="24"/>
        </w:rPr>
        <w:t xml:space="preserve">Przedstawiona Wieloletnia Prognoza Finansowa  na lata 2021 - 2027  spełnia wymogi  w zakresie zachowania relacji  z art. 243 </w:t>
      </w:r>
      <w:proofErr w:type="spellStart"/>
      <w:r w:rsidRPr="002F3C79">
        <w:rPr>
          <w:rFonts w:ascii="Arial Narrow" w:hAnsi="Arial Narrow" w:cs="Arial Narrow"/>
          <w:color w:val="000000"/>
          <w:sz w:val="24"/>
          <w:szCs w:val="24"/>
        </w:rPr>
        <w:t>uofp</w:t>
      </w:r>
      <w:proofErr w:type="spellEnd"/>
      <w:r w:rsidRPr="002F3C79">
        <w:rPr>
          <w:rFonts w:ascii="Arial Narrow" w:hAnsi="Arial Narrow" w:cs="Arial Narrow"/>
          <w:color w:val="000000"/>
          <w:sz w:val="24"/>
          <w:szCs w:val="24"/>
        </w:rPr>
        <w:t>.</w:t>
      </w:r>
    </w:p>
    <w:p w14:paraId="1814A63F" w14:textId="77777777" w:rsidR="002F3C79" w:rsidRPr="002F3C79" w:rsidRDefault="002F3C79" w:rsidP="002F3C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3A7D3A" w14:textId="77777777" w:rsidR="002F3C79" w:rsidRPr="002F3C79" w:rsidRDefault="002F3C79" w:rsidP="002F3C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E2F8B5" w14:textId="77777777" w:rsidR="002F3C79" w:rsidRPr="002F3C79" w:rsidRDefault="002F3C79" w:rsidP="002F3C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6BFB1D" w14:textId="50D86E0F" w:rsidR="002F3C79" w:rsidRDefault="002F3C79" w:rsidP="002F3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03259F" w14:textId="05C6F505" w:rsidR="009600ED" w:rsidRDefault="009600ED" w:rsidP="002F3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B27365" w14:textId="2501B479" w:rsidR="009600ED" w:rsidRDefault="009600ED" w:rsidP="002F3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754412" w14:textId="26C156A2" w:rsidR="009600ED" w:rsidRDefault="009600ED" w:rsidP="002F3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255480" w14:textId="77777777" w:rsidR="009600ED" w:rsidRPr="002F3C79" w:rsidRDefault="009600ED" w:rsidP="002F3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B26BE5" w14:textId="77777777" w:rsidR="009600ED" w:rsidRDefault="009600ED" w:rsidP="009600ED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Podpisane przez:</w:t>
      </w:r>
    </w:p>
    <w:p w14:paraId="62E1EBE8" w14:textId="77777777" w:rsidR="009600ED" w:rsidRDefault="009600ED" w:rsidP="009600ED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Krzysztof Szałankiewicz– Starosta Powiatu Średzkiego</w:t>
      </w:r>
    </w:p>
    <w:p w14:paraId="10241A92" w14:textId="77777777" w:rsidR="009600ED" w:rsidRDefault="009600ED" w:rsidP="009600ED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Sebastian Burdzy- Wicestarosta Powiatu Średzkiego</w:t>
      </w:r>
    </w:p>
    <w:p w14:paraId="541C0D1C" w14:textId="77777777" w:rsidR="009600ED" w:rsidRDefault="009600ED" w:rsidP="009600ED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Józef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Chabraszewski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członek Zarządu  </w:t>
      </w:r>
    </w:p>
    <w:p w14:paraId="532FBC3E" w14:textId="77777777" w:rsidR="009600ED" w:rsidRDefault="009600ED" w:rsidP="009600ED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Czesław Kaczmarek – członek Zarządu</w:t>
      </w:r>
    </w:p>
    <w:p w14:paraId="695584E4" w14:textId="77777777" w:rsidR="009600ED" w:rsidRDefault="009600ED" w:rsidP="009600ED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Grzegorz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Pierzchalski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członek Zarządu</w:t>
      </w:r>
    </w:p>
    <w:p w14:paraId="148D6CB1" w14:textId="77777777" w:rsidR="00856DDF" w:rsidRDefault="00856DDF"/>
    <w:sectPr w:rsidR="00856DDF" w:rsidSect="00E650F9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79"/>
    <w:rsid w:val="001346A9"/>
    <w:rsid w:val="002F3C79"/>
    <w:rsid w:val="003116D1"/>
    <w:rsid w:val="00442454"/>
    <w:rsid w:val="00856DDF"/>
    <w:rsid w:val="009600ED"/>
    <w:rsid w:val="00E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56BD"/>
  <w15:docId w15:val="{0546CBCD-4D20-451C-A7DA-C1046658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F3C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6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1350</Words>
  <Characters>8105</Characters>
  <Application>Microsoft Office Word</Application>
  <DocSecurity>0</DocSecurity>
  <Lines>67</Lines>
  <Paragraphs>18</Paragraphs>
  <ScaleCrop>false</ScaleCrop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2</cp:revision>
  <dcterms:created xsi:type="dcterms:W3CDTF">2021-07-01T07:20:00Z</dcterms:created>
  <dcterms:modified xsi:type="dcterms:W3CDTF">2021-07-01T07:20:00Z</dcterms:modified>
</cp:coreProperties>
</file>