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05B" w:rsidRDefault="00D9205B" w:rsidP="00E72850">
      <w:pPr>
        <w:jc w:val="center"/>
        <w:rPr>
          <w:rFonts w:cstheme="minorHAnsi"/>
          <w:b/>
          <w:u w:val="single"/>
        </w:rPr>
      </w:pPr>
      <w:bookmarkStart w:id="0" w:name="_GoBack"/>
      <w:bookmarkEnd w:id="0"/>
      <w:r>
        <w:rPr>
          <w:rFonts w:cstheme="minorHAnsi"/>
          <w:b/>
          <w:u w:val="single"/>
        </w:rPr>
        <w:t>Zapytanie ofertowe</w:t>
      </w:r>
    </w:p>
    <w:p w:rsidR="002C15DD" w:rsidRDefault="002C15DD" w:rsidP="00EC0666">
      <w:pPr>
        <w:spacing w:after="380"/>
        <w:ind w:left="91" w:right="71"/>
        <w:jc w:val="both"/>
      </w:pPr>
      <w:r>
        <w:t>Działając w oparciu o art. 4 ust. 8 ustawy z dnia 29 stycznia 2004 r. Prawo zamówień Publicznych (Dz. </w:t>
      </w:r>
      <w:r w:rsidRPr="00DC2490">
        <w:t>U. z  2015 r. poz. 2164</w:t>
      </w:r>
      <w:r w:rsidR="00B006C4">
        <w:t xml:space="preserve"> ze zm.</w:t>
      </w:r>
      <w:r w:rsidRPr="00DC2490">
        <w:t xml:space="preserve"> - tekst jednolity</w:t>
      </w:r>
      <w:r>
        <w:t xml:space="preserve">) oraz o Wytyczne w zakresie kwalifikowalności </w:t>
      </w:r>
      <w:r>
        <w:rPr>
          <w:noProof/>
          <w:lang w:eastAsia="pl-PL"/>
        </w:rPr>
        <w:drawing>
          <wp:inline distT="0" distB="0" distL="0" distR="0">
            <wp:extent cx="3048" cy="3049"/>
            <wp:effectExtent l="0" t="0" r="0" b="0"/>
            <wp:docPr id="1698" name="Picture 16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8" name="Picture 169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wydatków w ramach Europejskiego Funduszu </w:t>
      </w:r>
      <w:r w:rsidR="000A60B3">
        <w:t xml:space="preserve">Rozwoju Regionalnego </w:t>
      </w:r>
      <w:r>
        <w:t>na lata 2014-2020, proszę o złożenie oferty w oparciu o poniższe warunki.</w:t>
      </w:r>
    </w:p>
    <w:p w:rsidR="008C5A19" w:rsidRPr="00A00C92" w:rsidRDefault="008C5A19" w:rsidP="00EC0666">
      <w:pPr>
        <w:pStyle w:val="Akapitzlist"/>
        <w:numPr>
          <w:ilvl w:val="0"/>
          <w:numId w:val="22"/>
        </w:numPr>
        <w:jc w:val="both"/>
        <w:rPr>
          <w:rFonts w:cstheme="minorHAnsi"/>
          <w:b/>
          <w:u w:val="single"/>
        </w:rPr>
      </w:pPr>
      <w:r w:rsidRPr="00A00C92">
        <w:rPr>
          <w:rFonts w:cstheme="minorHAnsi"/>
          <w:b/>
          <w:u w:val="single"/>
        </w:rPr>
        <w:t>Przedmiot:</w:t>
      </w:r>
    </w:p>
    <w:p w:rsidR="000A60B3" w:rsidRDefault="002C15DD" w:rsidP="00EC0666">
      <w:pPr>
        <w:spacing w:after="0" w:line="259" w:lineRule="auto"/>
        <w:ind w:left="76"/>
        <w:jc w:val="both"/>
      </w:pPr>
      <w:r w:rsidRPr="002C15DD">
        <w:t>Przedmiotem zamówienia jest: Opracowanie dokumentacji</w:t>
      </w:r>
      <w:r w:rsidR="000A60B3">
        <w:t xml:space="preserve"> technicznej w formie studium wykonalności </w:t>
      </w:r>
      <w:r>
        <w:t>dla projektu pn.: „</w:t>
      </w:r>
      <w:r w:rsidR="00CD4520">
        <w:t xml:space="preserve">E-Powiat Średzki – Wdrożenie e-usług </w:t>
      </w:r>
      <w:r w:rsidR="00A60BC9">
        <w:t xml:space="preserve">publicznych </w:t>
      </w:r>
      <w:r w:rsidR="00CD4520">
        <w:t xml:space="preserve">w Powiecie Średzkim oraz gminach z terenu Powiatu Średzkiego </w:t>
      </w:r>
      <w:r w:rsidRPr="002C15DD">
        <w:t>”</w:t>
      </w:r>
      <w:r>
        <w:t xml:space="preserve"> </w:t>
      </w:r>
      <w:r w:rsidR="00E475A0" w:rsidRPr="00E475A0">
        <w:t xml:space="preserve">zgodnie z ogłoszonymi warunkami konkursu nr </w:t>
      </w:r>
      <w:r w:rsidR="00CD4520">
        <w:t>RPDS.02.01.01-IZ.00-02-219/17</w:t>
      </w:r>
      <w:r w:rsidR="00E475A0" w:rsidRPr="00E475A0">
        <w:t xml:space="preserve">, w ramach </w:t>
      </w:r>
      <w:r w:rsidR="00CD4520">
        <w:t xml:space="preserve">poddziałania 2.1.1 E-usługi publiczne </w:t>
      </w:r>
      <w:r w:rsidR="00E475A0" w:rsidRPr="00E475A0">
        <w:t xml:space="preserve">Regionalnego Programu Operacyjnego Województwa </w:t>
      </w:r>
      <w:r w:rsidR="00850DE5">
        <w:t xml:space="preserve">Dolnośląskiego </w:t>
      </w:r>
      <w:r w:rsidR="00E475A0" w:rsidRPr="00E475A0">
        <w:t>na lata 2014-2020.</w:t>
      </w:r>
    </w:p>
    <w:p w:rsidR="00A00C92" w:rsidRDefault="00A00C92" w:rsidP="00EC0666">
      <w:pPr>
        <w:spacing w:after="0" w:line="259" w:lineRule="auto"/>
        <w:ind w:left="76"/>
        <w:jc w:val="both"/>
      </w:pPr>
    </w:p>
    <w:p w:rsidR="00A00C92" w:rsidRPr="00A00C92" w:rsidRDefault="00A00C92" w:rsidP="00EC0666">
      <w:pPr>
        <w:pStyle w:val="Akapitzlist"/>
        <w:numPr>
          <w:ilvl w:val="0"/>
          <w:numId w:val="22"/>
        </w:numPr>
        <w:jc w:val="both"/>
        <w:rPr>
          <w:rFonts w:cstheme="minorHAnsi"/>
          <w:b/>
          <w:u w:val="single"/>
        </w:rPr>
      </w:pPr>
      <w:r w:rsidRPr="00A00C92">
        <w:rPr>
          <w:rFonts w:cstheme="minorHAnsi"/>
          <w:b/>
          <w:u w:val="single"/>
        </w:rPr>
        <w:t>Zakres</w:t>
      </w:r>
    </w:p>
    <w:p w:rsidR="003A5E68" w:rsidRDefault="000A60B3" w:rsidP="00EC0666">
      <w:pPr>
        <w:spacing w:after="338"/>
        <w:ind w:left="360" w:right="71"/>
        <w:jc w:val="both"/>
      </w:pPr>
      <w:r>
        <w:t xml:space="preserve">Wskazane studium wykonalności winno </w:t>
      </w:r>
      <w:r w:rsidR="003A5E68">
        <w:t>obejmować m.in.</w:t>
      </w:r>
      <w:r w:rsidR="002C6F35">
        <w:t xml:space="preserve"> następujące obszary tematyczne</w:t>
      </w:r>
      <w:r w:rsidR="003A5E68">
        <w:t>:</w:t>
      </w:r>
    </w:p>
    <w:p w:rsidR="002C15DD" w:rsidRDefault="002C15DD" w:rsidP="00EC0666">
      <w:pPr>
        <w:numPr>
          <w:ilvl w:val="0"/>
          <w:numId w:val="12"/>
        </w:numPr>
        <w:spacing w:after="47" w:line="250" w:lineRule="auto"/>
        <w:ind w:right="71"/>
        <w:jc w:val="both"/>
      </w:pPr>
      <w:r>
        <w:t>Analiza potrzeb rozbudowy systemów dziedzinowych.</w:t>
      </w:r>
    </w:p>
    <w:p w:rsidR="002C15DD" w:rsidRDefault="002C15DD" w:rsidP="00EC0666">
      <w:pPr>
        <w:numPr>
          <w:ilvl w:val="0"/>
          <w:numId w:val="12"/>
        </w:numPr>
        <w:spacing w:after="48" w:line="250" w:lineRule="auto"/>
        <w:ind w:right="71"/>
        <w:jc w:val="both"/>
      </w:pPr>
      <w:r>
        <w:t>Wyznaczenie obszarów kluczowych definiujących zakres systemów oraz przedstawienie analizy wariantów wdrożenia systemów.</w:t>
      </w:r>
    </w:p>
    <w:p w:rsidR="002C15DD" w:rsidRDefault="002C15DD" w:rsidP="00850DE5">
      <w:pPr>
        <w:numPr>
          <w:ilvl w:val="0"/>
          <w:numId w:val="12"/>
        </w:numPr>
        <w:spacing w:after="5" w:line="250" w:lineRule="auto"/>
        <w:ind w:right="71"/>
        <w:jc w:val="both"/>
      </w:pPr>
      <w:r>
        <w:t>Analiza uwarunkowań strategicznych w zakresie budowy systemów i ich użytkowania</w:t>
      </w:r>
    </w:p>
    <w:p w:rsidR="002C15DD" w:rsidRDefault="002C15DD" w:rsidP="00EC0666">
      <w:pPr>
        <w:numPr>
          <w:ilvl w:val="0"/>
          <w:numId w:val="12"/>
        </w:numPr>
        <w:spacing w:after="5" w:line="250" w:lineRule="auto"/>
        <w:ind w:right="71"/>
        <w:jc w:val="both"/>
      </w:pPr>
      <w:r>
        <w:t>Analiza potrzeb w zakresie budowy i użytkowania systemów:</w:t>
      </w:r>
    </w:p>
    <w:p w:rsidR="002C15DD" w:rsidRDefault="002C15DD" w:rsidP="00EC0666">
      <w:pPr>
        <w:numPr>
          <w:ilvl w:val="1"/>
          <w:numId w:val="12"/>
        </w:numPr>
        <w:spacing w:after="5" w:line="250" w:lineRule="auto"/>
        <w:ind w:right="71"/>
        <w:jc w:val="both"/>
      </w:pPr>
      <w:r>
        <w:t>Potrzeby funkcjonalne służące realizacji procedur objętych wdrożeniem,</w:t>
      </w:r>
    </w:p>
    <w:p w:rsidR="002C15DD" w:rsidRDefault="002C15DD" w:rsidP="00EC0666">
      <w:pPr>
        <w:numPr>
          <w:ilvl w:val="1"/>
          <w:numId w:val="12"/>
        </w:numPr>
        <w:spacing w:after="5" w:line="250" w:lineRule="auto"/>
        <w:ind w:right="71"/>
        <w:jc w:val="both"/>
      </w:pPr>
      <w:r>
        <w:t>Potrzeby w zakresie integracji systemów informatycznych,</w:t>
      </w:r>
      <w:r>
        <w:rPr>
          <w:noProof/>
          <w:lang w:eastAsia="pl-PL"/>
        </w:rPr>
        <w:drawing>
          <wp:inline distT="0" distB="0" distL="0" distR="0">
            <wp:extent cx="3048" cy="3049"/>
            <wp:effectExtent l="0" t="0" r="0" b="0"/>
            <wp:docPr id="1701" name="Picture 17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1" name="Picture 170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5DD" w:rsidRDefault="002C15DD" w:rsidP="00EC0666">
      <w:pPr>
        <w:numPr>
          <w:ilvl w:val="1"/>
          <w:numId w:val="12"/>
        </w:numPr>
        <w:spacing w:after="5" w:line="250" w:lineRule="auto"/>
        <w:ind w:right="71"/>
        <w:jc w:val="both"/>
      </w:pPr>
      <w:r>
        <w:t>Potrzeby w zakresie wyposażenia sprzętowego.</w:t>
      </w:r>
    </w:p>
    <w:p w:rsidR="002C6F35" w:rsidRDefault="002C6F35" w:rsidP="00EC0666">
      <w:pPr>
        <w:numPr>
          <w:ilvl w:val="0"/>
          <w:numId w:val="12"/>
        </w:numPr>
        <w:spacing w:after="5" w:line="250" w:lineRule="auto"/>
        <w:ind w:right="71"/>
        <w:jc w:val="both"/>
      </w:pPr>
      <w:r>
        <w:t xml:space="preserve">Cele, zadania oraz ogólny opis projektowanych systemów, </w:t>
      </w:r>
    </w:p>
    <w:p w:rsidR="002C6F35" w:rsidRDefault="002C6F35" w:rsidP="00EC0666">
      <w:pPr>
        <w:numPr>
          <w:ilvl w:val="0"/>
          <w:numId w:val="12"/>
        </w:numPr>
        <w:spacing w:after="5" w:line="250" w:lineRule="auto"/>
        <w:ind w:right="71"/>
        <w:jc w:val="both"/>
      </w:pPr>
      <w:r>
        <w:t>Ogólny schemat rozwiązań inform</w:t>
      </w:r>
      <w:r w:rsidR="00E71011">
        <w:t>atycznych — model konceptualny zawierający m.in. o</w:t>
      </w:r>
      <w:r w:rsidR="00E71011" w:rsidRPr="00E71011">
        <w:t>pis szczegółowy planowanych do wdrożenia e-usług z uwzględnieniem relacji z systemami informatycznymi oraz ich poziomem dojrzałości.</w:t>
      </w:r>
    </w:p>
    <w:p w:rsidR="002C6F35" w:rsidRDefault="002C6F35" w:rsidP="00EC0666">
      <w:pPr>
        <w:pStyle w:val="Akapitzlist"/>
        <w:numPr>
          <w:ilvl w:val="0"/>
          <w:numId w:val="12"/>
        </w:numPr>
        <w:jc w:val="both"/>
      </w:pPr>
      <w:r>
        <w:t>Analiza finansowa oraz ekonomiczna w formie arkusza kalkulacyjnego uwzględniającego harmonogram rzeczowo-finansowy oraz prognozę kosztów eksploatacyjnych.</w:t>
      </w:r>
    </w:p>
    <w:p w:rsidR="00850DE5" w:rsidRDefault="00850DE5" w:rsidP="00850DE5">
      <w:pPr>
        <w:pStyle w:val="Akapitzlist"/>
        <w:jc w:val="both"/>
        <w:rPr>
          <w:rFonts w:cstheme="minorHAnsi"/>
          <w:b/>
          <w:u w:val="single"/>
        </w:rPr>
      </w:pPr>
    </w:p>
    <w:p w:rsidR="002C6F35" w:rsidRPr="00A00C92" w:rsidRDefault="002C6F35" w:rsidP="00EC0666">
      <w:pPr>
        <w:pStyle w:val="Akapitzlist"/>
        <w:numPr>
          <w:ilvl w:val="0"/>
          <w:numId w:val="22"/>
        </w:numPr>
        <w:jc w:val="both"/>
        <w:rPr>
          <w:rFonts w:cstheme="minorHAnsi"/>
          <w:b/>
          <w:u w:val="single"/>
        </w:rPr>
      </w:pPr>
      <w:r w:rsidRPr="00A00C92">
        <w:rPr>
          <w:rFonts w:cstheme="minorHAnsi"/>
          <w:b/>
          <w:u w:val="single"/>
        </w:rPr>
        <w:t>Wymagania dot. zgodności z wytycznymi</w:t>
      </w:r>
      <w:r w:rsidR="004B5E3B">
        <w:rPr>
          <w:rFonts w:cstheme="minorHAnsi"/>
          <w:b/>
          <w:u w:val="single"/>
        </w:rPr>
        <w:t xml:space="preserve"> RPO WD</w:t>
      </w:r>
      <w:r w:rsidR="0015686B" w:rsidRPr="00A00C92">
        <w:rPr>
          <w:rFonts w:cstheme="minorHAnsi"/>
          <w:b/>
          <w:u w:val="single"/>
        </w:rPr>
        <w:t xml:space="preserve"> oraz wymaganiami Zamawiającego.</w:t>
      </w:r>
    </w:p>
    <w:p w:rsidR="00CD4520" w:rsidRDefault="002C6F35" w:rsidP="00EC0666">
      <w:pPr>
        <w:pStyle w:val="Akapitzlist"/>
        <w:numPr>
          <w:ilvl w:val="0"/>
          <w:numId w:val="13"/>
        </w:numPr>
        <w:spacing w:after="32" w:line="250" w:lineRule="auto"/>
        <w:ind w:right="71"/>
        <w:jc w:val="both"/>
      </w:pPr>
      <w:r>
        <w:t xml:space="preserve">Dokumentację </w:t>
      </w:r>
      <w:r w:rsidR="000A60B3">
        <w:t>techniczną</w:t>
      </w:r>
      <w:r>
        <w:t xml:space="preserve"> </w:t>
      </w:r>
      <w:r w:rsidR="002C15DD">
        <w:t xml:space="preserve">należy opracować zgodnie z </w:t>
      </w:r>
      <w:r>
        <w:t xml:space="preserve">wymaganiami </w:t>
      </w:r>
      <w:r w:rsidR="002C15DD">
        <w:t xml:space="preserve">aplikacji o środki Europejskiego Funduszu Rozwoju </w:t>
      </w:r>
      <w:r w:rsidR="002C15DD">
        <w:rPr>
          <w:noProof/>
          <w:lang w:eastAsia="pl-PL"/>
        </w:rPr>
        <w:drawing>
          <wp:inline distT="0" distB="0" distL="0" distR="0">
            <wp:extent cx="3048" cy="3049"/>
            <wp:effectExtent l="0" t="0" r="0" b="0"/>
            <wp:docPr id="4210" name="Picture 42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10" name="Picture 421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Regionalnego w ramach RPO </w:t>
      </w:r>
      <w:r w:rsidR="004B5E3B">
        <w:t>WD</w:t>
      </w:r>
      <w:r>
        <w:t xml:space="preserve"> </w:t>
      </w:r>
      <w:r w:rsidR="002C15DD">
        <w:t>2014-2020”</w:t>
      </w:r>
      <w:r>
        <w:t xml:space="preserve"> </w:t>
      </w:r>
      <w:r w:rsidR="00CD4520">
        <w:t xml:space="preserve">dla poddziałania 2.1.1 E-usługi publiczne </w:t>
      </w:r>
    </w:p>
    <w:p w:rsidR="002C15DD" w:rsidRDefault="002C15DD" w:rsidP="00EC0666">
      <w:pPr>
        <w:pStyle w:val="Akapitzlist"/>
        <w:numPr>
          <w:ilvl w:val="0"/>
          <w:numId w:val="13"/>
        </w:numPr>
        <w:spacing w:after="32" w:line="250" w:lineRule="auto"/>
        <w:ind w:right="71"/>
        <w:jc w:val="both"/>
      </w:pPr>
      <w:r>
        <w:t>Arkusz kalkulacyjny w formacie Excel należy dostarczyć w formie elektronicznej z odblokowanymi formułami,</w:t>
      </w:r>
    </w:p>
    <w:p w:rsidR="002C15DD" w:rsidRDefault="0015686B" w:rsidP="00EC0666">
      <w:pPr>
        <w:numPr>
          <w:ilvl w:val="0"/>
          <w:numId w:val="12"/>
        </w:numPr>
        <w:spacing w:after="28" w:line="250" w:lineRule="auto"/>
        <w:ind w:right="71"/>
        <w:jc w:val="both"/>
      </w:pPr>
      <w:r>
        <w:t xml:space="preserve">Dokumentację techniczną – koncepcję </w:t>
      </w:r>
      <w:r w:rsidR="00C06DE4">
        <w:t>należy dostarczyć w 2</w:t>
      </w:r>
      <w:r w:rsidR="002C15DD">
        <w:t xml:space="preserve"> egzemplarzach w formie papierowej kolorowej oraz w wersji elektronicznej na trwałym nośniku z możliwością kopiowania i drukowania jego dowolnych części,</w:t>
      </w:r>
    </w:p>
    <w:p w:rsidR="002C15DD" w:rsidRDefault="00850DE5" w:rsidP="00EC0666">
      <w:pPr>
        <w:numPr>
          <w:ilvl w:val="0"/>
          <w:numId w:val="12"/>
        </w:numPr>
        <w:spacing w:after="5" w:line="250" w:lineRule="auto"/>
        <w:ind w:right="71"/>
        <w:jc w:val="both"/>
      </w:pPr>
      <w:r>
        <w:t xml:space="preserve">Studium Wykonalności </w:t>
      </w:r>
      <w:r w:rsidR="0015686B">
        <w:t xml:space="preserve">– Koncepcja </w:t>
      </w:r>
      <w:r w:rsidR="002C15DD">
        <w:t>będzie zgodne z wymogami stawianymi dla projektó</w:t>
      </w:r>
      <w:r>
        <w:t xml:space="preserve">w realizowanych </w:t>
      </w:r>
      <w:r w:rsidR="0084669C">
        <w:t>w ramach RPO WD przez IZ RPO W</w:t>
      </w:r>
      <w:r>
        <w:t xml:space="preserve">D </w:t>
      </w:r>
      <w:r w:rsidR="002C15DD">
        <w:t xml:space="preserve">— Urząd Marszałkowski Województwa </w:t>
      </w:r>
      <w:r>
        <w:t xml:space="preserve">Dolnośląskiego </w:t>
      </w:r>
      <w:r w:rsidR="002C15DD">
        <w:t xml:space="preserve">oraz innymi dokumentami właściwymi ze względu na merytoryczną treść dokumentu będącego przedmiotem zamówienia, a w szczególności z Wytycznymi w zakresie kwalifikowalności wydatków w ramach Europejskiego Funduszu Rozwoju Regionalnego, </w:t>
      </w:r>
      <w:r w:rsidR="002C15DD">
        <w:lastRenderedPageBreak/>
        <w:t xml:space="preserve">Europejskiego Funduszu Społecznego oraz Funduszu Spójności na lata 2014-2020 i Przewodnikiem do analizy kosztów i korzyści projektów inwestycyjnych (Guide to Cost-benefit Analysis of Investment Project Economic appraisal tool for Cohesion Policy 2014-2020) Komisji Europejskiej </w:t>
      </w:r>
      <w:r w:rsidR="002C15DD">
        <w:rPr>
          <w:noProof/>
          <w:lang w:eastAsia="pl-PL"/>
        </w:rPr>
        <w:drawing>
          <wp:inline distT="0" distB="0" distL="0" distR="0">
            <wp:extent cx="3048" cy="3049"/>
            <wp:effectExtent l="0" t="0" r="0" b="0"/>
            <wp:docPr id="4211" name="Picture 42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11" name="Picture 421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15DD">
        <w:t>z grudnia 2014 r.,</w:t>
      </w:r>
    </w:p>
    <w:p w:rsidR="002C15DD" w:rsidRDefault="0015686B" w:rsidP="00EC0666">
      <w:pPr>
        <w:numPr>
          <w:ilvl w:val="0"/>
          <w:numId w:val="12"/>
        </w:numPr>
        <w:spacing w:after="5" w:line="250" w:lineRule="auto"/>
        <w:ind w:right="71"/>
        <w:jc w:val="both"/>
      </w:pPr>
      <w:r>
        <w:t>Dokumentacja techniczna zostanie opatrzona</w:t>
      </w:r>
      <w:r w:rsidR="002C15DD">
        <w:t xml:space="preserve"> logotypami zgodnie z </w:t>
      </w:r>
      <w:r>
        <w:t>w</w:t>
      </w:r>
      <w:r w:rsidR="00850DE5">
        <w:t>ytycznymi krajowymi i IZ RPO WD</w:t>
      </w:r>
      <w:r w:rsidR="002C15DD">
        <w:t xml:space="preserve"> w przedmiotowym zakresie.</w:t>
      </w:r>
    </w:p>
    <w:p w:rsidR="0015686B" w:rsidRDefault="002C15DD" w:rsidP="00EC0666">
      <w:pPr>
        <w:numPr>
          <w:ilvl w:val="0"/>
          <w:numId w:val="12"/>
        </w:numPr>
        <w:spacing w:after="5" w:line="250" w:lineRule="auto"/>
        <w:ind w:right="71"/>
        <w:jc w:val="both"/>
      </w:pPr>
      <w:r>
        <w:t>Wykonawca będzie wspierał merytorycznie Zamawiającego, występując w roli partnera jakości i eksperta przy pracach zespołu wyzna</w:t>
      </w:r>
      <w:r w:rsidR="0015686B">
        <w:t xml:space="preserve">czonego do pracy nad projektem </w:t>
      </w:r>
      <w:r>
        <w:t xml:space="preserve">w ramach </w:t>
      </w:r>
      <w:r w:rsidR="00CD4520">
        <w:t xml:space="preserve">poddziałania 2.1.1 E-usługi publiczne </w:t>
      </w:r>
      <w:r>
        <w:t xml:space="preserve">do momentu </w:t>
      </w:r>
      <w:r w:rsidR="00F01E3B">
        <w:t>zakończenia składania wniosku o </w:t>
      </w:r>
      <w:r>
        <w:t>dofinansowanie.</w:t>
      </w:r>
    </w:p>
    <w:p w:rsidR="0015686B" w:rsidRDefault="0015686B" w:rsidP="00EC0666">
      <w:pPr>
        <w:numPr>
          <w:ilvl w:val="0"/>
          <w:numId w:val="12"/>
        </w:numPr>
        <w:spacing w:after="5" w:line="250" w:lineRule="auto"/>
        <w:ind w:right="71"/>
        <w:jc w:val="both"/>
      </w:pPr>
      <w:r>
        <w:t>Wykonawca zapewni dostępność wykwalifikowanego personelu celem przeprowadzenia spotkań projektowych w siedzibie Zamawiającego w ramach uzgodnionego harmonogramu prac wykonawczych niniejszego zamówienia.</w:t>
      </w:r>
    </w:p>
    <w:p w:rsidR="0015686B" w:rsidRDefault="0015686B" w:rsidP="00EC0666">
      <w:pPr>
        <w:numPr>
          <w:ilvl w:val="0"/>
          <w:numId w:val="12"/>
        </w:numPr>
        <w:spacing w:after="5" w:line="250" w:lineRule="auto"/>
        <w:ind w:right="71"/>
        <w:jc w:val="both"/>
      </w:pPr>
      <w:r>
        <w:t>Zamawiają</w:t>
      </w:r>
      <w:r w:rsidR="00C06DE4">
        <w:t>cy przewiduje organizację min. 2</w:t>
      </w:r>
      <w:r>
        <w:t xml:space="preserve"> spotkań konsultacyjnych w siedzibie Zamawiającego w toku opracow</w:t>
      </w:r>
      <w:r w:rsidR="000A60B3">
        <w:t xml:space="preserve">ania </w:t>
      </w:r>
      <w:r w:rsidR="00850DE5">
        <w:t>dokumentacji aplikacyjnej</w:t>
      </w:r>
      <w:r w:rsidR="000A60B3">
        <w:t>.</w:t>
      </w:r>
    </w:p>
    <w:p w:rsidR="005F4D41" w:rsidRDefault="005F4D41" w:rsidP="00EC0666">
      <w:pPr>
        <w:numPr>
          <w:ilvl w:val="0"/>
          <w:numId w:val="12"/>
        </w:numPr>
        <w:spacing w:after="5" w:line="250" w:lineRule="auto"/>
        <w:ind w:right="71"/>
        <w:jc w:val="both"/>
      </w:pPr>
      <w:r>
        <w:t>Wszystkie realizowane przez Wykonawcę zadania i przedstawiane dokumenty ora</w:t>
      </w:r>
      <w:r w:rsidR="00C46057">
        <w:t xml:space="preserve">z projekty dokumentów muszą być </w:t>
      </w:r>
      <w:r>
        <w:t xml:space="preserve">zgodne z obowiązującym prawem w Polsce oraz Unii Europejskiej, z regulacjami wewnętrznymi przyjętymi przez Zamawiającego oraz z prawem zamówień </w:t>
      </w:r>
      <w:r>
        <w:rPr>
          <w:noProof/>
          <w:lang w:eastAsia="pl-PL"/>
        </w:rPr>
        <w:drawing>
          <wp:inline distT="0" distB="0" distL="0" distR="0">
            <wp:extent cx="3048" cy="3049"/>
            <wp:effectExtent l="0" t="0" r="0" b="0"/>
            <wp:docPr id="6934" name="Picture 69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34" name="Picture 693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publicznych,</w:t>
      </w:r>
    </w:p>
    <w:p w:rsidR="00E71011" w:rsidRDefault="00E71011" w:rsidP="00EC0666">
      <w:pPr>
        <w:jc w:val="both"/>
        <w:rPr>
          <w:b/>
        </w:rPr>
      </w:pPr>
    </w:p>
    <w:p w:rsidR="00E71011" w:rsidRPr="00A00C92" w:rsidRDefault="002C15DD" w:rsidP="00EC0666">
      <w:pPr>
        <w:pStyle w:val="Akapitzlist"/>
        <w:numPr>
          <w:ilvl w:val="0"/>
          <w:numId w:val="22"/>
        </w:numPr>
        <w:jc w:val="both"/>
        <w:rPr>
          <w:rFonts w:cstheme="minorHAnsi"/>
          <w:b/>
          <w:u w:val="single"/>
        </w:rPr>
      </w:pPr>
      <w:r w:rsidRPr="00A00C92">
        <w:rPr>
          <w:rFonts w:cstheme="minorHAnsi"/>
          <w:b/>
          <w:u w:val="single"/>
        </w:rPr>
        <w:t xml:space="preserve">Wspólny słownik zamówień </w:t>
      </w:r>
    </w:p>
    <w:p w:rsidR="007C656B" w:rsidRDefault="002C15DD" w:rsidP="00EC0666">
      <w:pPr>
        <w:jc w:val="both"/>
      </w:pPr>
      <w:r>
        <w:t xml:space="preserve">(CPV): 72222000-7 - Usługi w zakresie systemów informacji lub </w:t>
      </w:r>
      <w:r>
        <w:rPr>
          <w:noProof/>
          <w:lang w:eastAsia="pl-PL"/>
        </w:rPr>
        <w:drawing>
          <wp:inline distT="0" distB="0" distL="0" distR="0">
            <wp:extent cx="3048" cy="3049"/>
            <wp:effectExtent l="0" t="0" r="0" b="0"/>
            <wp:docPr id="4218" name="Picture 42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18" name="Picture 421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strategicznej analizy technologicznej </w:t>
      </w:r>
      <w:r w:rsidR="00E71011">
        <w:t>oraz usługi w zakresie planowania</w:t>
      </w:r>
      <w:r w:rsidR="007C656B">
        <w:t>.</w:t>
      </w:r>
    </w:p>
    <w:p w:rsidR="007C656B" w:rsidRPr="007C656B" w:rsidRDefault="007C656B" w:rsidP="007C656B">
      <w:pPr>
        <w:pStyle w:val="Akapitzlist"/>
        <w:numPr>
          <w:ilvl w:val="0"/>
          <w:numId w:val="22"/>
        </w:numPr>
        <w:rPr>
          <w:rFonts w:cstheme="minorHAnsi"/>
          <w:b/>
          <w:u w:val="single"/>
        </w:rPr>
      </w:pPr>
      <w:r w:rsidRPr="007C656B">
        <w:rPr>
          <w:rFonts w:cstheme="minorHAnsi"/>
          <w:b/>
          <w:u w:val="single"/>
        </w:rPr>
        <w:t>Wymagania doświadczen</w:t>
      </w:r>
      <w:r w:rsidR="00140AF9">
        <w:rPr>
          <w:rFonts w:cstheme="minorHAnsi"/>
          <w:b/>
          <w:u w:val="single"/>
        </w:rPr>
        <w:t>ie w zakresie wykonanych usług:</w:t>
      </w:r>
    </w:p>
    <w:p w:rsidR="007C656B" w:rsidRPr="007C656B" w:rsidRDefault="007C656B" w:rsidP="00B006C4">
      <w:pPr>
        <w:jc w:val="both"/>
        <w:rPr>
          <w:rFonts w:cstheme="minorHAnsi"/>
        </w:rPr>
      </w:pPr>
      <w:r w:rsidRPr="007C656B">
        <w:rPr>
          <w:rFonts w:cstheme="minorHAnsi"/>
        </w:rPr>
        <w:t xml:space="preserve">Zamawiający uzna warunek za spełniony, jeżeli  Wykonawca wykaże, że w okresie ostatnich trzech lat przed upływem składania ofert, a jeżeli okres prowadzenia działalności jest krótszy, w tym okresie </w:t>
      </w:r>
      <w:r w:rsidR="00B006C4">
        <w:rPr>
          <w:rFonts w:cstheme="minorHAnsi"/>
        </w:rPr>
        <w:t xml:space="preserve">z należytą starannością wykonał </w:t>
      </w:r>
      <w:r w:rsidRPr="007C656B">
        <w:rPr>
          <w:rFonts w:cstheme="minorHAnsi"/>
        </w:rPr>
        <w:t xml:space="preserve">co najmniej 5 zamówień </w:t>
      </w:r>
      <w:r w:rsidR="004E0D3B">
        <w:rPr>
          <w:rFonts w:cstheme="minorHAnsi"/>
        </w:rPr>
        <w:t xml:space="preserve">obejmujących opracowanie dokumentacji dla projektu obejmującego wdrożenie e-usług </w:t>
      </w:r>
      <w:r w:rsidRPr="007C656B">
        <w:rPr>
          <w:rFonts w:cstheme="minorHAnsi"/>
        </w:rPr>
        <w:t>w jednostkach administracji samorządowej,</w:t>
      </w:r>
      <w:r w:rsidR="00837330">
        <w:rPr>
          <w:rFonts w:cstheme="minorHAnsi"/>
        </w:rPr>
        <w:t xml:space="preserve"> które otrzymały dofinansowanie</w:t>
      </w:r>
      <w:r w:rsidRPr="007C656B">
        <w:rPr>
          <w:rFonts w:cstheme="minorHAnsi"/>
        </w:rPr>
        <w:t xml:space="preserve"> a w szczególności:</w:t>
      </w:r>
    </w:p>
    <w:p w:rsidR="007C656B" w:rsidRPr="007C656B" w:rsidRDefault="007C656B" w:rsidP="007C656B">
      <w:pPr>
        <w:numPr>
          <w:ilvl w:val="0"/>
          <w:numId w:val="17"/>
        </w:numPr>
        <w:spacing w:after="0"/>
        <w:contextualSpacing/>
        <w:jc w:val="both"/>
        <w:rPr>
          <w:rFonts w:cstheme="minorHAnsi"/>
        </w:rPr>
      </w:pPr>
      <w:r w:rsidRPr="007C656B">
        <w:rPr>
          <w:rFonts w:cstheme="minorHAnsi"/>
        </w:rPr>
        <w:t>wartość każdego z tych zamówień opiewa na kwotę co najmniej 20 000zł brutto,</w:t>
      </w:r>
    </w:p>
    <w:p w:rsidR="007C656B" w:rsidRPr="007C656B" w:rsidRDefault="007C656B" w:rsidP="007C656B">
      <w:pPr>
        <w:numPr>
          <w:ilvl w:val="0"/>
          <w:numId w:val="17"/>
        </w:numPr>
        <w:spacing w:after="0"/>
        <w:contextualSpacing/>
        <w:jc w:val="both"/>
        <w:rPr>
          <w:rFonts w:cstheme="minorHAnsi"/>
        </w:rPr>
      </w:pPr>
      <w:r w:rsidRPr="007C656B">
        <w:rPr>
          <w:rFonts w:cstheme="minorHAnsi"/>
        </w:rPr>
        <w:t>zamówienia te dotyczą projektów informatycznych o wartości wdrożenia min. 800 000 zł brutto każde,</w:t>
      </w:r>
    </w:p>
    <w:p w:rsidR="007C656B" w:rsidRPr="007C656B" w:rsidRDefault="007C656B" w:rsidP="007C656B">
      <w:pPr>
        <w:numPr>
          <w:ilvl w:val="0"/>
          <w:numId w:val="17"/>
        </w:numPr>
        <w:spacing w:after="0"/>
        <w:contextualSpacing/>
        <w:jc w:val="both"/>
        <w:rPr>
          <w:rFonts w:cstheme="minorHAnsi"/>
        </w:rPr>
      </w:pPr>
      <w:r w:rsidRPr="007C656B">
        <w:rPr>
          <w:rFonts w:cstheme="minorHAnsi"/>
        </w:rPr>
        <w:t>w ramach co najmniej 3 z tych zamówień oferent opracował koncepcję funkcjonalno-techniczną / koncepcję techniczną dla projektu informatycznego obejmującego wdrożenie e-usług publicznych na min. 3 i 4 poziomie dojrzałości,</w:t>
      </w:r>
    </w:p>
    <w:p w:rsidR="007C656B" w:rsidRPr="007C656B" w:rsidRDefault="007C656B" w:rsidP="007C656B">
      <w:pPr>
        <w:numPr>
          <w:ilvl w:val="0"/>
          <w:numId w:val="17"/>
        </w:numPr>
        <w:spacing w:after="0"/>
        <w:contextualSpacing/>
        <w:jc w:val="both"/>
        <w:rPr>
          <w:rFonts w:cstheme="minorHAnsi"/>
        </w:rPr>
      </w:pPr>
      <w:r w:rsidRPr="007C656B">
        <w:rPr>
          <w:rFonts w:cstheme="minorHAnsi"/>
        </w:rPr>
        <w:t>w ramach co najmniej jednego z tych zamówień oferent opracował studium wykonalności</w:t>
      </w:r>
      <w:r w:rsidR="00837330">
        <w:rPr>
          <w:rFonts w:cstheme="minorHAnsi"/>
        </w:rPr>
        <w:t xml:space="preserve"> dla projektu partnerskiego z udziałem min. </w:t>
      </w:r>
      <w:r w:rsidR="004B5E3B">
        <w:rPr>
          <w:rFonts w:cstheme="minorHAnsi"/>
        </w:rPr>
        <w:t>4 partnerów</w:t>
      </w:r>
      <w:r w:rsidR="00837330">
        <w:rPr>
          <w:rFonts w:cstheme="minorHAnsi"/>
        </w:rPr>
        <w:t>.</w:t>
      </w:r>
    </w:p>
    <w:p w:rsidR="007C656B" w:rsidRPr="007C656B" w:rsidRDefault="007C656B" w:rsidP="007C656B">
      <w:pPr>
        <w:spacing w:after="0"/>
        <w:ind w:left="360"/>
        <w:contextualSpacing/>
        <w:jc w:val="both"/>
        <w:rPr>
          <w:rFonts w:cstheme="minorHAnsi"/>
        </w:rPr>
      </w:pPr>
    </w:p>
    <w:p w:rsidR="007C656B" w:rsidRPr="007C656B" w:rsidRDefault="007C656B" w:rsidP="007C656B">
      <w:pPr>
        <w:spacing w:after="0"/>
        <w:jc w:val="both"/>
        <w:rPr>
          <w:rFonts w:cstheme="minorHAnsi"/>
        </w:rPr>
      </w:pPr>
      <w:r w:rsidRPr="007C656B">
        <w:rPr>
          <w:rFonts w:cstheme="minorHAnsi"/>
        </w:rPr>
        <w:t xml:space="preserve">Do oferty należy załączyć dowody określające, czy usługi zostały wykonane należycie. </w:t>
      </w:r>
      <w:r w:rsidRPr="007C656B">
        <w:rPr>
          <w:rFonts w:cstheme="minorHAnsi"/>
          <w:noProof/>
          <w:lang w:eastAsia="pl-PL"/>
        </w:rPr>
        <w:drawing>
          <wp:inline distT="0" distB="0" distL="0" distR="0">
            <wp:extent cx="3048" cy="3049"/>
            <wp:effectExtent l="0" t="0" r="0" b="0"/>
            <wp:docPr id="9107" name="Picture 9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07" name="Picture 910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56B" w:rsidRPr="007C656B" w:rsidRDefault="007C656B" w:rsidP="007C656B">
      <w:pPr>
        <w:spacing w:after="0"/>
        <w:jc w:val="both"/>
        <w:rPr>
          <w:rFonts w:cstheme="minorHAnsi"/>
        </w:rPr>
      </w:pPr>
      <w:r w:rsidRPr="007C656B">
        <w:rPr>
          <w:rFonts w:cstheme="minorHAnsi"/>
        </w:rPr>
        <w:t xml:space="preserve">Wymagana forma dowodów - oryginał lub kopia poświadczona "za zgodność z oryginałem” </w:t>
      </w:r>
      <w:r w:rsidRPr="007C656B">
        <w:rPr>
          <w:rFonts w:cstheme="minorHAnsi"/>
          <w:noProof/>
          <w:lang w:eastAsia="pl-PL"/>
        </w:rPr>
        <w:drawing>
          <wp:inline distT="0" distB="0" distL="0" distR="0">
            <wp:extent cx="30480" cy="24391"/>
            <wp:effectExtent l="0" t="0" r="0" b="0"/>
            <wp:docPr id="23918" name="Picture 239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18" name="Picture 23918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656B">
        <w:rPr>
          <w:rFonts w:cstheme="minorHAnsi"/>
        </w:rPr>
        <w:t>Dowodami, o których mowa wyżej są:</w:t>
      </w:r>
    </w:p>
    <w:p w:rsidR="007C656B" w:rsidRPr="007C656B" w:rsidRDefault="00B006C4" w:rsidP="007C656B">
      <w:pPr>
        <w:numPr>
          <w:ilvl w:val="0"/>
          <w:numId w:val="16"/>
        </w:numPr>
        <w:spacing w:after="5" w:line="250" w:lineRule="auto"/>
        <w:ind w:right="71" w:hanging="360"/>
        <w:jc w:val="both"/>
      </w:pPr>
      <w:r>
        <w:t>referencje</w:t>
      </w:r>
      <w:r w:rsidR="007C656B" w:rsidRPr="007C656B">
        <w:t xml:space="preserve"> (faktura lub referencje),</w:t>
      </w:r>
    </w:p>
    <w:p w:rsidR="007C656B" w:rsidRPr="007C656B" w:rsidRDefault="007C656B" w:rsidP="007C656B">
      <w:pPr>
        <w:numPr>
          <w:ilvl w:val="0"/>
          <w:numId w:val="16"/>
        </w:numPr>
        <w:spacing w:after="260" w:line="250" w:lineRule="auto"/>
        <w:ind w:right="71" w:hanging="360"/>
        <w:jc w:val="both"/>
      </w:pPr>
      <w:r w:rsidRPr="007C656B">
        <w:t xml:space="preserve">oświadczenie Wykonawcy jeżeli z uzasadnionych przyczyn o obiektywnym charakterze Wykonawca nie jest w stanie uzyskać </w:t>
      </w:r>
      <w:r w:rsidR="00BE30CA">
        <w:t xml:space="preserve">referencji </w:t>
      </w:r>
      <w:r w:rsidRPr="007C656B">
        <w:t>, o którym mowa w lit. a).</w:t>
      </w:r>
    </w:p>
    <w:p w:rsidR="007C656B" w:rsidRPr="007C656B" w:rsidRDefault="007C656B" w:rsidP="007C656B">
      <w:pPr>
        <w:numPr>
          <w:ilvl w:val="0"/>
          <w:numId w:val="12"/>
        </w:numPr>
        <w:contextualSpacing/>
        <w:rPr>
          <w:rFonts w:cstheme="minorHAnsi"/>
          <w:b/>
          <w:u w:val="single"/>
        </w:rPr>
      </w:pPr>
      <w:r w:rsidRPr="007C656B">
        <w:rPr>
          <w:rFonts w:cstheme="minorHAnsi"/>
          <w:b/>
          <w:u w:val="single"/>
        </w:rPr>
        <w:lastRenderedPageBreak/>
        <w:t>Doświadczenie w zakresie personelu</w:t>
      </w:r>
      <w:r w:rsidR="00BE30CA">
        <w:rPr>
          <w:rFonts w:cstheme="minorHAnsi"/>
          <w:b/>
          <w:u w:val="single"/>
        </w:rPr>
        <w:t xml:space="preserve"> kluczowego </w:t>
      </w:r>
      <w:r w:rsidRPr="007C656B">
        <w:rPr>
          <w:rFonts w:cstheme="minorHAnsi"/>
          <w:b/>
          <w:u w:val="single"/>
        </w:rPr>
        <w:t>:</w:t>
      </w:r>
    </w:p>
    <w:p w:rsidR="007C656B" w:rsidRPr="007C656B" w:rsidRDefault="007C656B" w:rsidP="007C656B">
      <w:pPr>
        <w:rPr>
          <w:rFonts w:ascii="Calibri" w:hAnsi="Calibri" w:cs="Calibri"/>
        </w:rPr>
      </w:pPr>
      <w:r w:rsidRPr="007C656B">
        <w:rPr>
          <w:rFonts w:cstheme="minorHAnsi"/>
        </w:rPr>
        <w:t xml:space="preserve">Zamawiający uzna warunek za spełniony, jeżeli  Wykonawca wykaże </w:t>
      </w:r>
      <w:r w:rsidRPr="007C656B">
        <w:rPr>
          <w:rFonts w:ascii="Calibri" w:hAnsi="Calibri" w:cs="Calibri"/>
        </w:rPr>
        <w:t>dysponuje osobami zdolnymi do wykonania zamówienia.</w:t>
      </w:r>
    </w:p>
    <w:p w:rsidR="007C656B" w:rsidRPr="00140AF9" w:rsidRDefault="007C656B" w:rsidP="00140AF9">
      <w:pPr>
        <w:contextualSpacing/>
        <w:jc w:val="both"/>
      </w:pPr>
      <w:r w:rsidRPr="007C656B">
        <w:t>W celu potwierdzenia spełniania tego warunku Zamawiający żąda od Wykonawcy wykazania, że dysponuje lub będzie dysponował Zespołem Kluczowych Specjalistów tj. osób posiadających kwalifikacje i doświadczenie niezbędne do wykonania przedmiotu zamówienia, w skład którego wchodzą co najmniej:</w:t>
      </w:r>
    </w:p>
    <w:p w:rsidR="007C656B" w:rsidRPr="007C656B" w:rsidRDefault="007C656B" w:rsidP="007C656B">
      <w:pPr>
        <w:rPr>
          <w:rFonts w:cstheme="minorHAnsi"/>
          <w:b/>
          <w:u w:val="single"/>
        </w:rPr>
      </w:pPr>
      <w:r w:rsidRPr="007C656B">
        <w:rPr>
          <w:rFonts w:cstheme="minorHAnsi"/>
          <w:b/>
          <w:u w:val="single"/>
        </w:rPr>
        <w:t>Kierownik zespołu wykonawcy  – osoba, która posiada:</w:t>
      </w:r>
    </w:p>
    <w:p w:rsidR="007C656B" w:rsidRPr="007C656B" w:rsidRDefault="007C656B" w:rsidP="007C656B">
      <w:pPr>
        <w:numPr>
          <w:ilvl w:val="0"/>
          <w:numId w:val="9"/>
        </w:numPr>
        <w:contextualSpacing/>
        <w:jc w:val="both"/>
        <w:rPr>
          <w:rFonts w:cstheme="minorHAnsi"/>
        </w:rPr>
      </w:pPr>
      <w:r w:rsidRPr="007C656B">
        <w:rPr>
          <w:rFonts w:cstheme="minorHAnsi"/>
        </w:rPr>
        <w:t>co najmniej 5 letnie doświadczenie zawodowe w opracowaniu dokumentacji aplikacyjnych dla sektora publicznego i/lub zarządzaniu projektami informatycznymi,</w:t>
      </w:r>
    </w:p>
    <w:p w:rsidR="007C656B" w:rsidRDefault="007C656B" w:rsidP="007C656B">
      <w:pPr>
        <w:numPr>
          <w:ilvl w:val="0"/>
          <w:numId w:val="9"/>
        </w:numPr>
        <w:contextualSpacing/>
        <w:jc w:val="both"/>
        <w:rPr>
          <w:rFonts w:cstheme="minorHAnsi"/>
        </w:rPr>
      </w:pPr>
      <w:r w:rsidRPr="007C656B">
        <w:rPr>
          <w:rFonts w:cstheme="minorHAnsi"/>
        </w:rPr>
        <w:t>wyższe wykształcenie informatyczne,</w:t>
      </w:r>
    </w:p>
    <w:p w:rsidR="00474301" w:rsidRPr="00140AF9" w:rsidRDefault="007C656B" w:rsidP="00140AF9">
      <w:pPr>
        <w:numPr>
          <w:ilvl w:val="0"/>
          <w:numId w:val="9"/>
        </w:numPr>
        <w:contextualSpacing/>
        <w:jc w:val="both"/>
        <w:rPr>
          <w:rFonts w:cstheme="minorHAnsi"/>
        </w:rPr>
      </w:pPr>
      <w:r w:rsidRPr="00140AF9">
        <w:rPr>
          <w:rFonts w:cstheme="minorHAnsi"/>
        </w:rPr>
        <w:t xml:space="preserve">udział w roli kierownika projektu w minimum dwóch projektach obejmujących zaprojektowanie lub budowę albo dostawę, lub instalację, lub konfigurację, lub wdrożenie systemu teleinformatycznego o wartości zamówienia na kwotę minimum </w:t>
      </w:r>
      <w:r w:rsidR="00474301" w:rsidRPr="00140AF9">
        <w:rPr>
          <w:rFonts w:cstheme="minorHAnsi"/>
        </w:rPr>
        <w:t>800 000 zł brutto każde,</w:t>
      </w:r>
    </w:p>
    <w:p w:rsidR="007C656B" w:rsidRPr="007C656B" w:rsidRDefault="007C656B" w:rsidP="007C656B">
      <w:pPr>
        <w:numPr>
          <w:ilvl w:val="0"/>
          <w:numId w:val="9"/>
        </w:numPr>
        <w:contextualSpacing/>
        <w:jc w:val="both"/>
        <w:rPr>
          <w:rFonts w:cstheme="minorHAnsi"/>
        </w:rPr>
      </w:pPr>
      <w:r w:rsidRPr="007C656B">
        <w:rPr>
          <w:rFonts w:cstheme="minorHAnsi"/>
        </w:rPr>
        <w:t>certyfikat wydany przez uprawniony podmiot niezależny od Wykonawcy, potwierdzający posiadanie wiedzy i umiejętności w zakresie stosowania powszechnie uznanych metodyk zarządzania projektem.</w:t>
      </w:r>
    </w:p>
    <w:p w:rsidR="007C656B" w:rsidRPr="007C656B" w:rsidRDefault="007C656B" w:rsidP="007C656B">
      <w:pPr>
        <w:rPr>
          <w:rFonts w:cs="Arial"/>
        </w:rPr>
      </w:pPr>
      <w:r w:rsidRPr="007C656B">
        <w:rPr>
          <w:rFonts w:cstheme="minorHAnsi"/>
          <w:b/>
        </w:rPr>
        <w:t>Ekspert ds. prawnych (minimum 1 osoba) – osoba, która posiada:</w:t>
      </w:r>
    </w:p>
    <w:p w:rsidR="007C656B" w:rsidRPr="007C656B" w:rsidRDefault="007C656B" w:rsidP="007C656B">
      <w:pPr>
        <w:numPr>
          <w:ilvl w:val="0"/>
          <w:numId w:val="8"/>
        </w:numPr>
        <w:spacing w:before="80" w:after="80"/>
        <w:contextualSpacing/>
        <w:jc w:val="both"/>
        <w:rPr>
          <w:rFonts w:cs="Arial"/>
        </w:rPr>
      </w:pPr>
      <w:r w:rsidRPr="007C656B">
        <w:rPr>
          <w:rFonts w:cs="Arial"/>
        </w:rPr>
        <w:t xml:space="preserve">doświadczenie zawodowe w ramach przygotowania co najmniej </w:t>
      </w:r>
      <w:r w:rsidR="00140AF9">
        <w:rPr>
          <w:rFonts w:cs="Arial"/>
        </w:rPr>
        <w:t>2</w:t>
      </w:r>
      <w:r w:rsidRPr="007C656B">
        <w:rPr>
          <w:rFonts w:cs="Arial"/>
        </w:rPr>
        <w:t xml:space="preserve"> dokumentacji aplikacyjnych i/lub analiz prawnych do dokumentacji aplikacyjnych w ramach projektów informatycznych polegających na wdrażaniu e-usług publicznych w administracji publicznej.</w:t>
      </w:r>
    </w:p>
    <w:p w:rsidR="007C656B" w:rsidRPr="007C656B" w:rsidRDefault="007C656B" w:rsidP="007C656B">
      <w:pPr>
        <w:numPr>
          <w:ilvl w:val="0"/>
          <w:numId w:val="8"/>
        </w:numPr>
        <w:spacing w:before="80" w:after="80"/>
        <w:contextualSpacing/>
        <w:jc w:val="both"/>
        <w:rPr>
          <w:rFonts w:cs="Arial"/>
        </w:rPr>
      </w:pPr>
      <w:r w:rsidRPr="007C656B">
        <w:rPr>
          <w:rFonts w:cs="Arial"/>
        </w:rPr>
        <w:t xml:space="preserve">doświadczenie zawodowe w opracowaniu co najmniej 2 opinii / analiz prawnych dotyczących projektów inwestycyjnych; </w:t>
      </w:r>
    </w:p>
    <w:p w:rsidR="007C656B" w:rsidRPr="007C656B" w:rsidRDefault="007C656B" w:rsidP="007C656B">
      <w:pPr>
        <w:rPr>
          <w:rFonts w:cs="Arial"/>
        </w:rPr>
      </w:pPr>
      <w:r w:rsidRPr="007C656B">
        <w:rPr>
          <w:rFonts w:cstheme="minorHAnsi"/>
          <w:b/>
        </w:rPr>
        <w:t>Ekspert ds. finansowych (minimum 1 osoba) – osoba, która posiada:</w:t>
      </w:r>
    </w:p>
    <w:p w:rsidR="007C656B" w:rsidRPr="00140AF9" w:rsidRDefault="007C656B" w:rsidP="00140AF9">
      <w:pPr>
        <w:numPr>
          <w:ilvl w:val="0"/>
          <w:numId w:val="9"/>
        </w:numPr>
        <w:contextualSpacing/>
        <w:jc w:val="both"/>
        <w:rPr>
          <w:rFonts w:cstheme="minorHAnsi"/>
        </w:rPr>
      </w:pPr>
      <w:r w:rsidRPr="007C656B">
        <w:rPr>
          <w:rFonts w:cs="Arial"/>
        </w:rPr>
        <w:t xml:space="preserve">doświadczenie zawodowe w zakresie przygotowania dokumentacji aplikacyjnych wg. wytycznych krajowych oraz UE tym co najmniej dla </w:t>
      </w:r>
      <w:r w:rsidR="00140AF9">
        <w:rPr>
          <w:rFonts w:cs="Arial"/>
        </w:rPr>
        <w:t>2</w:t>
      </w:r>
      <w:r w:rsidRPr="007C656B">
        <w:rPr>
          <w:rFonts w:cs="Arial"/>
        </w:rPr>
        <w:t xml:space="preserve"> projektów polegających na wdrażaniu e-usług publicznych min. na poziomie 3 oraz 4 dojrzałości wg. wytycznych RPO w ramach </w:t>
      </w:r>
      <w:r w:rsidR="00474301" w:rsidRPr="007C656B">
        <w:rPr>
          <w:rFonts w:cstheme="minorHAnsi"/>
        </w:rPr>
        <w:t xml:space="preserve">wartości zamówienia na kwotę minimum </w:t>
      </w:r>
      <w:r w:rsidR="00140AF9" w:rsidRPr="00140AF9">
        <w:rPr>
          <w:rFonts w:cstheme="minorHAnsi"/>
        </w:rPr>
        <w:t>800 000 zł brutto każde,</w:t>
      </w:r>
    </w:p>
    <w:p w:rsidR="007C656B" w:rsidRPr="007C656B" w:rsidRDefault="007C656B" w:rsidP="007C656B">
      <w:pPr>
        <w:spacing w:before="80" w:after="80"/>
        <w:jc w:val="both"/>
        <w:rPr>
          <w:rFonts w:cs="Arial"/>
          <w:u w:val="single"/>
        </w:rPr>
      </w:pPr>
      <w:r w:rsidRPr="007C656B">
        <w:rPr>
          <w:rFonts w:cs="Arial"/>
          <w:u w:val="single"/>
        </w:rPr>
        <w:t>Ocena spełniania warunków dokonywana będzie w systemie 0 - 1 (tj. spełnia - nie spełnia); nie spełnienie chociażby jednego z postawionych warunków udziału w postępowaniu,  spowoduje wykluczenie wykonawcy z postępowania.</w:t>
      </w:r>
    </w:p>
    <w:p w:rsidR="007C656B" w:rsidRPr="007C656B" w:rsidRDefault="007C656B" w:rsidP="007C656B">
      <w:pPr>
        <w:spacing w:before="360" w:after="120" w:line="240" w:lineRule="auto"/>
        <w:outlineLvl w:val="0"/>
        <w:rPr>
          <w:b/>
          <w:bCs/>
          <w:caps/>
        </w:rPr>
      </w:pPr>
      <w:bookmarkStart w:id="1" w:name="_Toc258314255"/>
      <w:bookmarkStart w:id="2" w:name="_Toc409454950"/>
      <w:r w:rsidRPr="007C656B">
        <w:rPr>
          <w:b/>
          <w:bCs/>
          <w:caps/>
        </w:rPr>
        <w:t>3. Opis kryteriów, którymi zamawiaj</w:t>
      </w:r>
      <w:r w:rsidRPr="007C656B">
        <w:rPr>
          <w:rFonts w:eastAsia="TimesNewRoman"/>
          <w:b/>
          <w:bCs/>
          <w:caps/>
        </w:rPr>
        <w:t>ą</w:t>
      </w:r>
      <w:r w:rsidRPr="007C656B">
        <w:rPr>
          <w:b/>
          <w:bCs/>
          <w:caps/>
        </w:rPr>
        <w:t>cy b</w:t>
      </w:r>
      <w:r w:rsidRPr="007C656B">
        <w:rPr>
          <w:rFonts w:eastAsia="TimesNewRoman"/>
          <w:b/>
          <w:bCs/>
          <w:caps/>
        </w:rPr>
        <w:t>ę</w:t>
      </w:r>
      <w:r w:rsidRPr="007C656B">
        <w:rPr>
          <w:b/>
          <w:bCs/>
          <w:caps/>
        </w:rPr>
        <w:t>dzie si</w:t>
      </w:r>
      <w:r w:rsidRPr="007C656B">
        <w:rPr>
          <w:rFonts w:eastAsia="TimesNewRoman"/>
          <w:b/>
          <w:bCs/>
          <w:caps/>
        </w:rPr>
        <w:t xml:space="preserve">ę </w:t>
      </w:r>
      <w:r w:rsidRPr="007C656B">
        <w:rPr>
          <w:b/>
          <w:bCs/>
          <w:caps/>
        </w:rPr>
        <w:t>kierował przy wyborze oferty, wraz z podaniem znaczenia tych kryteriów i sposobu oceny ofert</w:t>
      </w:r>
      <w:bookmarkEnd w:id="1"/>
      <w:bookmarkEnd w:id="2"/>
    </w:p>
    <w:p w:rsidR="007C656B" w:rsidRPr="007C656B" w:rsidRDefault="007C656B" w:rsidP="007C656B">
      <w:pPr>
        <w:numPr>
          <w:ilvl w:val="1"/>
          <w:numId w:val="10"/>
        </w:numPr>
        <w:spacing w:before="60" w:after="120" w:line="240" w:lineRule="auto"/>
        <w:jc w:val="both"/>
        <w:outlineLvl w:val="1"/>
        <w:rPr>
          <w:rFonts w:eastAsia="Times New Roman" w:cstheme="minorHAnsi"/>
          <w:bCs/>
          <w:iCs/>
          <w:noProof/>
          <w:color w:val="000000"/>
          <w:lang w:eastAsia="pl-PL"/>
        </w:rPr>
      </w:pPr>
      <w:r w:rsidRPr="007C656B">
        <w:rPr>
          <w:rFonts w:eastAsia="Times New Roman" w:cstheme="minorHAnsi"/>
          <w:bCs/>
          <w:iCs/>
          <w:noProof/>
          <w:color w:val="000000"/>
          <w:lang w:eastAsia="pl-PL"/>
        </w:rPr>
        <w:t>Zamawiający oceni i porówna jedynie te oferty, które:</w:t>
      </w:r>
    </w:p>
    <w:p w:rsidR="007C656B" w:rsidRPr="007C656B" w:rsidRDefault="007C656B" w:rsidP="007C656B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noProof/>
        </w:rPr>
      </w:pPr>
      <w:r w:rsidRPr="007C656B">
        <w:rPr>
          <w:rFonts w:cstheme="minorHAnsi"/>
          <w:noProof/>
        </w:rPr>
        <w:t>zostaną złożone przez Wykonawców nie wykluczonych przez Zamawiającego z niniejszego postępowania;</w:t>
      </w:r>
    </w:p>
    <w:p w:rsidR="007C656B" w:rsidRPr="00140AF9" w:rsidRDefault="007C656B" w:rsidP="007C656B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noProof/>
        </w:rPr>
      </w:pPr>
      <w:r w:rsidRPr="007C656B">
        <w:rPr>
          <w:rFonts w:cstheme="minorHAnsi"/>
          <w:noProof/>
        </w:rPr>
        <w:t>nie zostaną odrzucone przez Zamawiającego.</w:t>
      </w:r>
    </w:p>
    <w:p w:rsidR="007C656B" w:rsidRPr="007C656B" w:rsidRDefault="007C656B" w:rsidP="007C656B">
      <w:pPr>
        <w:numPr>
          <w:ilvl w:val="1"/>
          <w:numId w:val="10"/>
        </w:numPr>
        <w:spacing w:before="60" w:after="120" w:line="240" w:lineRule="auto"/>
        <w:jc w:val="both"/>
        <w:outlineLvl w:val="1"/>
        <w:rPr>
          <w:rFonts w:eastAsia="Times New Roman" w:cstheme="minorHAnsi"/>
          <w:bCs/>
          <w:iCs/>
          <w:noProof/>
          <w:color w:val="000000"/>
          <w:lang w:eastAsia="pl-PL"/>
        </w:rPr>
      </w:pPr>
      <w:r w:rsidRPr="007C656B">
        <w:rPr>
          <w:rFonts w:eastAsia="Times New Roman" w:cstheme="minorHAnsi"/>
          <w:bCs/>
          <w:iCs/>
          <w:noProof/>
          <w:color w:val="000000"/>
          <w:lang w:eastAsia="pl-PL"/>
        </w:rPr>
        <w:t xml:space="preserve">Przy ocenie ofert wartość wagowa wyrażona w procentach, będzie wyrażona w punktach (1% = 1 pkt). Ocena ofert zostanie przeprowadzona wyłącznie w oparciu o przedstawione poniżej kryteria. </w:t>
      </w:r>
    </w:p>
    <w:p w:rsidR="007C656B" w:rsidRPr="007C656B" w:rsidRDefault="007C656B" w:rsidP="007C656B">
      <w:pPr>
        <w:spacing w:before="60" w:after="120" w:line="240" w:lineRule="auto"/>
        <w:ind w:left="360"/>
        <w:jc w:val="both"/>
        <w:outlineLvl w:val="1"/>
        <w:rPr>
          <w:rFonts w:eastAsia="Times New Roman" w:cstheme="minorHAnsi"/>
          <w:bCs/>
          <w:iCs/>
          <w:noProof/>
          <w:color w:val="000000"/>
          <w:lang w:eastAsia="pl-PL"/>
        </w:rPr>
      </w:pPr>
    </w:p>
    <w:p w:rsidR="007C656B" w:rsidRPr="007C656B" w:rsidRDefault="007C656B" w:rsidP="007C656B">
      <w:pPr>
        <w:numPr>
          <w:ilvl w:val="1"/>
          <w:numId w:val="10"/>
        </w:numPr>
        <w:spacing w:before="60" w:after="120" w:line="240" w:lineRule="auto"/>
        <w:jc w:val="both"/>
        <w:outlineLvl w:val="1"/>
        <w:rPr>
          <w:rFonts w:eastAsia="Times New Roman" w:cstheme="minorHAnsi"/>
          <w:bCs/>
          <w:iCs/>
          <w:noProof/>
          <w:color w:val="000000"/>
          <w:lang w:eastAsia="pl-PL"/>
        </w:rPr>
      </w:pPr>
      <w:r w:rsidRPr="007C656B">
        <w:rPr>
          <w:rFonts w:eastAsia="Times New Roman" w:cstheme="minorHAnsi"/>
          <w:bCs/>
          <w:iCs/>
          <w:noProof/>
          <w:color w:val="000000"/>
          <w:lang w:eastAsia="pl-PL"/>
        </w:rPr>
        <w:t>Przy wyborze oferty Zamawiający będzie się kierował następującymi kryteriami:</w:t>
      </w:r>
    </w:p>
    <w:tbl>
      <w:tblPr>
        <w:tblW w:w="95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12"/>
        <w:gridCol w:w="886"/>
        <w:gridCol w:w="848"/>
        <w:gridCol w:w="1030"/>
      </w:tblGrid>
      <w:tr w:rsidR="007C656B" w:rsidRPr="007C656B" w:rsidTr="00A64D0B">
        <w:trPr>
          <w:trHeight w:val="466"/>
        </w:trPr>
        <w:tc>
          <w:tcPr>
            <w:tcW w:w="6812" w:type="dxa"/>
            <w:shd w:val="clear" w:color="auto" w:fill="D9D9D9"/>
            <w:vAlign w:val="center"/>
          </w:tcPr>
          <w:p w:rsidR="007C656B" w:rsidRPr="007C656B" w:rsidRDefault="007C656B" w:rsidP="007C656B">
            <w:pPr>
              <w:jc w:val="center"/>
              <w:rPr>
                <w:rFonts w:cstheme="minorHAnsi"/>
                <w:b/>
                <w:iCs/>
                <w:color w:val="000000"/>
                <w:spacing w:val="-10"/>
              </w:rPr>
            </w:pPr>
            <w:r w:rsidRPr="007C656B">
              <w:rPr>
                <w:rFonts w:cstheme="minorHAnsi"/>
                <w:b/>
                <w:i/>
                <w:iCs/>
                <w:color w:val="000000"/>
                <w:spacing w:val="-10"/>
              </w:rPr>
              <w:t>Kryterium</w:t>
            </w:r>
          </w:p>
        </w:tc>
        <w:tc>
          <w:tcPr>
            <w:tcW w:w="886" w:type="dxa"/>
            <w:shd w:val="clear" w:color="auto" w:fill="D9D9D9"/>
            <w:vAlign w:val="center"/>
          </w:tcPr>
          <w:p w:rsidR="007C656B" w:rsidRPr="007C656B" w:rsidRDefault="007C656B" w:rsidP="007C656B">
            <w:pPr>
              <w:jc w:val="center"/>
              <w:rPr>
                <w:rFonts w:cstheme="minorHAnsi"/>
                <w:b/>
                <w:iCs/>
                <w:color w:val="000000"/>
                <w:spacing w:val="-10"/>
              </w:rPr>
            </w:pPr>
            <w:r w:rsidRPr="007C656B">
              <w:rPr>
                <w:rFonts w:cstheme="minorHAnsi"/>
                <w:b/>
                <w:i/>
                <w:iCs/>
                <w:color w:val="000000"/>
                <w:spacing w:val="-10"/>
              </w:rPr>
              <w:t>Symbol</w:t>
            </w:r>
          </w:p>
        </w:tc>
        <w:tc>
          <w:tcPr>
            <w:tcW w:w="848" w:type="dxa"/>
            <w:shd w:val="clear" w:color="auto" w:fill="D9D9D9"/>
            <w:vAlign w:val="center"/>
          </w:tcPr>
          <w:p w:rsidR="007C656B" w:rsidRPr="007C656B" w:rsidRDefault="007C656B" w:rsidP="007C656B">
            <w:pPr>
              <w:jc w:val="center"/>
              <w:rPr>
                <w:rFonts w:cstheme="minorHAnsi"/>
                <w:b/>
                <w:iCs/>
                <w:color w:val="000000"/>
                <w:spacing w:val="-10"/>
              </w:rPr>
            </w:pPr>
            <w:r w:rsidRPr="007C656B">
              <w:rPr>
                <w:rFonts w:cstheme="minorHAnsi"/>
                <w:b/>
                <w:i/>
                <w:iCs/>
                <w:color w:val="000000"/>
                <w:spacing w:val="-10"/>
              </w:rPr>
              <w:t>Waga %</w:t>
            </w:r>
          </w:p>
        </w:tc>
        <w:tc>
          <w:tcPr>
            <w:tcW w:w="1030" w:type="dxa"/>
            <w:shd w:val="clear" w:color="auto" w:fill="D9D9D9"/>
          </w:tcPr>
          <w:p w:rsidR="007C656B" w:rsidRPr="007C656B" w:rsidRDefault="007C656B" w:rsidP="007C656B">
            <w:pPr>
              <w:jc w:val="center"/>
              <w:rPr>
                <w:rFonts w:cstheme="minorHAnsi"/>
                <w:b/>
                <w:i/>
                <w:iCs/>
                <w:color w:val="000000"/>
                <w:spacing w:val="-10"/>
              </w:rPr>
            </w:pPr>
            <w:r w:rsidRPr="007C656B">
              <w:rPr>
                <w:rFonts w:cstheme="minorHAnsi"/>
                <w:b/>
                <w:i/>
                <w:iCs/>
                <w:color w:val="000000"/>
                <w:spacing w:val="-10"/>
              </w:rPr>
              <w:t>Ilość punktów</w:t>
            </w:r>
          </w:p>
        </w:tc>
      </w:tr>
      <w:tr w:rsidR="007C656B" w:rsidRPr="007C656B" w:rsidTr="00A64D0B">
        <w:tc>
          <w:tcPr>
            <w:tcW w:w="6812" w:type="dxa"/>
          </w:tcPr>
          <w:p w:rsidR="007C656B" w:rsidRPr="007C656B" w:rsidRDefault="007C656B" w:rsidP="007C656B">
            <w:pPr>
              <w:rPr>
                <w:rFonts w:cstheme="minorHAnsi"/>
                <w:b/>
                <w:i/>
                <w:iCs/>
                <w:color w:val="000000"/>
                <w:spacing w:val="-10"/>
              </w:rPr>
            </w:pPr>
            <w:r w:rsidRPr="007C656B">
              <w:rPr>
                <w:rFonts w:cstheme="minorHAnsi"/>
                <w:b/>
                <w:i/>
                <w:iCs/>
                <w:color w:val="000000"/>
                <w:spacing w:val="-10"/>
              </w:rPr>
              <w:t xml:space="preserve">C - Cena </w:t>
            </w:r>
          </w:p>
        </w:tc>
        <w:tc>
          <w:tcPr>
            <w:tcW w:w="886" w:type="dxa"/>
          </w:tcPr>
          <w:p w:rsidR="007C656B" w:rsidRPr="007C656B" w:rsidRDefault="007C656B" w:rsidP="007C656B">
            <w:pPr>
              <w:jc w:val="center"/>
              <w:rPr>
                <w:rFonts w:cstheme="minorHAnsi"/>
                <w:i/>
                <w:iCs/>
                <w:color w:val="000000"/>
                <w:spacing w:val="-10"/>
              </w:rPr>
            </w:pPr>
            <w:r w:rsidRPr="007C656B">
              <w:rPr>
                <w:rFonts w:cstheme="minorHAnsi"/>
                <w:i/>
                <w:iCs/>
                <w:color w:val="000000"/>
                <w:spacing w:val="-10"/>
              </w:rPr>
              <w:t>C</w:t>
            </w:r>
          </w:p>
        </w:tc>
        <w:tc>
          <w:tcPr>
            <w:tcW w:w="848" w:type="dxa"/>
          </w:tcPr>
          <w:p w:rsidR="007C656B" w:rsidRPr="007C656B" w:rsidRDefault="007C656B" w:rsidP="007C656B">
            <w:pPr>
              <w:jc w:val="center"/>
              <w:rPr>
                <w:rFonts w:cstheme="minorHAnsi"/>
                <w:i/>
                <w:iCs/>
                <w:color w:val="000000"/>
                <w:spacing w:val="-10"/>
              </w:rPr>
            </w:pPr>
            <w:r w:rsidRPr="007C656B">
              <w:rPr>
                <w:rFonts w:cstheme="minorHAnsi"/>
                <w:i/>
                <w:iCs/>
                <w:color w:val="000000"/>
                <w:spacing w:val="-10"/>
              </w:rPr>
              <w:t>50</w:t>
            </w:r>
          </w:p>
        </w:tc>
        <w:tc>
          <w:tcPr>
            <w:tcW w:w="1030" w:type="dxa"/>
          </w:tcPr>
          <w:p w:rsidR="007C656B" w:rsidRPr="007C656B" w:rsidRDefault="007C656B" w:rsidP="007C656B">
            <w:pPr>
              <w:jc w:val="center"/>
              <w:rPr>
                <w:rFonts w:cstheme="minorHAnsi"/>
                <w:i/>
                <w:iCs/>
                <w:color w:val="000000"/>
                <w:spacing w:val="-10"/>
              </w:rPr>
            </w:pPr>
            <w:r w:rsidRPr="007C656B">
              <w:rPr>
                <w:rFonts w:cstheme="minorHAnsi"/>
                <w:i/>
                <w:iCs/>
                <w:color w:val="000000"/>
                <w:spacing w:val="-10"/>
              </w:rPr>
              <w:t>50</w:t>
            </w:r>
          </w:p>
        </w:tc>
      </w:tr>
      <w:tr w:rsidR="007C656B" w:rsidRPr="007C656B" w:rsidTr="00A64D0B">
        <w:tc>
          <w:tcPr>
            <w:tcW w:w="6812" w:type="dxa"/>
          </w:tcPr>
          <w:p w:rsidR="007C656B" w:rsidRPr="007C656B" w:rsidRDefault="007C656B" w:rsidP="007C656B">
            <w:pPr>
              <w:rPr>
                <w:rFonts w:cstheme="minorHAnsi"/>
                <w:b/>
                <w:i/>
                <w:iCs/>
                <w:color w:val="000000"/>
                <w:spacing w:val="-10"/>
              </w:rPr>
            </w:pPr>
            <w:r w:rsidRPr="007C656B">
              <w:rPr>
                <w:rFonts w:cstheme="minorHAnsi"/>
                <w:b/>
                <w:i/>
                <w:iCs/>
                <w:color w:val="000000"/>
                <w:spacing w:val="-10"/>
              </w:rPr>
              <w:t xml:space="preserve">M </w:t>
            </w:r>
            <w:r w:rsidR="00BE30CA">
              <w:rPr>
                <w:rFonts w:cstheme="minorHAnsi"/>
                <w:b/>
                <w:i/>
                <w:iCs/>
                <w:color w:val="000000"/>
                <w:spacing w:val="-10"/>
              </w:rPr>
              <w:t>–</w:t>
            </w:r>
            <w:r w:rsidRPr="007C656B">
              <w:rPr>
                <w:rFonts w:cstheme="minorHAnsi"/>
                <w:b/>
                <w:i/>
                <w:iCs/>
                <w:color w:val="000000"/>
                <w:spacing w:val="-10"/>
              </w:rPr>
              <w:t xml:space="preserve"> Doświadczenie</w:t>
            </w:r>
            <w:r w:rsidR="00BE30CA">
              <w:rPr>
                <w:rFonts w:cstheme="minorHAnsi"/>
                <w:b/>
                <w:i/>
                <w:iCs/>
                <w:color w:val="000000"/>
                <w:spacing w:val="-10"/>
              </w:rPr>
              <w:t xml:space="preserve"> personelu kluczowego</w:t>
            </w:r>
          </w:p>
        </w:tc>
        <w:tc>
          <w:tcPr>
            <w:tcW w:w="886" w:type="dxa"/>
          </w:tcPr>
          <w:p w:rsidR="007C656B" w:rsidRPr="007C656B" w:rsidRDefault="007C656B" w:rsidP="007C656B">
            <w:pPr>
              <w:jc w:val="center"/>
              <w:rPr>
                <w:rFonts w:cstheme="minorHAnsi"/>
                <w:i/>
                <w:iCs/>
                <w:color w:val="000000"/>
                <w:spacing w:val="-10"/>
              </w:rPr>
            </w:pPr>
            <w:r w:rsidRPr="007C656B">
              <w:rPr>
                <w:rFonts w:cstheme="minorHAnsi"/>
                <w:i/>
                <w:iCs/>
                <w:color w:val="000000"/>
                <w:spacing w:val="-10"/>
              </w:rPr>
              <w:t>D</w:t>
            </w:r>
          </w:p>
        </w:tc>
        <w:tc>
          <w:tcPr>
            <w:tcW w:w="848" w:type="dxa"/>
          </w:tcPr>
          <w:p w:rsidR="007C656B" w:rsidRPr="007C656B" w:rsidRDefault="007C656B" w:rsidP="007C656B">
            <w:pPr>
              <w:jc w:val="center"/>
              <w:rPr>
                <w:rFonts w:cstheme="minorHAnsi"/>
                <w:i/>
                <w:iCs/>
                <w:color w:val="000000"/>
                <w:spacing w:val="-10"/>
              </w:rPr>
            </w:pPr>
            <w:r w:rsidRPr="007C656B">
              <w:rPr>
                <w:rFonts w:cstheme="minorHAnsi"/>
                <w:i/>
                <w:iCs/>
                <w:color w:val="000000"/>
                <w:spacing w:val="-10"/>
              </w:rPr>
              <w:t>50</w:t>
            </w:r>
          </w:p>
        </w:tc>
        <w:tc>
          <w:tcPr>
            <w:tcW w:w="1030" w:type="dxa"/>
          </w:tcPr>
          <w:p w:rsidR="007C656B" w:rsidRPr="007C656B" w:rsidRDefault="007C656B" w:rsidP="007C656B">
            <w:pPr>
              <w:jc w:val="center"/>
              <w:rPr>
                <w:rFonts w:cstheme="minorHAnsi"/>
                <w:i/>
                <w:iCs/>
                <w:color w:val="000000"/>
                <w:spacing w:val="-10"/>
              </w:rPr>
            </w:pPr>
            <w:r w:rsidRPr="007C656B">
              <w:rPr>
                <w:rFonts w:cstheme="minorHAnsi"/>
                <w:i/>
                <w:iCs/>
                <w:color w:val="000000"/>
                <w:spacing w:val="-10"/>
              </w:rPr>
              <w:t>50</w:t>
            </w:r>
          </w:p>
        </w:tc>
      </w:tr>
    </w:tbl>
    <w:p w:rsidR="007C656B" w:rsidRPr="007C656B" w:rsidRDefault="007C656B" w:rsidP="007C656B">
      <w:pPr>
        <w:numPr>
          <w:ilvl w:val="1"/>
          <w:numId w:val="10"/>
        </w:numPr>
        <w:spacing w:before="60" w:after="120" w:line="240" w:lineRule="auto"/>
        <w:jc w:val="both"/>
        <w:outlineLvl w:val="1"/>
        <w:rPr>
          <w:rFonts w:eastAsia="Times New Roman" w:cstheme="minorHAnsi"/>
          <w:bCs/>
          <w:iCs/>
          <w:color w:val="000000"/>
          <w:lang w:eastAsia="pl-PL"/>
        </w:rPr>
      </w:pPr>
      <w:bookmarkStart w:id="3" w:name="_Toc353787118"/>
      <w:r w:rsidRPr="007C656B">
        <w:rPr>
          <w:rFonts w:eastAsia="Times New Roman" w:cstheme="minorHAnsi"/>
          <w:bCs/>
          <w:iCs/>
          <w:color w:val="000000"/>
          <w:lang w:eastAsia="pl-PL"/>
        </w:rPr>
        <w:t>Za najkorzystniejszą ofertę zostanie uznana oferta, która uzyska najwyższą sumę punktów.</w:t>
      </w:r>
      <w:bookmarkEnd w:id="3"/>
      <w:r w:rsidRPr="007C656B">
        <w:rPr>
          <w:rFonts w:eastAsia="Times New Roman" w:cstheme="minorHAnsi"/>
          <w:bCs/>
          <w:iCs/>
          <w:color w:val="000000"/>
          <w:lang w:eastAsia="pl-PL"/>
        </w:rPr>
        <w:t xml:space="preserve"> </w:t>
      </w:r>
    </w:p>
    <w:p w:rsidR="007C656B" w:rsidRPr="007C656B" w:rsidRDefault="007C656B" w:rsidP="007C656B">
      <w:pPr>
        <w:spacing w:before="160" w:after="120" w:line="240" w:lineRule="auto"/>
        <w:ind w:left="993"/>
        <w:jc w:val="both"/>
        <w:outlineLvl w:val="1"/>
        <w:rPr>
          <w:rFonts w:eastAsia="Times New Roman" w:cstheme="minorHAnsi"/>
          <w:bCs/>
          <w:lang w:eastAsia="pl-PL"/>
        </w:rPr>
      </w:pPr>
      <w:bookmarkStart w:id="4" w:name="_Toc353787119"/>
      <w:r w:rsidRPr="007C656B">
        <w:rPr>
          <w:rFonts w:eastAsia="Times New Roman" w:cstheme="minorHAnsi"/>
          <w:bCs/>
          <w:lang w:eastAsia="pl-PL"/>
        </w:rPr>
        <w:t>Maksymalna suma punktów wynosi 100 pkt = C [50 pkt] + D [50 pkt] gdzie:</w:t>
      </w:r>
      <w:bookmarkEnd w:id="4"/>
    </w:p>
    <w:p w:rsidR="007C656B" w:rsidRPr="007C656B" w:rsidRDefault="007C656B" w:rsidP="007C656B">
      <w:pPr>
        <w:numPr>
          <w:ilvl w:val="1"/>
          <w:numId w:val="5"/>
        </w:numPr>
        <w:spacing w:after="0" w:line="240" w:lineRule="auto"/>
        <w:jc w:val="both"/>
        <w:rPr>
          <w:rFonts w:eastAsia="Times New Roman" w:cstheme="minorHAnsi"/>
          <w:noProof/>
          <w:lang w:eastAsia="pl-PL"/>
        </w:rPr>
      </w:pPr>
      <w:r w:rsidRPr="007C656B">
        <w:rPr>
          <w:rFonts w:eastAsia="Times New Roman" w:cstheme="minorHAnsi"/>
          <w:noProof/>
          <w:lang w:eastAsia="pl-PL"/>
        </w:rPr>
        <w:t>„C” - oznacza ilość otrzymanych punktów za kryterium "Cena"</w:t>
      </w:r>
    </w:p>
    <w:p w:rsidR="007C656B" w:rsidRPr="007C656B" w:rsidRDefault="007C656B" w:rsidP="007C656B">
      <w:pPr>
        <w:numPr>
          <w:ilvl w:val="1"/>
          <w:numId w:val="5"/>
        </w:numPr>
        <w:spacing w:after="0" w:line="240" w:lineRule="auto"/>
        <w:jc w:val="both"/>
        <w:rPr>
          <w:rFonts w:eastAsia="Times New Roman" w:cstheme="minorHAnsi"/>
          <w:noProof/>
          <w:lang w:eastAsia="pl-PL"/>
        </w:rPr>
      </w:pPr>
      <w:r w:rsidRPr="007C656B">
        <w:rPr>
          <w:rFonts w:eastAsia="Times New Roman" w:cstheme="minorHAnsi"/>
          <w:noProof/>
          <w:lang w:eastAsia="pl-PL"/>
        </w:rPr>
        <w:t>„D” – oznacza ilość otrzymanych punktów za kryterium "Doświadczenie</w:t>
      </w:r>
      <w:r w:rsidR="00140AF9">
        <w:rPr>
          <w:rFonts w:eastAsia="Times New Roman" w:cstheme="minorHAnsi"/>
          <w:noProof/>
          <w:lang w:eastAsia="pl-PL"/>
        </w:rPr>
        <w:t xml:space="preserve"> personelu</w:t>
      </w:r>
      <w:r w:rsidRPr="007C656B">
        <w:rPr>
          <w:rFonts w:eastAsia="Times New Roman" w:cstheme="minorHAnsi"/>
          <w:noProof/>
          <w:lang w:eastAsia="pl-PL"/>
        </w:rPr>
        <w:t xml:space="preserve">" </w:t>
      </w:r>
    </w:p>
    <w:p w:rsidR="007C656B" w:rsidRPr="007C656B" w:rsidRDefault="007C656B" w:rsidP="007C656B">
      <w:pPr>
        <w:numPr>
          <w:ilvl w:val="1"/>
          <w:numId w:val="10"/>
        </w:numPr>
        <w:spacing w:before="60" w:after="120" w:line="240" w:lineRule="auto"/>
        <w:jc w:val="both"/>
        <w:outlineLvl w:val="1"/>
        <w:rPr>
          <w:rFonts w:eastAsia="Times New Roman" w:cstheme="minorHAnsi"/>
          <w:bCs/>
          <w:iCs/>
          <w:color w:val="000000"/>
          <w:lang w:eastAsia="pl-PL"/>
        </w:rPr>
      </w:pPr>
      <w:bookmarkStart w:id="5" w:name="_Toc353787120"/>
      <w:r w:rsidRPr="007C656B">
        <w:rPr>
          <w:rFonts w:eastAsia="Times New Roman" w:cstheme="minorHAnsi"/>
          <w:bCs/>
          <w:iCs/>
          <w:color w:val="000000"/>
          <w:lang w:eastAsia="pl-PL"/>
        </w:rPr>
        <w:t>Punktacja za poszczególne kryteria.</w:t>
      </w:r>
      <w:bookmarkEnd w:id="5"/>
    </w:p>
    <w:p w:rsidR="007C656B" w:rsidRPr="007C656B" w:rsidRDefault="007C656B" w:rsidP="007C656B">
      <w:pPr>
        <w:keepNext/>
        <w:numPr>
          <w:ilvl w:val="0"/>
          <w:numId w:val="6"/>
        </w:numPr>
        <w:spacing w:before="96" w:after="120" w:line="312" w:lineRule="auto"/>
        <w:outlineLvl w:val="1"/>
        <w:rPr>
          <w:rFonts w:eastAsia="Times New Roman" w:cstheme="minorHAnsi"/>
          <w:b/>
          <w:bCs/>
          <w:vanish/>
          <w:lang w:eastAsia="pl-PL"/>
        </w:rPr>
      </w:pPr>
      <w:bookmarkStart w:id="6" w:name="_Toc353787121"/>
    </w:p>
    <w:p w:rsidR="007C656B" w:rsidRPr="007C656B" w:rsidRDefault="007C656B" w:rsidP="007C656B">
      <w:pPr>
        <w:keepNext/>
        <w:numPr>
          <w:ilvl w:val="0"/>
          <w:numId w:val="6"/>
        </w:numPr>
        <w:spacing w:before="96" w:after="120" w:line="312" w:lineRule="auto"/>
        <w:outlineLvl w:val="1"/>
        <w:rPr>
          <w:rFonts w:eastAsia="Times New Roman" w:cstheme="minorHAnsi"/>
          <w:b/>
          <w:bCs/>
          <w:vanish/>
          <w:lang w:eastAsia="pl-PL"/>
        </w:rPr>
      </w:pPr>
    </w:p>
    <w:p w:rsidR="007C656B" w:rsidRPr="007C656B" w:rsidRDefault="007C656B" w:rsidP="007C656B">
      <w:pPr>
        <w:keepNext/>
        <w:numPr>
          <w:ilvl w:val="0"/>
          <w:numId w:val="6"/>
        </w:numPr>
        <w:spacing w:before="96" w:after="120" w:line="312" w:lineRule="auto"/>
        <w:outlineLvl w:val="1"/>
        <w:rPr>
          <w:rFonts w:eastAsia="Times New Roman" w:cstheme="minorHAnsi"/>
          <w:b/>
          <w:bCs/>
          <w:vanish/>
          <w:lang w:eastAsia="pl-PL"/>
        </w:rPr>
      </w:pPr>
    </w:p>
    <w:p w:rsidR="007C656B" w:rsidRPr="007C656B" w:rsidRDefault="007C656B" w:rsidP="007C656B">
      <w:pPr>
        <w:keepNext/>
        <w:numPr>
          <w:ilvl w:val="0"/>
          <w:numId w:val="6"/>
        </w:numPr>
        <w:spacing w:before="96" w:after="120" w:line="312" w:lineRule="auto"/>
        <w:outlineLvl w:val="1"/>
        <w:rPr>
          <w:rFonts w:eastAsia="Times New Roman" w:cstheme="minorHAnsi"/>
          <w:b/>
          <w:bCs/>
          <w:vanish/>
          <w:lang w:eastAsia="pl-PL"/>
        </w:rPr>
      </w:pPr>
    </w:p>
    <w:p w:rsidR="007C656B" w:rsidRPr="007C656B" w:rsidRDefault="007C656B" w:rsidP="007C656B">
      <w:pPr>
        <w:keepNext/>
        <w:numPr>
          <w:ilvl w:val="0"/>
          <w:numId w:val="6"/>
        </w:numPr>
        <w:spacing w:before="96" w:after="120" w:line="312" w:lineRule="auto"/>
        <w:outlineLvl w:val="1"/>
        <w:rPr>
          <w:rFonts w:eastAsia="Times New Roman" w:cstheme="minorHAnsi"/>
          <w:b/>
          <w:bCs/>
          <w:vanish/>
          <w:lang w:eastAsia="pl-PL"/>
        </w:rPr>
      </w:pPr>
    </w:p>
    <w:p w:rsidR="007C656B" w:rsidRPr="007C656B" w:rsidRDefault="007C656B" w:rsidP="007C656B">
      <w:pPr>
        <w:keepNext/>
        <w:numPr>
          <w:ilvl w:val="0"/>
          <w:numId w:val="6"/>
        </w:numPr>
        <w:spacing w:before="96" w:after="120" w:line="312" w:lineRule="auto"/>
        <w:outlineLvl w:val="1"/>
        <w:rPr>
          <w:rFonts w:eastAsia="Times New Roman" w:cstheme="minorHAnsi"/>
          <w:b/>
          <w:bCs/>
          <w:vanish/>
          <w:lang w:eastAsia="pl-PL"/>
        </w:rPr>
      </w:pPr>
    </w:p>
    <w:p w:rsidR="007C656B" w:rsidRPr="007C656B" w:rsidRDefault="007C656B" w:rsidP="007C656B">
      <w:pPr>
        <w:keepNext/>
        <w:numPr>
          <w:ilvl w:val="0"/>
          <w:numId w:val="6"/>
        </w:numPr>
        <w:spacing w:before="96" w:after="120" w:line="312" w:lineRule="auto"/>
        <w:outlineLvl w:val="1"/>
        <w:rPr>
          <w:rFonts w:eastAsia="Times New Roman" w:cstheme="minorHAnsi"/>
          <w:b/>
          <w:bCs/>
          <w:vanish/>
          <w:lang w:eastAsia="pl-PL"/>
        </w:rPr>
      </w:pPr>
    </w:p>
    <w:p w:rsidR="007C656B" w:rsidRPr="007C656B" w:rsidRDefault="007C656B" w:rsidP="007C656B">
      <w:pPr>
        <w:keepNext/>
        <w:numPr>
          <w:ilvl w:val="0"/>
          <w:numId w:val="6"/>
        </w:numPr>
        <w:spacing w:before="96" w:after="120" w:line="312" w:lineRule="auto"/>
        <w:outlineLvl w:val="1"/>
        <w:rPr>
          <w:rFonts w:eastAsia="Times New Roman" w:cstheme="minorHAnsi"/>
          <w:b/>
          <w:bCs/>
          <w:vanish/>
          <w:lang w:eastAsia="pl-PL"/>
        </w:rPr>
      </w:pPr>
    </w:p>
    <w:p w:rsidR="007C656B" w:rsidRPr="007C656B" w:rsidRDefault="007C656B" w:rsidP="007C656B">
      <w:pPr>
        <w:keepNext/>
        <w:numPr>
          <w:ilvl w:val="0"/>
          <w:numId w:val="6"/>
        </w:numPr>
        <w:spacing w:before="96" w:after="120" w:line="312" w:lineRule="auto"/>
        <w:outlineLvl w:val="1"/>
        <w:rPr>
          <w:rFonts w:eastAsia="Times New Roman" w:cstheme="minorHAnsi"/>
          <w:b/>
          <w:bCs/>
          <w:vanish/>
          <w:lang w:eastAsia="pl-PL"/>
        </w:rPr>
      </w:pPr>
    </w:p>
    <w:p w:rsidR="007C656B" w:rsidRPr="007C656B" w:rsidRDefault="007C656B" w:rsidP="007C656B">
      <w:pPr>
        <w:keepNext/>
        <w:numPr>
          <w:ilvl w:val="0"/>
          <w:numId w:val="6"/>
        </w:numPr>
        <w:spacing w:before="96" w:after="120" w:line="312" w:lineRule="auto"/>
        <w:outlineLvl w:val="1"/>
        <w:rPr>
          <w:rFonts w:eastAsia="Times New Roman" w:cstheme="minorHAnsi"/>
          <w:b/>
          <w:bCs/>
          <w:vanish/>
          <w:lang w:eastAsia="pl-PL"/>
        </w:rPr>
      </w:pPr>
    </w:p>
    <w:p w:rsidR="007C656B" w:rsidRPr="007C656B" w:rsidRDefault="007C656B" w:rsidP="007C656B">
      <w:pPr>
        <w:keepNext/>
        <w:numPr>
          <w:ilvl w:val="0"/>
          <w:numId w:val="6"/>
        </w:numPr>
        <w:spacing w:before="96" w:after="120" w:line="312" w:lineRule="auto"/>
        <w:outlineLvl w:val="1"/>
        <w:rPr>
          <w:rFonts w:eastAsia="Times New Roman" w:cstheme="minorHAnsi"/>
          <w:b/>
          <w:bCs/>
          <w:vanish/>
          <w:lang w:eastAsia="pl-PL"/>
        </w:rPr>
      </w:pPr>
    </w:p>
    <w:p w:rsidR="007C656B" w:rsidRPr="007C656B" w:rsidRDefault="007C656B" w:rsidP="007C656B">
      <w:pPr>
        <w:keepNext/>
        <w:numPr>
          <w:ilvl w:val="0"/>
          <w:numId w:val="6"/>
        </w:numPr>
        <w:spacing w:before="96" w:after="120" w:line="312" w:lineRule="auto"/>
        <w:outlineLvl w:val="1"/>
        <w:rPr>
          <w:rFonts w:eastAsia="Times New Roman" w:cstheme="minorHAnsi"/>
          <w:b/>
          <w:bCs/>
          <w:vanish/>
          <w:lang w:eastAsia="pl-PL"/>
        </w:rPr>
      </w:pPr>
    </w:p>
    <w:p w:rsidR="007C656B" w:rsidRPr="007C656B" w:rsidRDefault="007C656B" w:rsidP="007C656B">
      <w:pPr>
        <w:keepNext/>
        <w:numPr>
          <w:ilvl w:val="0"/>
          <w:numId w:val="6"/>
        </w:numPr>
        <w:spacing w:before="96" w:after="120" w:line="312" w:lineRule="auto"/>
        <w:outlineLvl w:val="1"/>
        <w:rPr>
          <w:rFonts w:eastAsia="Times New Roman" w:cstheme="minorHAnsi"/>
          <w:b/>
          <w:bCs/>
          <w:vanish/>
          <w:lang w:eastAsia="pl-PL"/>
        </w:rPr>
      </w:pPr>
    </w:p>
    <w:p w:rsidR="007C656B" w:rsidRPr="007C656B" w:rsidRDefault="007C656B" w:rsidP="007C656B">
      <w:pPr>
        <w:keepNext/>
        <w:numPr>
          <w:ilvl w:val="0"/>
          <w:numId w:val="6"/>
        </w:numPr>
        <w:spacing w:before="96" w:after="120" w:line="312" w:lineRule="auto"/>
        <w:outlineLvl w:val="1"/>
        <w:rPr>
          <w:rFonts w:eastAsia="Times New Roman" w:cstheme="minorHAnsi"/>
          <w:b/>
          <w:bCs/>
          <w:vanish/>
          <w:lang w:eastAsia="pl-PL"/>
        </w:rPr>
      </w:pPr>
    </w:p>
    <w:p w:rsidR="007C656B" w:rsidRPr="007C656B" w:rsidRDefault="007C656B" w:rsidP="007C656B">
      <w:pPr>
        <w:keepNext/>
        <w:numPr>
          <w:ilvl w:val="0"/>
          <w:numId w:val="6"/>
        </w:numPr>
        <w:spacing w:before="96" w:after="120" w:line="312" w:lineRule="auto"/>
        <w:outlineLvl w:val="1"/>
        <w:rPr>
          <w:rFonts w:eastAsia="Times New Roman" w:cstheme="minorHAnsi"/>
          <w:b/>
          <w:bCs/>
          <w:vanish/>
          <w:lang w:eastAsia="pl-PL"/>
        </w:rPr>
      </w:pPr>
    </w:p>
    <w:p w:rsidR="007C656B" w:rsidRPr="007C656B" w:rsidRDefault="007C656B" w:rsidP="007C656B">
      <w:pPr>
        <w:keepNext/>
        <w:numPr>
          <w:ilvl w:val="0"/>
          <w:numId w:val="6"/>
        </w:numPr>
        <w:spacing w:before="96" w:after="120" w:line="312" w:lineRule="auto"/>
        <w:outlineLvl w:val="1"/>
        <w:rPr>
          <w:rFonts w:eastAsia="Times New Roman" w:cstheme="minorHAnsi"/>
          <w:b/>
          <w:bCs/>
          <w:vanish/>
          <w:lang w:eastAsia="pl-PL"/>
        </w:rPr>
      </w:pPr>
    </w:p>
    <w:p w:rsidR="007C656B" w:rsidRPr="007C656B" w:rsidRDefault="007C656B" w:rsidP="007C656B">
      <w:pPr>
        <w:keepNext/>
        <w:numPr>
          <w:ilvl w:val="0"/>
          <w:numId w:val="6"/>
        </w:numPr>
        <w:spacing w:before="96" w:after="120" w:line="312" w:lineRule="auto"/>
        <w:outlineLvl w:val="1"/>
        <w:rPr>
          <w:rFonts w:eastAsia="Times New Roman" w:cstheme="minorHAnsi"/>
          <w:b/>
          <w:bCs/>
          <w:vanish/>
          <w:lang w:eastAsia="pl-PL"/>
        </w:rPr>
      </w:pPr>
    </w:p>
    <w:p w:rsidR="007C656B" w:rsidRPr="007C656B" w:rsidRDefault="007C656B" w:rsidP="007C656B">
      <w:pPr>
        <w:keepNext/>
        <w:numPr>
          <w:ilvl w:val="0"/>
          <w:numId w:val="6"/>
        </w:numPr>
        <w:spacing w:before="96" w:after="120" w:line="312" w:lineRule="auto"/>
        <w:outlineLvl w:val="1"/>
        <w:rPr>
          <w:rFonts w:eastAsia="Times New Roman" w:cstheme="minorHAnsi"/>
          <w:b/>
          <w:bCs/>
          <w:vanish/>
          <w:lang w:eastAsia="pl-PL"/>
        </w:rPr>
      </w:pPr>
    </w:p>
    <w:p w:rsidR="007C656B" w:rsidRPr="007C656B" w:rsidRDefault="007C656B" w:rsidP="007C656B">
      <w:pPr>
        <w:keepNext/>
        <w:numPr>
          <w:ilvl w:val="0"/>
          <w:numId w:val="6"/>
        </w:numPr>
        <w:spacing w:before="96" w:after="120" w:line="312" w:lineRule="auto"/>
        <w:outlineLvl w:val="1"/>
        <w:rPr>
          <w:rFonts w:eastAsia="Times New Roman" w:cstheme="minorHAnsi"/>
          <w:b/>
          <w:bCs/>
          <w:vanish/>
          <w:lang w:eastAsia="pl-PL"/>
        </w:rPr>
      </w:pPr>
    </w:p>
    <w:p w:rsidR="007C656B" w:rsidRPr="007C656B" w:rsidRDefault="007C656B" w:rsidP="007C656B">
      <w:pPr>
        <w:keepNext/>
        <w:numPr>
          <w:ilvl w:val="0"/>
          <w:numId w:val="6"/>
        </w:numPr>
        <w:spacing w:before="96" w:after="120" w:line="312" w:lineRule="auto"/>
        <w:outlineLvl w:val="1"/>
        <w:rPr>
          <w:rFonts w:eastAsia="Times New Roman" w:cstheme="minorHAnsi"/>
          <w:b/>
          <w:bCs/>
          <w:vanish/>
          <w:lang w:eastAsia="pl-PL"/>
        </w:rPr>
      </w:pPr>
    </w:p>
    <w:p w:rsidR="007C656B" w:rsidRPr="007C656B" w:rsidRDefault="007C656B" w:rsidP="007C656B">
      <w:pPr>
        <w:keepNext/>
        <w:numPr>
          <w:ilvl w:val="0"/>
          <w:numId w:val="6"/>
        </w:numPr>
        <w:spacing w:before="96" w:after="120" w:line="312" w:lineRule="auto"/>
        <w:outlineLvl w:val="1"/>
        <w:rPr>
          <w:rFonts w:eastAsia="Times New Roman" w:cstheme="minorHAnsi"/>
          <w:b/>
          <w:bCs/>
          <w:vanish/>
          <w:lang w:eastAsia="pl-PL"/>
        </w:rPr>
      </w:pPr>
    </w:p>
    <w:p w:rsidR="007C656B" w:rsidRPr="007C656B" w:rsidRDefault="007C656B" w:rsidP="007C656B">
      <w:pPr>
        <w:keepNext/>
        <w:numPr>
          <w:ilvl w:val="0"/>
          <w:numId w:val="6"/>
        </w:numPr>
        <w:spacing w:before="96" w:after="120" w:line="312" w:lineRule="auto"/>
        <w:outlineLvl w:val="1"/>
        <w:rPr>
          <w:rFonts w:eastAsia="Times New Roman" w:cstheme="minorHAnsi"/>
          <w:b/>
          <w:bCs/>
          <w:vanish/>
          <w:lang w:eastAsia="pl-PL"/>
        </w:rPr>
      </w:pPr>
    </w:p>
    <w:p w:rsidR="007C656B" w:rsidRPr="007C656B" w:rsidRDefault="007C656B" w:rsidP="007C656B">
      <w:pPr>
        <w:keepNext/>
        <w:numPr>
          <w:ilvl w:val="0"/>
          <w:numId w:val="6"/>
        </w:numPr>
        <w:spacing w:before="96" w:after="120" w:line="312" w:lineRule="auto"/>
        <w:outlineLvl w:val="1"/>
        <w:rPr>
          <w:rFonts w:eastAsia="Times New Roman" w:cstheme="minorHAnsi"/>
          <w:b/>
          <w:bCs/>
          <w:vanish/>
          <w:lang w:eastAsia="pl-PL"/>
        </w:rPr>
      </w:pPr>
    </w:p>
    <w:p w:rsidR="007C656B" w:rsidRPr="007C656B" w:rsidRDefault="007C656B" w:rsidP="007C656B">
      <w:pPr>
        <w:keepNext/>
        <w:numPr>
          <w:ilvl w:val="0"/>
          <w:numId w:val="6"/>
        </w:numPr>
        <w:spacing w:before="96" w:after="120" w:line="312" w:lineRule="auto"/>
        <w:outlineLvl w:val="1"/>
        <w:rPr>
          <w:rFonts w:eastAsia="Times New Roman" w:cstheme="minorHAnsi"/>
          <w:b/>
          <w:bCs/>
          <w:vanish/>
          <w:lang w:eastAsia="pl-PL"/>
        </w:rPr>
      </w:pPr>
    </w:p>
    <w:p w:rsidR="007C656B" w:rsidRPr="007C656B" w:rsidRDefault="007C656B" w:rsidP="007C656B">
      <w:pPr>
        <w:keepNext/>
        <w:numPr>
          <w:ilvl w:val="0"/>
          <w:numId w:val="6"/>
        </w:numPr>
        <w:spacing w:before="96" w:after="120" w:line="312" w:lineRule="auto"/>
        <w:outlineLvl w:val="1"/>
        <w:rPr>
          <w:rFonts w:eastAsia="Times New Roman" w:cstheme="minorHAnsi"/>
          <w:b/>
          <w:bCs/>
          <w:vanish/>
          <w:lang w:eastAsia="pl-PL"/>
        </w:rPr>
      </w:pPr>
    </w:p>
    <w:p w:rsidR="007C656B" w:rsidRPr="007C656B" w:rsidRDefault="007C656B" w:rsidP="007C656B">
      <w:pPr>
        <w:keepNext/>
        <w:numPr>
          <w:ilvl w:val="0"/>
          <w:numId w:val="6"/>
        </w:numPr>
        <w:spacing w:before="96" w:after="120" w:line="312" w:lineRule="auto"/>
        <w:outlineLvl w:val="1"/>
        <w:rPr>
          <w:rFonts w:eastAsia="Times New Roman" w:cstheme="minorHAnsi"/>
          <w:b/>
          <w:bCs/>
          <w:vanish/>
          <w:lang w:eastAsia="pl-PL"/>
        </w:rPr>
      </w:pPr>
    </w:p>
    <w:p w:rsidR="007C656B" w:rsidRPr="007C656B" w:rsidRDefault="007C656B" w:rsidP="007C656B">
      <w:pPr>
        <w:keepNext/>
        <w:numPr>
          <w:ilvl w:val="0"/>
          <w:numId w:val="6"/>
        </w:numPr>
        <w:spacing w:before="96" w:after="120" w:line="312" w:lineRule="auto"/>
        <w:outlineLvl w:val="1"/>
        <w:rPr>
          <w:rFonts w:eastAsia="Times New Roman" w:cstheme="minorHAnsi"/>
          <w:b/>
          <w:bCs/>
          <w:vanish/>
          <w:lang w:eastAsia="pl-PL"/>
        </w:rPr>
      </w:pPr>
    </w:p>
    <w:p w:rsidR="007C656B" w:rsidRPr="007C656B" w:rsidRDefault="007C656B" w:rsidP="007C656B">
      <w:pPr>
        <w:keepNext/>
        <w:numPr>
          <w:ilvl w:val="0"/>
          <w:numId w:val="6"/>
        </w:numPr>
        <w:spacing w:before="96" w:after="120" w:line="312" w:lineRule="auto"/>
        <w:outlineLvl w:val="1"/>
        <w:rPr>
          <w:rFonts w:eastAsia="Times New Roman" w:cstheme="minorHAnsi"/>
          <w:b/>
          <w:bCs/>
          <w:vanish/>
          <w:lang w:eastAsia="pl-PL"/>
        </w:rPr>
      </w:pPr>
    </w:p>
    <w:p w:rsidR="007C656B" w:rsidRPr="007C656B" w:rsidRDefault="007C656B" w:rsidP="007C656B">
      <w:pPr>
        <w:keepNext/>
        <w:numPr>
          <w:ilvl w:val="0"/>
          <w:numId w:val="6"/>
        </w:numPr>
        <w:spacing w:before="96" w:after="120" w:line="312" w:lineRule="auto"/>
        <w:outlineLvl w:val="1"/>
        <w:rPr>
          <w:rFonts w:eastAsia="Times New Roman" w:cstheme="minorHAnsi"/>
          <w:b/>
          <w:bCs/>
          <w:vanish/>
          <w:lang w:eastAsia="pl-PL"/>
        </w:rPr>
      </w:pPr>
    </w:p>
    <w:p w:rsidR="007C656B" w:rsidRPr="007C656B" w:rsidRDefault="007C656B" w:rsidP="007C656B">
      <w:pPr>
        <w:keepNext/>
        <w:numPr>
          <w:ilvl w:val="0"/>
          <w:numId w:val="6"/>
        </w:numPr>
        <w:spacing w:before="96" w:after="120" w:line="312" w:lineRule="auto"/>
        <w:outlineLvl w:val="1"/>
        <w:rPr>
          <w:rFonts w:eastAsia="Times New Roman" w:cstheme="minorHAnsi"/>
          <w:b/>
          <w:bCs/>
          <w:vanish/>
          <w:lang w:eastAsia="pl-PL"/>
        </w:rPr>
      </w:pPr>
    </w:p>
    <w:p w:rsidR="007C656B" w:rsidRPr="007C656B" w:rsidRDefault="007C656B" w:rsidP="007C656B">
      <w:pPr>
        <w:keepNext/>
        <w:numPr>
          <w:ilvl w:val="0"/>
          <w:numId w:val="6"/>
        </w:numPr>
        <w:spacing w:before="96" w:after="120" w:line="312" w:lineRule="auto"/>
        <w:outlineLvl w:val="1"/>
        <w:rPr>
          <w:rFonts w:eastAsia="Times New Roman" w:cstheme="minorHAnsi"/>
          <w:b/>
          <w:bCs/>
          <w:vanish/>
          <w:lang w:eastAsia="pl-PL"/>
        </w:rPr>
      </w:pPr>
    </w:p>
    <w:p w:rsidR="007C656B" w:rsidRPr="007C656B" w:rsidRDefault="007C656B" w:rsidP="007C656B">
      <w:pPr>
        <w:keepNext/>
        <w:numPr>
          <w:ilvl w:val="0"/>
          <w:numId w:val="6"/>
        </w:numPr>
        <w:spacing w:before="96" w:after="120" w:line="312" w:lineRule="auto"/>
        <w:outlineLvl w:val="1"/>
        <w:rPr>
          <w:rFonts w:eastAsia="Times New Roman" w:cstheme="minorHAnsi"/>
          <w:b/>
          <w:bCs/>
          <w:vanish/>
          <w:lang w:eastAsia="pl-PL"/>
        </w:rPr>
      </w:pPr>
    </w:p>
    <w:p w:rsidR="007C656B" w:rsidRPr="007C656B" w:rsidRDefault="007C656B" w:rsidP="007C656B">
      <w:pPr>
        <w:keepNext/>
        <w:numPr>
          <w:ilvl w:val="0"/>
          <w:numId w:val="6"/>
        </w:numPr>
        <w:spacing w:before="96" w:after="120" w:line="312" w:lineRule="auto"/>
        <w:outlineLvl w:val="1"/>
        <w:rPr>
          <w:rFonts w:eastAsia="Times New Roman" w:cstheme="minorHAnsi"/>
          <w:b/>
          <w:bCs/>
          <w:vanish/>
          <w:lang w:eastAsia="pl-PL"/>
        </w:rPr>
      </w:pPr>
    </w:p>
    <w:p w:rsidR="007C656B" w:rsidRPr="007C656B" w:rsidRDefault="007C656B" w:rsidP="007C656B">
      <w:pPr>
        <w:keepNext/>
        <w:numPr>
          <w:ilvl w:val="0"/>
          <w:numId w:val="6"/>
        </w:numPr>
        <w:spacing w:before="96" w:after="120" w:line="312" w:lineRule="auto"/>
        <w:outlineLvl w:val="1"/>
        <w:rPr>
          <w:rFonts w:eastAsia="Times New Roman" w:cstheme="minorHAnsi"/>
          <w:b/>
          <w:bCs/>
          <w:vanish/>
          <w:lang w:eastAsia="pl-PL"/>
        </w:rPr>
      </w:pPr>
    </w:p>
    <w:p w:rsidR="007C656B" w:rsidRPr="007C656B" w:rsidRDefault="007C656B" w:rsidP="007C656B">
      <w:pPr>
        <w:keepNext/>
        <w:numPr>
          <w:ilvl w:val="0"/>
          <w:numId w:val="6"/>
        </w:numPr>
        <w:spacing w:before="96" w:after="120" w:line="312" w:lineRule="auto"/>
        <w:outlineLvl w:val="1"/>
        <w:rPr>
          <w:rFonts w:eastAsia="Times New Roman" w:cstheme="minorHAnsi"/>
          <w:b/>
          <w:bCs/>
          <w:vanish/>
          <w:lang w:eastAsia="pl-PL"/>
        </w:rPr>
      </w:pPr>
    </w:p>
    <w:p w:rsidR="007C656B" w:rsidRPr="007C656B" w:rsidRDefault="007C656B" w:rsidP="007C656B">
      <w:pPr>
        <w:keepNext/>
        <w:numPr>
          <w:ilvl w:val="0"/>
          <w:numId w:val="6"/>
        </w:numPr>
        <w:spacing w:before="96" w:after="120" w:line="312" w:lineRule="auto"/>
        <w:outlineLvl w:val="1"/>
        <w:rPr>
          <w:rFonts w:eastAsia="Times New Roman" w:cstheme="minorHAnsi"/>
          <w:b/>
          <w:bCs/>
          <w:vanish/>
          <w:lang w:eastAsia="pl-PL"/>
        </w:rPr>
      </w:pPr>
    </w:p>
    <w:p w:rsidR="007C656B" w:rsidRPr="007C656B" w:rsidRDefault="007C656B" w:rsidP="007C656B">
      <w:pPr>
        <w:keepNext/>
        <w:numPr>
          <w:ilvl w:val="0"/>
          <w:numId w:val="6"/>
        </w:numPr>
        <w:spacing w:before="96" w:after="120" w:line="312" w:lineRule="auto"/>
        <w:outlineLvl w:val="1"/>
        <w:rPr>
          <w:rFonts w:eastAsia="Times New Roman" w:cstheme="minorHAnsi"/>
          <w:b/>
          <w:bCs/>
          <w:vanish/>
          <w:lang w:eastAsia="pl-PL"/>
        </w:rPr>
      </w:pPr>
    </w:p>
    <w:p w:rsidR="007C656B" w:rsidRPr="007C656B" w:rsidRDefault="007C656B" w:rsidP="007C656B">
      <w:pPr>
        <w:keepNext/>
        <w:numPr>
          <w:ilvl w:val="0"/>
          <w:numId w:val="6"/>
        </w:numPr>
        <w:spacing w:before="96" w:after="120" w:line="312" w:lineRule="auto"/>
        <w:outlineLvl w:val="1"/>
        <w:rPr>
          <w:rFonts w:eastAsia="Times New Roman" w:cstheme="minorHAnsi"/>
          <w:b/>
          <w:bCs/>
          <w:vanish/>
          <w:lang w:eastAsia="pl-PL"/>
        </w:rPr>
      </w:pPr>
    </w:p>
    <w:p w:rsidR="007C656B" w:rsidRPr="007C656B" w:rsidRDefault="007C656B" w:rsidP="007C656B">
      <w:pPr>
        <w:keepNext/>
        <w:numPr>
          <w:ilvl w:val="0"/>
          <w:numId w:val="6"/>
        </w:numPr>
        <w:spacing w:before="96" w:after="120" w:line="312" w:lineRule="auto"/>
        <w:outlineLvl w:val="1"/>
        <w:rPr>
          <w:rFonts w:eastAsia="Times New Roman" w:cstheme="minorHAnsi"/>
          <w:b/>
          <w:bCs/>
          <w:vanish/>
          <w:lang w:eastAsia="pl-PL"/>
        </w:rPr>
      </w:pPr>
    </w:p>
    <w:p w:rsidR="007C656B" w:rsidRPr="007C656B" w:rsidRDefault="007C656B" w:rsidP="007C656B">
      <w:pPr>
        <w:keepNext/>
        <w:numPr>
          <w:ilvl w:val="0"/>
          <w:numId w:val="6"/>
        </w:numPr>
        <w:spacing w:before="96" w:after="120" w:line="312" w:lineRule="auto"/>
        <w:outlineLvl w:val="1"/>
        <w:rPr>
          <w:rFonts w:eastAsia="Times New Roman" w:cstheme="minorHAnsi"/>
          <w:b/>
          <w:bCs/>
          <w:vanish/>
          <w:lang w:eastAsia="pl-PL"/>
        </w:rPr>
      </w:pPr>
    </w:p>
    <w:p w:rsidR="007C656B" w:rsidRPr="007C656B" w:rsidRDefault="007C656B" w:rsidP="007C656B">
      <w:pPr>
        <w:keepNext/>
        <w:numPr>
          <w:ilvl w:val="0"/>
          <w:numId w:val="6"/>
        </w:numPr>
        <w:spacing w:before="96" w:after="120" w:line="312" w:lineRule="auto"/>
        <w:outlineLvl w:val="1"/>
        <w:rPr>
          <w:rFonts w:eastAsia="Times New Roman" w:cstheme="minorHAnsi"/>
          <w:b/>
          <w:bCs/>
          <w:vanish/>
          <w:lang w:eastAsia="pl-PL"/>
        </w:rPr>
      </w:pPr>
    </w:p>
    <w:p w:rsidR="007C656B" w:rsidRPr="007C656B" w:rsidRDefault="007C656B" w:rsidP="007C656B">
      <w:pPr>
        <w:keepNext/>
        <w:numPr>
          <w:ilvl w:val="0"/>
          <w:numId w:val="6"/>
        </w:numPr>
        <w:spacing w:before="96" w:after="120" w:line="312" w:lineRule="auto"/>
        <w:outlineLvl w:val="1"/>
        <w:rPr>
          <w:rFonts w:eastAsia="Times New Roman" w:cstheme="minorHAnsi"/>
          <w:b/>
          <w:bCs/>
          <w:vanish/>
          <w:lang w:eastAsia="pl-PL"/>
        </w:rPr>
      </w:pPr>
    </w:p>
    <w:p w:rsidR="007C656B" w:rsidRPr="007C656B" w:rsidRDefault="007C656B" w:rsidP="007C656B">
      <w:pPr>
        <w:keepNext/>
        <w:numPr>
          <w:ilvl w:val="0"/>
          <w:numId w:val="6"/>
        </w:numPr>
        <w:spacing w:before="96" w:after="120" w:line="312" w:lineRule="auto"/>
        <w:outlineLvl w:val="1"/>
        <w:rPr>
          <w:rFonts w:eastAsia="Times New Roman" w:cstheme="minorHAnsi"/>
          <w:b/>
          <w:bCs/>
          <w:vanish/>
          <w:lang w:eastAsia="pl-PL"/>
        </w:rPr>
      </w:pPr>
    </w:p>
    <w:p w:rsidR="007C656B" w:rsidRPr="007C656B" w:rsidRDefault="007C656B" w:rsidP="007C656B">
      <w:pPr>
        <w:keepNext/>
        <w:numPr>
          <w:ilvl w:val="0"/>
          <w:numId w:val="6"/>
        </w:numPr>
        <w:spacing w:before="96" w:after="120" w:line="312" w:lineRule="auto"/>
        <w:outlineLvl w:val="1"/>
        <w:rPr>
          <w:rFonts w:eastAsia="Times New Roman" w:cstheme="minorHAnsi"/>
          <w:b/>
          <w:bCs/>
          <w:vanish/>
          <w:lang w:eastAsia="pl-PL"/>
        </w:rPr>
      </w:pPr>
    </w:p>
    <w:p w:rsidR="007C656B" w:rsidRPr="007C656B" w:rsidRDefault="007C656B" w:rsidP="007C656B">
      <w:pPr>
        <w:keepNext/>
        <w:numPr>
          <w:ilvl w:val="0"/>
          <w:numId w:val="6"/>
        </w:numPr>
        <w:spacing w:before="96" w:after="120" w:line="312" w:lineRule="auto"/>
        <w:outlineLvl w:val="1"/>
        <w:rPr>
          <w:rFonts w:eastAsia="Times New Roman" w:cstheme="minorHAnsi"/>
          <w:b/>
          <w:bCs/>
          <w:vanish/>
          <w:lang w:eastAsia="pl-PL"/>
        </w:rPr>
      </w:pPr>
    </w:p>
    <w:p w:rsidR="007C656B" w:rsidRPr="007C656B" w:rsidRDefault="007C656B" w:rsidP="007C656B">
      <w:pPr>
        <w:keepNext/>
        <w:numPr>
          <w:ilvl w:val="0"/>
          <w:numId w:val="6"/>
        </w:numPr>
        <w:spacing w:before="96" w:after="120" w:line="312" w:lineRule="auto"/>
        <w:outlineLvl w:val="1"/>
        <w:rPr>
          <w:rFonts w:eastAsia="Times New Roman" w:cstheme="minorHAnsi"/>
          <w:b/>
          <w:bCs/>
          <w:vanish/>
          <w:lang w:eastAsia="pl-PL"/>
        </w:rPr>
      </w:pPr>
    </w:p>
    <w:p w:rsidR="007C656B" w:rsidRPr="007C656B" w:rsidRDefault="007C656B" w:rsidP="007C656B">
      <w:pPr>
        <w:keepNext/>
        <w:numPr>
          <w:ilvl w:val="0"/>
          <w:numId w:val="6"/>
        </w:numPr>
        <w:spacing w:before="96" w:after="120" w:line="312" w:lineRule="auto"/>
        <w:outlineLvl w:val="1"/>
        <w:rPr>
          <w:rFonts w:eastAsia="Times New Roman" w:cstheme="minorHAnsi"/>
          <w:b/>
          <w:bCs/>
          <w:vanish/>
          <w:lang w:eastAsia="pl-PL"/>
        </w:rPr>
      </w:pPr>
    </w:p>
    <w:p w:rsidR="007C656B" w:rsidRPr="007C656B" w:rsidRDefault="007C656B" w:rsidP="007C656B">
      <w:pPr>
        <w:keepNext/>
        <w:numPr>
          <w:ilvl w:val="0"/>
          <w:numId w:val="6"/>
        </w:numPr>
        <w:spacing w:before="96" w:after="120" w:line="312" w:lineRule="auto"/>
        <w:outlineLvl w:val="1"/>
        <w:rPr>
          <w:rFonts w:eastAsia="Times New Roman" w:cstheme="minorHAnsi"/>
          <w:b/>
          <w:bCs/>
          <w:vanish/>
          <w:lang w:eastAsia="pl-PL"/>
        </w:rPr>
      </w:pPr>
    </w:p>
    <w:p w:rsidR="007C656B" w:rsidRPr="007C656B" w:rsidRDefault="007C656B" w:rsidP="007C656B">
      <w:pPr>
        <w:keepNext/>
        <w:numPr>
          <w:ilvl w:val="0"/>
          <w:numId w:val="6"/>
        </w:numPr>
        <w:spacing w:before="96" w:after="120" w:line="312" w:lineRule="auto"/>
        <w:outlineLvl w:val="1"/>
        <w:rPr>
          <w:rFonts w:eastAsia="Times New Roman" w:cstheme="minorHAnsi"/>
          <w:b/>
          <w:bCs/>
          <w:vanish/>
          <w:lang w:eastAsia="pl-PL"/>
        </w:rPr>
      </w:pPr>
    </w:p>
    <w:p w:rsidR="007C656B" w:rsidRPr="007C656B" w:rsidRDefault="007C656B" w:rsidP="007C656B">
      <w:pPr>
        <w:keepNext/>
        <w:numPr>
          <w:ilvl w:val="0"/>
          <w:numId w:val="6"/>
        </w:numPr>
        <w:spacing w:before="96" w:after="120" w:line="312" w:lineRule="auto"/>
        <w:outlineLvl w:val="1"/>
        <w:rPr>
          <w:rFonts w:eastAsia="Times New Roman" w:cstheme="minorHAnsi"/>
          <w:b/>
          <w:bCs/>
          <w:vanish/>
          <w:lang w:eastAsia="pl-PL"/>
        </w:rPr>
      </w:pPr>
    </w:p>
    <w:p w:rsidR="007C656B" w:rsidRPr="007C656B" w:rsidRDefault="007C656B" w:rsidP="007C656B">
      <w:pPr>
        <w:keepNext/>
        <w:numPr>
          <w:ilvl w:val="0"/>
          <w:numId w:val="6"/>
        </w:numPr>
        <w:spacing w:before="96" w:after="120" w:line="312" w:lineRule="auto"/>
        <w:outlineLvl w:val="1"/>
        <w:rPr>
          <w:rFonts w:eastAsia="Times New Roman" w:cstheme="minorHAnsi"/>
          <w:b/>
          <w:bCs/>
          <w:vanish/>
          <w:lang w:eastAsia="pl-PL"/>
        </w:rPr>
      </w:pPr>
    </w:p>
    <w:p w:rsidR="007C656B" w:rsidRPr="007C656B" w:rsidRDefault="007C656B" w:rsidP="007C656B">
      <w:pPr>
        <w:keepNext/>
        <w:numPr>
          <w:ilvl w:val="0"/>
          <w:numId w:val="6"/>
        </w:numPr>
        <w:spacing w:before="96" w:after="120" w:line="312" w:lineRule="auto"/>
        <w:outlineLvl w:val="1"/>
        <w:rPr>
          <w:rFonts w:eastAsia="Times New Roman" w:cstheme="minorHAnsi"/>
          <w:b/>
          <w:bCs/>
          <w:vanish/>
          <w:lang w:eastAsia="pl-PL"/>
        </w:rPr>
      </w:pPr>
    </w:p>
    <w:p w:rsidR="007C656B" w:rsidRPr="007C656B" w:rsidRDefault="007C656B" w:rsidP="007C656B">
      <w:pPr>
        <w:keepNext/>
        <w:numPr>
          <w:ilvl w:val="0"/>
          <w:numId w:val="6"/>
        </w:numPr>
        <w:spacing w:before="96" w:after="120" w:line="312" w:lineRule="auto"/>
        <w:outlineLvl w:val="1"/>
        <w:rPr>
          <w:rFonts w:eastAsia="Times New Roman" w:cstheme="minorHAnsi"/>
          <w:b/>
          <w:bCs/>
          <w:vanish/>
          <w:lang w:eastAsia="pl-PL"/>
        </w:rPr>
      </w:pPr>
    </w:p>
    <w:p w:rsidR="007C656B" w:rsidRPr="007C656B" w:rsidRDefault="007C656B" w:rsidP="007C656B">
      <w:pPr>
        <w:keepNext/>
        <w:numPr>
          <w:ilvl w:val="0"/>
          <w:numId w:val="6"/>
        </w:numPr>
        <w:spacing w:before="96" w:after="120" w:line="312" w:lineRule="auto"/>
        <w:outlineLvl w:val="1"/>
        <w:rPr>
          <w:rFonts w:eastAsia="Times New Roman" w:cstheme="minorHAnsi"/>
          <w:b/>
          <w:bCs/>
          <w:vanish/>
          <w:lang w:eastAsia="pl-PL"/>
        </w:rPr>
      </w:pPr>
    </w:p>
    <w:p w:rsidR="007C656B" w:rsidRPr="007C656B" w:rsidRDefault="007C656B" w:rsidP="007C656B">
      <w:pPr>
        <w:keepNext/>
        <w:numPr>
          <w:ilvl w:val="0"/>
          <w:numId w:val="6"/>
        </w:numPr>
        <w:spacing w:before="96" w:after="120" w:line="312" w:lineRule="auto"/>
        <w:outlineLvl w:val="1"/>
        <w:rPr>
          <w:rFonts w:eastAsia="Times New Roman" w:cstheme="minorHAnsi"/>
          <w:b/>
          <w:bCs/>
          <w:vanish/>
          <w:lang w:eastAsia="pl-PL"/>
        </w:rPr>
      </w:pPr>
    </w:p>
    <w:p w:rsidR="007C656B" w:rsidRPr="007C656B" w:rsidRDefault="007C656B" w:rsidP="007C656B">
      <w:pPr>
        <w:keepNext/>
        <w:numPr>
          <w:ilvl w:val="0"/>
          <w:numId w:val="6"/>
        </w:numPr>
        <w:spacing w:before="96" w:after="120" w:line="312" w:lineRule="auto"/>
        <w:outlineLvl w:val="1"/>
        <w:rPr>
          <w:rFonts w:eastAsia="Times New Roman" w:cstheme="minorHAnsi"/>
          <w:b/>
          <w:bCs/>
          <w:vanish/>
          <w:lang w:eastAsia="pl-PL"/>
        </w:rPr>
      </w:pPr>
    </w:p>
    <w:p w:rsidR="007C656B" w:rsidRPr="007C656B" w:rsidRDefault="007C656B" w:rsidP="007C656B">
      <w:pPr>
        <w:keepNext/>
        <w:numPr>
          <w:ilvl w:val="0"/>
          <w:numId w:val="6"/>
        </w:numPr>
        <w:spacing w:before="96" w:after="120" w:line="312" w:lineRule="auto"/>
        <w:outlineLvl w:val="1"/>
        <w:rPr>
          <w:rFonts w:eastAsia="Times New Roman" w:cstheme="minorHAnsi"/>
          <w:b/>
          <w:bCs/>
          <w:vanish/>
          <w:lang w:eastAsia="pl-PL"/>
        </w:rPr>
      </w:pPr>
    </w:p>
    <w:p w:rsidR="007C656B" w:rsidRPr="007C656B" w:rsidRDefault="007C656B" w:rsidP="007C656B">
      <w:pPr>
        <w:keepNext/>
        <w:numPr>
          <w:ilvl w:val="0"/>
          <w:numId w:val="6"/>
        </w:numPr>
        <w:spacing w:before="96" w:after="120" w:line="312" w:lineRule="auto"/>
        <w:outlineLvl w:val="1"/>
        <w:rPr>
          <w:rFonts w:eastAsia="Times New Roman" w:cstheme="minorHAnsi"/>
          <w:b/>
          <w:bCs/>
          <w:vanish/>
          <w:lang w:eastAsia="pl-PL"/>
        </w:rPr>
      </w:pPr>
    </w:p>
    <w:p w:rsidR="007C656B" w:rsidRPr="007C656B" w:rsidRDefault="007C656B" w:rsidP="007C656B">
      <w:pPr>
        <w:keepNext/>
        <w:numPr>
          <w:ilvl w:val="0"/>
          <w:numId w:val="6"/>
        </w:numPr>
        <w:spacing w:before="96" w:after="120" w:line="312" w:lineRule="auto"/>
        <w:outlineLvl w:val="1"/>
        <w:rPr>
          <w:rFonts w:eastAsia="Times New Roman" w:cstheme="minorHAnsi"/>
          <w:b/>
          <w:bCs/>
          <w:vanish/>
          <w:lang w:eastAsia="pl-PL"/>
        </w:rPr>
      </w:pPr>
    </w:p>
    <w:p w:rsidR="007C656B" w:rsidRPr="007C656B" w:rsidRDefault="007C656B" w:rsidP="007C656B">
      <w:pPr>
        <w:keepNext/>
        <w:numPr>
          <w:ilvl w:val="0"/>
          <w:numId w:val="6"/>
        </w:numPr>
        <w:spacing w:before="96" w:after="120" w:line="312" w:lineRule="auto"/>
        <w:outlineLvl w:val="1"/>
        <w:rPr>
          <w:rFonts w:eastAsia="Times New Roman" w:cstheme="minorHAnsi"/>
          <w:b/>
          <w:bCs/>
          <w:vanish/>
          <w:lang w:eastAsia="pl-PL"/>
        </w:rPr>
      </w:pPr>
    </w:p>
    <w:p w:rsidR="007C656B" w:rsidRPr="007C656B" w:rsidRDefault="007C656B" w:rsidP="007C656B">
      <w:pPr>
        <w:keepNext/>
        <w:numPr>
          <w:ilvl w:val="0"/>
          <w:numId w:val="6"/>
        </w:numPr>
        <w:spacing w:before="96" w:after="120" w:line="312" w:lineRule="auto"/>
        <w:outlineLvl w:val="1"/>
        <w:rPr>
          <w:rFonts w:eastAsia="Times New Roman" w:cstheme="minorHAnsi"/>
          <w:b/>
          <w:bCs/>
          <w:vanish/>
          <w:lang w:eastAsia="pl-PL"/>
        </w:rPr>
      </w:pPr>
    </w:p>
    <w:p w:rsidR="007C656B" w:rsidRPr="007C656B" w:rsidRDefault="007C656B" w:rsidP="007C656B">
      <w:pPr>
        <w:keepNext/>
        <w:numPr>
          <w:ilvl w:val="0"/>
          <w:numId w:val="6"/>
        </w:numPr>
        <w:spacing w:before="96" w:after="120" w:line="312" w:lineRule="auto"/>
        <w:outlineLvl w:val="1"/>
        <w:rPr>
          <w:rFonts w:eastAsia="Times New Roman" w:cstheme="minorHAnsi"/>
          <w:b/>
          <w:bCs/>
          <w:vanish/>
          <w:lang w:eastAsia="pl-PL"/>
        </w:rPr>
      </w:pPr>
    </w:p>
    <w:p w:rsidR="007C656B" w:rsidRPr="007C656B" w:rsidRDefault="007C656B" w:rsidP="007C656B">
      <w:pPr>
        <w:keepNext/>
        <w:numPr>
          <w:ilvl w:val="0"/>
          <w:numId w:val="6"/>
        </w:numPr>
        <w:spacing w:before="96" w:after="120" w:line="312" w:lineRule="auto"/>
        <w:outlineLvl w:val="1"/>
        <w:rPr>
          <w:rFonts w:eastAsia="Times New Roman" w:cstheme="minorHAnsi"/>
          <w:b/>
          <w:bCs/>
          <w:vanish/>
          <w:lang w:eastAsia="pl-PL"/>
        </w:rPr>
      </w:pPr>
    </w:p>
    <w:p w:rsidR="007C656B" w:rsidRPr="007C656B" w:rsidRDefault="007C656B" w:rsidP="007C656B">
      <w:pPr>
        <w:keepNext/>
        <w:numPr>
          <w:ilvl w:val="0"/>
          <w:numId w:val="6"/>
        </w:numPr>
        <w:spacing w:before="96" w:after="120" w:line="312" w:lineRule="auto"/>
        <w:outlineLvl w:val="1"/>
        <w:rPr>
          <w:rFonts w:eastAsia="Times New Roman" w:cstheme="minorHAnsi"/>
          <w:b/>
          <w:bCs/>
          <w:vanish/>
          <w:lang w:eastAsia="pl-PL"/>
        </w:rPr>
      </w:pPr>
    </w:p>
    <w:p w:rsidR="007C656B" w:rsidRPr="007C656B" w:rsidRDefault="007C656B" w:rsidP="007C656B">
      <w:pPr>
        <w:keepNext/>
        <w:numPr>
          <w:ilvl w:val="0"/>
          <w:numId w:val="6"/>
        </w:numPr>
        <w:spacing w:before="96" w:after="120" w:line="312" w:lineRule="auto"/>
        <w:outlineLvl w:val="1"/>
        <w:rPr>
          <w:rFonts w:eastAsia="Times New Roman" w:cstheme="minorHAnsi"/>
          <w:b/>
          <w:bCs/>
          <w:vanish/>
          <w:lang w:eastAsia="pl-PL"/>
        </w:rPr>
      </w:pPr>
    </w:p>
    <w:p w:rsidR="007C656B" w:rsidRPr="007C656B" w:rsidRDefault="007C656B" w:rsidP="007C656B">
      <w:pPr>
        <w:keepNext/>
        <w:numPr>
          <w:ilvl w:val="0"/>
          <w:numId w:val="6"/>
        </w:numPr>
        <w:spacing w:before="96" w:after="120" w:line="312" w:lineRule="auto"/>
        <w:outlineLvl w:val="1"/>
        <w:rPr>
          <w:rFonts w:eastAsia="Times New Roman" w:cstheme="minorHAnsi"/>
          <w:b/>
          <w:bCs/>
          <w:vanish/>
          <w:lang w:eastAsia="pl-PL"/>
        </w:rPr>
      </w:pPr>
    </w:p>
    <w:p w:rsidR="007C656B" w:rsidRPr="007C656B" w:rsidRDefault="007C656B" w:rsidP="007C656B">
      <w:pPr>
        <w:keepNext/>
        <w:numPr>
          <w:ilvl w:val="0"/>
          <w:numId w:val="6"/>
        </w:numPr>
        <w:spacing w:before="96" w:after="120" w:line="312" w:lineRule="auto"/>
        <w:outlineLvl w:val="1"/>
        <w:rPr>
          <w:rFonts w:eastAsia="Times New Roman" w:cstheme="minorHAnsi"/>
          <w:b/>
          <w:bCs/>
          <w:vanish/>
          <w:lang w:eastAsia="pl-PL"/>
        </w:rPr>
      </w:pPr>
    </w:p>
    <w:p w:rsidR="007C656B" w:rsidRPr="007C656B" w:rsidRDefault="007C656B" w:rsidP="007C656B">
      <w:pPr>
        <w:keepNext/>
        <w:numPr>
          <w:ilvl w:val="0"/>
          <w:numId w:val="6"/>
        </w:numPr>
        <w:spacing w:before="96" w:after="120" w:line="312" w:lineRule="auto"/>
        <w:outlineLvl w:val="1"/>
        <w:rPr>
          <w:rFonts w:eastAsia="Times New Roman" w:cstheme="minorHAnsi"/>
          <w:b/>
          <w:bCs/>
          <w:vanish/>
          <w:lang w:eastAsia="pl-PL"/>
        </w:rPr>
      </w:pPr>
    </w:p>
    <w:p w:rsidR="007C656B" w:rsidRPr="007C656B" w:rsidRDefault="007C656B" w:rsidP="007C656B">
      <w:pPr>
        <w:keepNext/>
        <w:numPr>
          <w:ilvl w:val="0"/>
          <w:numId w:val="6"/>
        </w:numPr>
        <w:spacing w:before="96" w:after="120" w:line="312" w:lineRule="auto"/>
        <w:outlineLvl w:val="1"/>
        <w:rPr>
          <w:rFonts w:eastAsia="Times New Roman" w:cstheme="minorHAnsi"/>
          <w:b/>
          <w:bCs/>
          <w:vanish/>
          <w:lang w:eastAsia="pl-PL"/>
        </w:rPr>
      </w:pPr>
    </w:p>
    <w:p w:rsidR="007C656B" w:rsidRPr="007C656B" w:rsidRDefault="007C656B" w:rsidP="007C656B">
      <w:pPr>
        <w:keepNext/>
        <w:numPr>
          <w:ilvl w:val="0"/>
          <w:numId w:val="6"/>
        </w:numPr>
        <w:spacing w:before="96" w:after="120" w:line="312" w:lineRule="auto"/>
        <w:outlineLvl w:val="1"/>
        <w:rPr>
          <w:rFonts w:eastAsia="Times New Roman" w:cstheme="minorHAnsi"/>
          <w:b/>
          <w:bCs/>
          <w:vanish/>
          <w:lang w:eastAsia="pl-PL"/>
        </w:rPr>
      </w:pPr>
    </w:p>
    <w:p w:rsidR="007C656B" w:rsidRPr="007C656B" w:rsidRDefault="007C656B" w:rsidP="007C656B">
      <w:pPr>
        <w:keepNext/>
        <w:numPr>
          <w:ilvl w:val="0"/>
          <w:numId w:val="6"/>
        </w:numPr>
        <w:spacing w:before="96" w:after="120" w:line="312" w:lineRule="auto"/>
        <w:outlineLvl w:val="1"/>
        <w:rPr>
          <w:rFonts w:eastAsia="Times New Roman" w:cstheme="minorHAnsi"/>
          <w:b/>
          <w:bCs/>
          <w:vanish/>
          <w:lang w:eastAsia="pl-PL"/>
        </w:rPr>
      </w:pPr>
    </w:p>
    <w:p w:rsidR="007C656B" w:rsidRPr="007C656B" w:rsidRDefault="007C656B" w:rsidP="007C656B">
      <w:pPr>
        <w:keepNext/>
        <w:numPr>
          <w:ilvl w:val="0"/>
          <w:numId w:val="6"/>
        </w:numPr>
        <w:spacing w:before="96" w:after="120" w:line="312" w:lineRule="auto"/>
        <w:outlineLvl w:val="1"/>
        <w:rPr>
          <w:rFonts w:eastAsia="Times New Roman" w:cstheme="minorHAnsi"/>
          <w:b/>
          <w:bCs/>
          <w:vanish/>
          <w:lang w:eastAsia="pl-PL"/>
        </w:rPr>
      </w:pPr>
    </w:p>
    <w:p w:rsidR="007C656B" w:rsidRPr="007C656B" w:rsidRDefault="007C656B" w:rsidP="007C656B">
      <w:pPr>
        <w:keepNext/>
        <w:numPr>
          <w:ilvl w:val="0"/>
          <w:numId w:val="6"/>
        </w:numPr>
        <w:spacing w:before="96" w:after="120" w:line="312" w:lineRule="auto"/>
        <w:outlineLvl w:val="1"/>
        <w:rPr>
          <w:rFonts w:eastAsia="Times New Roman" w:cstheme="minorHAnsi"/>
          <w:b/>
          <w:bCs/>
          <w:vanish/>
          <w:lang w:eastAsia="pl-PL"/>
        </w:rPr>
      </w:pPr>
    </w:p>
    <w:p w:rsidR="007C656B" w:rsidRPr="007C656B" w:rsidRDefault="007C656B" w:rsidP="007C656B">
      <w:pPr>
        <w:keepNext/>
        <w:numPr>
          <w:ilvl w:val="0"/>
          <w:numId w:val="6"/>
        </w:numPr>
        <w:spacing w:before="96" w:after="120" w:line="312" w:lineRule="auto"/>
        <w:outlineLvl w:val="1"/>
        <w:rPr>
          <w:rFonts w:eastAsia="Times New Roman" w:cstheme="minorHAnsi"/>
          <w:b/>
          <w:bCs/>
          <w:vanish/>
          <w:lang w:eastAsia="pl-PL"/>
        </w:rPr>
      </w:pPr>
    </w:p>
    <w:p w:rsidR="007C656B" w:rsidRPr="007C656B" w:rsidRDefault="007C656B" w:rsidP="007C656B">
      <w:pPr>
        <w:keepNext/>
        <w:numPr>
          <w:ilvl w:val="0"/>
          <w:numId w:val="6"/>
        </w:numPr>
        <w:spacing w:before="96" w:after="120" w:line="312" w:lineRule="auto"/>
        <w:outlineLvl w:val="1"/>
        <w:rPr>
          <w:rFonts w:eastAsia="Times New Roman" w:cstheme="minorHAnsi"/>
          <w:b/>
          <w:bCs/>
          <w:vanish/>
          <w:lang w:eastAsia="pl-PL"/>
        </w:rPr>
      </w:pPr>
    </w:p>
    <w:p w:rsidR="007C656B" w:rsidRPr="007C656B" w:rsidRDefault="007C656B" w:rsidP="007C656B">
      <w:pPr>
        <w:keepNext/>
        <w:numPr>
          <w:ilvl w:val="0"/>
          <w:numId w:val="6"/>
        </w:numPr>
        <w:spacing w:before="96" w:after="120" w:line="312" w:lineRule="auto"/>
        <w:outlineLvl w:val="1"/>
        <w:rPr>
          <w:rFonts w:eastAsia="Times New Roman" w:cstheme="minorHAnsi"/>
          <w:b/>
          <w:bCs/>
          <w:vanish/>
          <w:lang w:eastAsia="pl-PL"/>
        </w:rPr>
      </w:pPr>
    </w:p>
    <w:p w:rsidR="007C656B" w:rsidRPr="007C656B" w:rsidRDefault="007C656B" w:rsidP="007C656B">
      <w:pPr>
        <w:keepNext/>
        <w:numPr>
          <w:ilvl w:val="0"/>
          <w:numId w:val="6"/>
        </w:numPr>
        <w:spacing w:before="96" w:after="120" w:line="312" w:lineRule="auto"/>
        <w:outlineLvl w:val="1"/>
        <w:rPr>
          <w:rFonts w:eastAsia="Times New Roman" w:cstheme="minorHAnsi"/>
          <w:b/>
          <w:bCs/>
          <w:vanish/>
          <w:lang w:eastAsia="pl-PL"/>
        </w:rPr>
      </w:pPr>
    </w:p>
    <w:p w:rsidR="007C656B" w:rsidRPr="007C656B" w:rsidRDefault="007C656B" w:rsidP="007C656B">
      <w:pPr>
        <w:keepNext/>
        <w:numPr>
          <w:ilvl w:val="0"/>
          <w:numId w:val="6"/>
        </w:numPr>
        <w:spacing w:before="96" w:after="120" w:line="312" w:lineRule="auto"/>
        <w:outlineLvl w:val="1"/>
        <w:rPr>
          <w:rFonts w:eastAsia="Times New Roman" w:cstheme="minorHAnsi"/>
          <w:b/>
          <w:bCs/>
          <w:vanish/>
          <w:lang w:eastAsia="pl-PL"/>
        </w:rPr>
      </w:pPr>
    </w:p>
    <w:p w:rsidR="007C656B" w:rsidRPr="007C656B" w:rsidRDefault="007C656B" w:rsidP="007C656B">
      <w:pPr>
        <w:keepNext/>
        <w:numPr>
          <w:ilvl w:val="0"/>
          <w:numId w:val="6"/>
        </w:numPr>
        <w:spacing w:before="96" w:after="120" w:line="312" w:lineRule="auto"/>
        <w:outlineLvl w:val="1"/>
        <w:rPr>
          <w:rFonts w:eastAsia="Times New Roman" w:cstheme="minorHAnsi"/>
          <w:b/>
          <w:bCs/>
          <w:vanish/>
          <w:lang w:eastAsia="pl-PL"/>
        </w:rPr>
      </w:pPr>
    </w:p>
    <w:p w:rsidR="007C656B" w:rsidRPr="007C656B" w:rsidRDefault="007C656B" w:rsidP="007C656B">
      <w:pPr>
        <w:keepNext/>
        <w:numPr>
          <w:ilvl w:val="0"/>
          <w:numId w:val="6"/>
        </w:numPr>
        <w:spacing w:before="96" w:after="120" w:line="312" w:lineRule="auto"/>
        <w:outlineLvl w:val="1"/>
        <w:rPr>
          <w:rFonts w:eastAsia="Times New Roman" w:cstheme="minorHAnsi"/>
          <w:b/>
          <w:bCs/>
          <w:vanish/>
          <w:lang w:eastAsia="pl-PL"/>
        </w:rPr>
      </w:pPr>
    </w:p>
    <w:p w:rsidR="007C656B" w:rsidRPr="007C656B" w:rsidRDefault="007C656B" w:rsidP="007C656B">
      <w:pPr>
        <w:keepNext/>
        <w:numPr>
          <w:ilvl w:val="0"/>
          <w:numId w:val="6"/>
        </w:numPr>
        <w:spacing w:before="96" w:after="120" w:line="312" w:lineRule="auto"/>
        <w:outlineLvl w:val="1"/>
        <w:rPr>
          <w:rFonts w:eastAsia="Times New Roman" w:cstheme="minorHAnsi"/>
          <w:b/>
          <w:bCs/>
          <w:vanish/>
          <w:lang w:eastAsia="pl-PL"/>
        </w:rPr>
      </w:pPr>
    </w:p>
    <w:p w:rsidR="007C656B" w:rsidRPr="007C656B" w:rsidRDefault="007C656B" w:rsidP="007C656B">
      <w:pPr>
        <w:keepNext/>
        <w:numPr>
          <w:ilvl w:val="0"/>
          <w:numId w:val="6"/>
        </w:numPr>
        <w:spacing w:before="96" w:after="120" w:line="312" w:lineRule="auto"/>
        <w:outlineLvl w:val="1"/>
        <w:rPr>
          <w:rFonts w:eastAsia="Times New Roman" w:cstheme="minorHAnsi"/>
          <w:b/>
          <w:bCs/>
          <w:vanish/>
          <w:lang w:eastAsia="pl-PL"/>
        </w:rPr>
      </w:pPr>
    </w:p>
    <w:p w:rsidR="007C656B" w:rsidRPr="007C656B" w:rsidRDefault="007C656B" w:rsidP="007C656B">
      <w:pPr>
        <w:keepNext/>
        <w:numPr>
          <w:ilvl w:val="0"/>
          <w:numId w:val="6"/>
        </w:numPr>
        <w:spacing w:before="96" w:after="120" w:line="312" w:lineRule="auto"/>
        <w:outlineLvl w:val="1"/>
        <w:rPr>
          <w:rFonts w:eastAsia="Times New Roman" w:cstheme="minorHAnsi"/>
          <w:b/>
          <w:bCs/>
          <w:vanish/>
          <w:lang w:eastAsia="pl-PL"/>
        </w:rPr>
      </w:pPr>
    </w:p>
    <w:p w:rsidR="007C656B" w:rsidRPr="007C656B" w:rsidRDefault="007C656B" w:rsidP="007C656B">
      <w:pPr>
        <w:keepNext/>
        <w:numPr>
          <w:ilvl w:val="0"/>
          <w:numId w:val="6"/>
        </w:numPr>
        <w:spacing w:before="96" w:after="120" w:line="312" w:lineRule="auto"/>
        <w:outlineLvl w:val="1"/>
        <w:rPr>
          <w:rFonts w:eastAsia="Times New Roman" w:cstheme="minorHAnsi"/>
          <w:b/>
          <w:bCs/>
          <w:vanish/>
          <w:lang w:eastAsia="pl-PL"/>
        </w:rPr>
      </w:pPr>
    </w:p>
    <w:p w:rsidR="007C656B" w:rsidRPr="007C656B" w:rsidRDefault="007C656B" w:rsidP="007C656B">
      <w:pPr>
        <w:keepNext/>
        <w:numPr>
          <w:ilvl w:val="0"/>
          <w:numId w:val="6"/>
        </w:numPr>
        <w:spacing w:before="96" w:after="120" w:line="312" w:lineRule="auto"/>
        <w:outlineLvl w:val="1"/>
        <w:rPr>
          <w:rFonts w:eastAsia="Times New Roman" w:cstheme="minorHAnsi"/>
          <w:b/>
          <w:bCs/>
          <w:vanish/>
          <w:lang w:eastAsia="pl-PL"/>
        </w:rPr>
      </w:pPr>
    </w:p>
    <w:p w:rsidR="007C656B" w:rsidRPr="007C656B" w:rsidRDefault="007C656B" w:rsidP="007C656B">
      <w:pPr>
        <w:keepNext/>
        <w:numPr>
          <w:ilvl w:val="0"/>
          <w:numId w:val="6"/>
        </w:numPr>
        <w:spacing w:before="96" w:after="120" w:line="312" w:lineRule="auto"/>
        <w:outlineLvl w:val="1"/>
        <w:rPr>
          <w:rFonts w:eastAsia="Times New Roman" w:cstheme="minorHAnsi"/>
          <w:b/>
          <w:bCs/>
          <w:vanish/>
          <w:lang w:eastAsia="pl-PL"/>
        </w:rPr>
      </w:pPr>
    </w:p>
    <w:p w:rsidR="007C656B" w:rsidRPr="007C656B" w:rsidRDefault="007C656B" w:rsidP="007C656B">
      <w:pPr>
        <w:keepNext/>
        <w:numPr>
          <w:ilvl w:val="0"/>
          <w:numId w:val="6"/>
        </w:numPr>
        <w:spacing w:before="96" w:after="120" w:line="312" w:lineRule="auto"/>
        <w:outlineLvl w:val="1"/>
        <w:rPr>
          <w:rFonts w:eastAsia="Times New Roman" w:cstheme="minorHAnsi"/>
          <w:b/>
          <w:bCs/>
          <w:vanish/>
          <w:lang w:eastAsia="pl-PL"/>
        </w:rPr>
      </w:pPr>
    </w:p>
    <w:p w:rsidR="007C656B" w:rsidRPr="007C656B" w:rsidRDefault="007C656B" w:rsidP="007C656B">
      <w:pPr>
        <w:keepNext/>
        <w:numPr>
          <w:ilvl w:val="0"/>
          <w:numId w:val="6"/>
        </w:numPr>
        <w:spacing w:before="96" w:after="120" w:line="312" w:lineRule="auto"/>
        <w:outlineLvl w:val="1"/>
        <w:rPr>
          <w:rFonts w:eastAsia="Times New Roman" w:cstheme="minorHAnsi"/>
          <w:b/>
          <w:bCs/>
          <w:vanish/>
          <w:lang w:eastAsia="pl-PL"/>
        </w:rPr>
      </w:pPr>
    </w:p>
    <w:p w:rsidR="007C656B" w:rsidRPr="007C656B" w:rsidRDefault="007C656B" w:rsidP="007C656B">
      <w:pPr>
        <w:keepNext/>
        <w:numPr>
          <w:ilvl w:val="0"/>
          <w:numId w:val="6"/>
        </w:numPr>
        <w:spacing w:before="96" w:after="120" w:line="312" w:lineRule="auto"/>
        <w:outlineLvl w:val="1"/>
        <w:rPr>
          <w:rFonts w:eastAsia="Times New Roman" w:cstheme="minorHAnsi"/>
          <w:b/>
          <w:bCs/>
          <w:vanish/>
          <w:lang w:eastAsia="pl-PL"/>
        </w:rPr>
      </w:pPr>
    </w:p>
    <w:p w:rsidR="007C656B" w:rsidRPr="007C656B" w:rsidRDefault="007C656B" w:rsidP="007C656B">
      <w:pPr>
        <w:keepNext/>
        <w:numPr>
          <w:ilvl w:val="0"/>
          <w:numId w:val="6"/>
        </w:numPr>
        <w:spacing w:before="96" w:after="120" w:line="312" w:lineRule="auto"/>
        <w:outlineLvl w:val="1"/>
        <w:rPr>
          <w:rFonts w:eastAsia="Times New Roman" w:cstheme="minorHAnsi"/>
          <w:b/>
          <w:bCs/>
          <w:vanish/>
          <w:lang w:eastAsia="pl-PL"/>
        </w:rPr>
      </w:pPr>
    </w:p>
    <w:p w:rsidR="007C656B" w:rsidRPr="007C656B" w:rsidRDefault="007C656B" w:rsidP="007C656B">
      <w:pPr>
        <w:keepNext/>
        <w:numPr>
          <w:ilvl w:val="0"/>
          <w:numId w:val="6"/>
        </w:numPr>
        <w:spacing w:before="96" w:after="120" w:line="312" w:lineRule="auto"/>
        <w:outlineLvl w:val="1"/>
        <w:rPr>
          <w:rFonts w:eastAsia="Times New Roman" w:cstheme="minorHAnsi"/>
          <w:b/>
          <w:bCs/>
          <w:vanish/>
          <w:lang w:eastAsia="pl-PL"/>
        </w:rPr>
      </w:pPr>
    </w:p>
    <w:p w:rsidR="007C656B" w:rsidRPr="007C656B" w:rsidRDefault="007C656B" w:rsidP="007C656B">
      <w:pPr>
        <w:keepNext/>
        <w:numPr>
          <w:ilvl w:val="0"/>
          <w:numId w:val="6"/>
        </w:numPr>
        <w:spacing w:before="96" w:after="120" w:line="312" w:lineRule="auto"/>
        <w:outlineLvl w:val="1"/>
        <w:rPr>
          <w:rFonts w:eastAsia="Times New Roman" w:cstheme="minorHAnsi"/>
          <w:b/>
          <w:bCs/>
          <w:vanish/>
          <w:lang w:eastAsia="pl-PL"/>
        </w:rPr>
      </w:pPr>
    </w:p>
    <w:p w:rsidR="007C656B" w:rsidRPr="007C656B" w:rsidRDefault="007C656B" w:rsidP="007C656B">
      <w:pPr>
        <w:keepNext/>
        <w:numPr>
          <w:ilvl w:val="0"/>
          <w:numId w:val="6"/>
        </w:numPr>
        <w:spacing w:before="96" w:after="120" w:line="312" w:lineRule="auto"/>
        <w:outlineLvl w:val="1"/>
        <w:rPr>
          <w:rFonts w:eastAsia="Times New Roman" w:cstheme="minorHAnsi"/>
          <w:b/>
          <w:bCs/>
          <w:vanish/>
          <w:lang w:eastAsia="pl-PL"/>
        </w:rPr>
      </w:pPr>
    </w:p>
    <w:p w:rsidR="007C656B" w:rsidRPr="007C656B" w:rsidRDefault="007C656B" w:rsidP="007C656B">
      <w:pPr>
        <w:keepNext/>
        <w:numPr>
          <w:ilvl w:val="0"/>
          <w:numId w:val="6"/>
        </w:numPr>
        <w:spacing w:before="96" w:after="120" w:line="312" w:lineRule="auto"/>
        <w:outlineLvl w:val="1"/>
        <w:rPr>
          <w:rFonts w:eastAsia="Times New Roman" w:cstheme="minorHAnsi"/>
          <w:b/>
          <w:bCs/>
          <w:vanish/>
          <w:lang w:eastAsia="pl-PL"/>
        </w:rPr>
      </w:pPr>
    </w:p>
    <w:p w:rsidR="007C656B" w:rsidRPr="007C656B" w:rsidRDefault="007C656B" w:rsidP="007C656B">
      <w:pPr>
        <w:keepNext/>
        <w:numPr>
          <w:ilvl w:val="0"/>
          <w:numId w:val="6"/>
        </w:numPr>
        <w:spacing w:before="96" w:after="120" w:line="312" w:lineRule="auto"/>
        <w:outlineLvl w:val="1"/>
        <w:rPr>
          <w:rFonts w:eastAsia="Times New Roman" w:cstheme="minorHAnsi"/>
          <w:b/>
          <w:bCs/>
          <w:vanish/>
          <w:lang w:eastAsia="pl-PL"/>
        </w:rPr>
      </w:pPr>
    </w:p>
    <w:p w:rsidR="007C656B" w:rsidRPr="007C656B" w:rsidRDefault="007C656B" w:rsidP="007C656B">
      <w:pPr>
        <w:keepNext/>
        <w:numPr>
          <w:ilvl w:val="0"/>
          <w:numId w:val="6"/>
        </w:numPr>
        <w:spacing w:before="96" w:after="120" w:line="312" w:lineRule="auto"/>
        <w:outlineLvl w:val="1"/>
        <w:rPr>
          <w:rFonts w:eastAsia="Times New Roman" w:cstheme="minorHAnsi"/>
          <w:b/>
          <w:bCs/>
          <w:vanish/>
          <w:lang w:eastAsia="pl-PL"/>
        </w:rPr>
      </w:pPr>
    </w:p>
    <w:p w:rsidR="007C656B" w:rsidRPr="007C656B" w:rsidRDefault="007C656B" w:rsidP="007C656B">
      <w:pPr>
        <w:keepNext/>
        <w:numPr>
          <w:ilvl w:val="1"/>
          <w:numId w:val="6"/>
        </w:numPr>
        <w:spacing w:before="96" w:after="120" w:line="312" w:lineRule="auto"/>
        <w:outlineLvl w:val="1"/>
        <w:rPr>
          <w:rFonts w:eastAsia="Times New Roman" w:cstheme="minorHAnsi"/>
          <w:b/>
          <w:bCs/>
          <w:vanish/>
          <w:lang w:eastAsia="pl-PL"/>
        </w:rPr>
      </w:pPr>
    </w:p>
    <w:p w:rsidR="007C656B" w:rsidRPr="007C656B" w:rsidRDefault="007C656B" w:rsidP="007C656B">
      <w:pPr>
        <w:numPr>
          <w:ilvl w:val="2"/>
          <w:numId w:val="10"/>
        </w:numPr>
        <w:spacing w:before="60" w:after="120" w:line="240" w:lineRule="auto"/>
        <w:jc w:val="both"/>
        <w:outlineLvl w:val="1"/>
        <w:rPr>
          <w:rFonts w:eastAsia="Times New Roman" w:cstheme="minorHAnsi"/>
          <w:bCs/>
          <w:iCs/>
          <w:color w:val="000000"/>
          <w:lang w:eastAsia="pl-PL"/>
        </w:rPr>
      </w:pPr>
      <w:r w:rsidRPr="007C656B">
        <w:rPr>
          <w:rFonts w:eastAsia="Times New Roman" w:cstheme="minorHAnsi"/>
          <w:bCs/>
          <w:iCs/>
          <w:color w:val="000000"/>
          <w:lang w:eastAsia="pl-PL"/>
        </w:rPr>
        <w:t>W kryterium „cena” ocena ofert zostanie dokonana w następujący sposób:</w:t>
      </w:r>
      <w:bookmarkEnd w:id="6"/>
    </w:p>
    <w:p w:rsidR="007C656B" w:rsidRPr="007C656B" w:rsidRDefault="007C656B" w:rsidP="007C656B">
      <w:pPr>
        <w:spacing w:before="160" w:after="120" w:line="240" w:lineRule="auto"/>
        <w:ind w:left="1416"/>
        <w:jc w:val="both"/>
        <w:outlineLvl w:val="1"/>
        <w:rPr>
          <w:rFonts w:eastAsia="Times New Roman" w:cstheme="minorHAnsi"/>
          <w:bCs/>
          <w:lang w:eastAsia="pl-PL"/>
        </w:rPr>
      </w:pPr>
      <w:bookmarkStart w:id="7" w:name="_Toc353787122"/>
      <w:r w:rsidRPr="007C656B">
        <w:rPr>
          <w:rFonts w:eastAsia="Times New Roman" w:cstheme="minorHAnsi"/>
          <w:bCs/>
          <w:lang w:eastAsia="pl-PL"/>
        </w:rPr>
        <w:t>Liczba punktów za cenę oferty ocenianej będzie wyliczana według następującego wzoru:</w:t>
      </w:r>
      <w:bookmarkEnd w:id="7"/>
    </w:p>
    <w:tbl>
      <w:tblPr>
        <w:tblW w:w="7208" w:type="dxa"/>
        <w:tblInd w:w="1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1"/>
        <w:gridCol w:w="5105"/>
        <w:gridCol w:w="1282"/>
      </w:tblGrid>
      <w:tr w:rsidR="007C656B" w:rsidRPr="007C656B" w:rsidTr="00A64D0B">
        <w:trPr>
          <w:trHeight w:val="317"/>
        </w:trPr>
        <w:tc>
          <w:tcPr>
            <w:tcW w:w="821" w:type="dxa"/>
            <w:vMerge w:val="restart"/>
            <w:tcBorders>
              <w:right w:val="nil"/>
            </w:tcBorders>
            <w:vAlign w:val="center"/>
          </w:tcPr>
          <w:p w:rsidR="007C656B" w:rsidRPr="007C656B" w:rsidRDefault="007C656B" w:rsidP="007C656B">
            <w:pPr>
              <w:spacing w:before="160" w:after="120" w:line="240" w:lineRule="auto"/>
              <w:ind w:left="357"/>
              <w:jc w:val="both"/>
              <w:outlineLvl w:val="1"/>
              <w:rPr>
                <w:rFonts w:eastAsia="Times New Roman" w:cstheme="minorHAnsi"/>
                <w:bCs/>
                <w:lang w:eastAsia="pl-PL"/>
              </w:rPr>
            </w:pPr>
            <w:bookmarkStart w:id="8" w:name="_Toc353787123"/>
            <w:r w:rsidRPr="007C656B">
              <w:rPr>
                <w:rFonts w:eastAsia="Times New Roman" w:cstheme="minorHAnsi"/>
                <w:bCs/>
                <w:lang w:eastAsia="pl-PL"/>
              </w:rPr>
              <w:t>C=</w:t>
            </w:r>
            <w:bookmarkEnd w:id="8"/>
          </w:p>
        </w:tc>
        <w:tc>
          <w:tcPr>
            <w:tcW w:w="5105" w:type="dxa"/>
            <w:tcBorders>
              <w:left w:val="nil"/>
              <w:right w:val="nil"/>
            </w:tcBorders>
          </w:tcPr>
          <w:p w:rsidR="007C656B" w:rsidRPr="007C656B" w:rsidRDefault="007C656B" w:rsidP="007C656B">
            <w:pPr>
              <w:spacing w:before="160" w:after="120" w:line="240" w:lineRule="auto"/>
              <w:ind w:left="357"/>
              <w:jc w:val="both"/>
              <w:outlineLvl w:val="1"/>
              <w:rPr>
                <w:rFonts w:eastAsia="Times New Roman" w:cstheme="minorHAnsi"/>
                <w:bCs/>
                <w:lang w:eastAsia="pl-PL"/>
              </w:rPr>
            </w:pPr>
            <w:bookmarkStart w:id="9" w:name="_Toc353787124"/>
            <w:r w:rsidRPr="007C656B">
              <w:rPr>
                <w:rFonts w:eastAsia="Times New Roman" w:cstheme="minorHAnsi"/>
                <w:bCs/>
                <w:lang w:eastAsia="pl-PL"/>
              </w:rPr>
              <w:t>Cena oferty najtańszej</w:t>
            </w:r>
            <w:bookmarkEnd w:id="9"/>
          </w:p>
        </w:tc>
        <w:tc>
          <w:tcPr>
            <w:tcW w:w="1282" w:type="dxa"/>
            <w:vMerge w:val="restart"/>
            <w:tcBorders>
              <w:left w:val="nil"/>
            </w:tcBorders>
            <w:vAlign w:val="center"/>
          </w:tcPr>
          <w:p w:rsidR="007C656B" w:rsidRPr="007C656B" w:rsidRDefault="007C656B" w:rsidP="007C656B">
            <w:pPr>
              <w:spacing w:before="160" w:after="120" w:line="240" w:lineRule="auto"/>
              <w:ind w:left="34"/>
              <w:jc w:val="both"/>
              <w:outlineLvl w:val="1"/>
              <w:rPr>
                <w:rFonts w:eastAsia="Times New Roman" w:cstheme="minorHAnsi"/>
                <w:bCs/>
                <w:lang w:eastAsia="pl-PL"/>
              </w:rPr>
            </w:pPr>
            <w:bookmarkStart w:id="10" w:name="_Toc353787125"/>
            <w:r w:rsidRPr="007C656B">
              <w:rPr>
                <w:rFonts w:eastAsia="Times New Roman" w:cstheme="minorHAnsi"/>
                <w:bCs/>
                <w:lang w:eastAsia="pl-PL"/>
              </w:rPr>
              <w:t>X 50 pkt</w:t>
            </w:r>
            <w:bookmarkEnd w:id="10"/>
          </w:p>
        </w:tc>
      </w:tr>
      <w:tr w:rsidR="007C656B" w:rsidRPr="007C656B" w:rsidTr="00A64D0B">
        <w:trPr>
          <w:trHeight w:val="203"/>
        </w:trPr>
        <w:tc>
          <w:tcPr>
            <w:tcW w:w="821" w:type="dxa"/>
            <w:vMerge/>
            <w:tcBorders>
              <w:right w:val="nil"/>
            </w:tcBorders>
          </w:tcPr>
          <w:p w:rsidR="007C656B" w:rsidRPr="007C656B" w:rsidRDefault="007C656B" w:rsidP="007C656B">
            <w:pPr>
              <w:spacing w:before="160" w:after="120" w:line="240" w:lineRule="auto"/>
              <w:ind w:left="357"/>
              <w:jc w:val="both"/>
              <w:outlineLvl w:val="1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5105" w:type="dxa"/>
            <w:tcBorders>
              <w:left w:val="nil"/>
              <w:right w:val="nil"/>
            </w:tcBorders>
          </w:tcPr>
          <w:p w:rsidR="007C656B" w:rsidRPr="007C656B" w:rsidRDefault="007C656B" w:rsidP="007C656B">
            <w:pPr>
              <w:spacing w:before="160" w:after="120" w:line="240" w:lineRule="auto"/>
              <w:ind w:left="357"/>
              <w:jc w:val="both"/>
              <w:outlineLvl w:val="1"/>
              <w:rPr>
                <w:rFonts w:eastAsia="Times New Roman" w:cstheme="minorHAnsi"/>
                <w:bCs/>
                <w:lang w:eastAsia="pl-PL"/>
              </w:rPr>
            </w:pPr>
            <w:bookmarkStart w:id="11" w:name="_Toc353787126"/>
            <w:r w:rsidRPr="007C656B">
              <w:rPr>
                <w:rFonts w:eastAsia="Times New Roman" w:cstheme="minorHAnsi"/>
                <w:bCs/>
                <w:lang w:eastAsia="pl-PL"/>
              </w:rPr>
              <w:t>Cena oferty badanej</w:t>
            </w:r>
            <w:bookmarkEnd w:id="11"/>
          </w:p>
        </w:tc>
        <w:tc>
          <w:tcPr>
            <w:tcW w:w="1282" w:type="dxa"/>
            <w:vMerge/>
            <w:tcBorders>
              <w:left w:val="nil"/>
            </w:tcBorders>
          </w:tcPr>
          <w:p w:rsidR="007C656B" w:rsidRPr="007C656B" w:rsidRDefault="007C656B" w:rsidP="007C656B">
            <w:pPr>
              <w:spacing w:before="160" w:after="120" w:line="240" w:lineRule="auto"/>
              <w:ind w:left="357"/>
              <w:jc w:val="both"/>
              <w:outlineLvl w:val="1"/>
              <w:rPr>
                <w:rFonts w:eastAsia="Times New Roman" w:cstheme="minorHAnsi"/>
                <w:bCs/>
                <w:lang w:eastAsia="pl-PL"/>
              </w:rPr>
            </w:pPr>
          </w:p>
        </w:tc>
      </w:tr>
    </w:tbl>
    <w:p w:rsidR="007C656B" w:rsidRPr="007C656B" w:rsidRDefault="007C656B" w:rsidP="007C656B">
      <w:pPr>
        <w:numPr>
          <w:ilvl w:val="2"/>
          <w:numId w:val="10"/>
        </w:numPr>
        <w:spacing w:before="60" w:after="120" w:line="240" w:lineRule="auto"/>
        <w:jc w:val="both"/>
        <w:outlineLvl w:val="1"/>
        <w:rPr>
          <w:rFonts w:eastAsia="Times New Roman" w:cstheme="minorHAnsi"/>
          <w:bCs/>
          <w:iCs/>
          <w:color w:val="000000"/>
          <w:lang w:eastAsia="pl-PL"/>
        </w:rPr>
      </w:pPr>
      <w:bookmarkStart w:id="12" w:name="_Toc353787127"/>
      <w:r w:rsidRPr="007C656B">
        <w:rPr>
          <w:rFonts w:eastAsia="Times New Roman" w:cstheme="minorHAnsi"/>
          <w:bCs/>
          <w:iCs/>
          <w:color w:val="000000"/>
          <w:lang w:eastAsia="pl-PL"/>
        </w:rPr>
        <w:t>W kryterium „Doświadczenie</w:t>
      </w:r>
      <w:r w:rsidR="00BE30CA">
        <w:rPr>
          <w:rFonts w:eastAsia="Times New Roman" w:cstheme="minorHAnsi"/>
          <w:bCs/>
          <w:iCs/>
          <w:color w:val="000000"/>
          <w:lang w:eastAsia="pl-PL"/>
        </w:rPr>
        <w:t xml:space="preserve"> personelu</w:t>
      </w:r>
      <w:r w:rsidRPr="007C656B">
        <w:rPr>
          <w:rFonts w:eastAsia="Times New Roman" w:cstheme="minorHAnsi"/>
          <w:bCs/>
          <w:iCs/>
          <w:color w:val="000000"/>
          <w:lang w:eastAsia="pl-PL"/>
        </w:rPr>
        <w:t>” ocena ofert dokonana zostanie w następujący sposób:</w:t>
      </w:r>
      <w:bookmarkEnd w:id="12"/>
    </w:p>
    <w:p w:rsidR="007C656B" w:rsidRDefault="007C656B" w:rsidP="007C656B">
      <w:pPr>
        <w:spacing w:before="160" w:after="120" w:line="240" w:lineRule="auto"/>
        <w:ind w:left="1416"/>
        <w:jc w:val="both"/>
        <w:outlineLvl w:val="1"/>
        <w:rPr>
          <w:rFonts w:eastAsia="Times New Roman" w:cstheme="minorHAnsi"/>
          <w:bCs/>
          <w:lang w:eastAsia="pl-PL"/>
        </w:rPr>
      </w:pPr>
      <w:bookmarkStart w:id="13" w:name="_Toc353787128"/>
      <w:r w:rsidRPr="007C656B">
        <w:rPr>
          <w:rFonts w:eastAsia="Times New Roman" w:cstheme="minorHAnsi"/>
          <w:bCs/>
          <w:lang w:eastAsia="pl-PL"/>
        </w:rPr>
        <w:t>Liczba punktów uzyskana w kryterium „</w:t>
      </w:r>
      <w:r w:rsidRPr="007C656B">
        <w:rPr>
          <w:rFonts w:eastAsia="Times New Roman" w:cstheme="minorHAnsi"/>
          <w:bCs/>
          <w:noProof/>
          <w:lang w:eastAsia="pl-PL"/>
        </w:rPr>
        <w:t>Doświadczenie</w:t>
      </w:r>
      <w:r w:rsidR="00140AF9">
        <w:rPr>
          <w:rFonts w:eastAsia="Times New Roman" w:cstheme="minorHAnsi"/>
          <w:bCs/>
          <w:noProof/>
          <w:lang w:eastAsia="pl-PL"/>
        </w:rPr>
        <w:t xml:space="preserve"> personelu</w:t>
      </w:r>
      <w:r w:rsidRPr="007C656B">
        <w:rPr>
          <w:rFonts w:eastAsia="Times New Roman" w:cstheme="minorHAnsi"/>
          <w:bCs/>
          <w:noProof/>
          <w:lang w:eastAsia="pl-PL"/>
        </w:rPr>
        <w:t>”</w:t>
      </w:r>
      <w:r w:rsidRPr="007C656B">
        <w:rPr>
          <w:rFonts w:eastAsia="Times New Roman" w:cstheme="minorHAnsi"/>
          <w:bCs/>
          <w:lang w:eastAsia="pl-PL"/>
        </w:rPr>
        <w:t xml:space="preserve"> będzie wyliczana według następującego wzoru:</w:t>
      </w:r>
      <w:bookmarkEnd w:id="13"/>
    </w:p>
    <w:tbl>
      <w:tblPr>
        <w:tblW w:w="966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520"/>
        <w:gridCol w:w="4920"/>
        <w:gridCol w:w="1360"/>
        <w:gridCol w:w="1420"/>
        <w:gridCol w:w="1440"/>
      </w:tblGrid>
      <w:tr w:rsidR="00140AF9" w:rsidRPr="00140AF9" w:rsidTr="00140AF9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F9" w:rsidRPr="00140AF9" w:rsidRDefault="00140AF9" w:rsidP="00140A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F9" w:rsidRPr="00140AF9" w:rsidRDefault="00140AF9" w:rsidP="00140AF9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40AF9">
              <w:rPr>
                <w:rFonts w:ascii="Arial" w:eastAsia="Times New Roman" w:hAnsi="Arial" w:cstheme="minorHAnsi"/>
                <w:b/>
                <w:bCs/>
                <w:color w:val="000000"/>
                <w:sz w:val="20"/>
                <w:szCs w:val="20"/>
                <w:lang w:eastAsia="pl-PL"/>
              </w:rPr>
              <w:t>1)</w:t>
            </w:r>
            <w:r w:rsidRPr="0014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      </w:t>
            </w:r>
            <w:r w:rsidRPr="00140A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Doświadczenie w zakresie personelu kluczowego 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F9" w:rsidRPr="00140AF9" w:rsidRDefault="00140AF9" w:rsidP="00140A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F9" w:rsidRPr="00140AF9" w:rsidRDefault="00140AF9" w:rsidP="00140A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40AF9" w:rsidRPr="00140AF9" w:rsidTr="00140AF9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F9" w:rsidRPr="00140AF9" w:rsidRDefault="00140AF9" w:rsidP="00140A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F9" w:rsidRPr="00140AF9" w:rsidRDefault="00140AF9" w:rsidP="00140AF9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40A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F9" w:rsidRPr="00140AF9" w:rsidRDefault="00140AF9" w:rsidP="00140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40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liczba usług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F9" w:rsidRPr="00140AF9" w:rsidRDefault="00140AF9" w:rsidP="00140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40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liczba usług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F9" w:rsidRPr="00140AF9" w:rsidRDefault="00140AF9" w:rsidP="00140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40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liczba usług </w:t>
            </w:r>
          </w:p>
        </w:tc>
      </w:tr>
      <w:tr w:rsidR="00140AF9" w:rsidRPr="00140AF9" w:rsidTr="00140AF9">
        <w:trPr>
          <w:trHeight w:val="163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F9" w:rsidRPr="00140AF9" w:rsidRDefault="00140AF9" w:rsidP="00140A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40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AF9" w:rsidRPr="00140AF9" w:rsidRDefault="00140AF9" w:rsidP="00140AF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140AF9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Kierownik zespołu wykonawcy  - u</w:t>
            </w:r>
            <w:r w:rsidRPr="00140AF9">
              <w:rPr>
                <w:rFonts w:ascii="Calibri" w:eastAsia="Times New Roman" w:hAnsi="Calibri" w:cs="Arial"/>
                <w:color w:val="000000"/>
                <w:sz w:val="20"/>
                <w:szCs w:val="20"/>
                <w:u w:val="single"/>
                <w:lang w:eastAsia="pl-PL"/>
              </w:rPr>
              <w:t>dział w roli kierownika projektu  obejmujący zaprojektowanie lub budowę albo dostawę, lub instalację, lub konfigurację, lub wdrożenie systemu teleinformatycznego o wartości zamówienia na kwotę minimum 800 000 zł brutto każde,,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F9" w:rsidRPr="00140AF9" w:rsidRDefault="00140AF9" w:rsidP="00140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40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F9" w:rsidRPr="00140AF9" w:rsidRDefault="00140AF9" w:rsidP="00140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40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F9" w:rsidRPr="00140AF9" w:rsidRDefault="00140AF9" w:rsidP="00140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40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6- więcej </w:t>
            </w:r>
          </w:p>
        </w:tc>
      </w:tr>
      <w:tr w:rsidR="00140AF9" w:rsidRPr="00140AF9" w:rsidTr="00140AF9">
        <w:trPr>
          <w:trHeight w:val="17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F9" w:rsidRPr="00140AF9" w:rsidRDefault="00140AF9" w:rsidP="00140A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40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AF9" w:rsidRPr="00140AF9" w:rsidRDefault="00140AF9" w:rsidP="00140AF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140AF9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Ekspert ds. prawnych </w:t>
            </w:r>
            <w:r w:rsidRPr="00140AF9">
              <w:rPr>
                <w:rFonts w:ascii="Calibri" w:eastAsia="Times New Roman" w:hAnsi="Calibri" w:cs="Arial"/>
                <w:color w:val="000000"/>
                <w:sz w:val="20"/>
                <w:szCs w:val="20"/>
                <w:u w:val="single"/>
                <w:lang w:eastAsia="pl-PL"/>
              </w:rPr>
              <w:t>a) doświadczenie zawodowe w ramach przygotowania  dokumentacji aplikacyjnych i/lub analiz prawnych do dokumentacji aplikacyjnych w ramach projektów informatycznych polegających na wdrażaniu e-usług publicznych w administracji publicznej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F9" w:rsidRPr="00140AF9" w:rsidRDefault="00140AF9" w:rsidP="00140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40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F9" w:rsidRPr="00140AF9" w:rsidRDefault="00140AF9" w:rsidP="00140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40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F9" w:rsidRPr="00140AF9" w:rsidRDefault="00140AF9" w:rsidP="00140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40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6- więcej </w:t>
            </w:r>
          </w:p>
        </w:tc>
      </w:tr>
      <w:tr w:rsidR="00140AF9" w:rsidRPr="00140AF9" w:rsidTr="00140AF9">
        <w:trPr>
          <w:trHeight w:val="19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F9" w:rsidRPr="00140AF9" w:rsidRDefault="00140AF9" w:rsidP="00140A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40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AF9" w:rsidRPr="00140AF9" w:rsidRDefault="00140AF9" w:rsidP="00140AF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140AF9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Ekspert ds. finansowych </w:t>
            </w:r>
            <w:r w:rsidRPr="00140AF9">
              <w:rPr>
                <w:rFonts w:ascii="Calibri" w:eastAsia="Times New Roman" w:hAnsi="Calibri" w:cs="Arial"/>
                <w:color w:val="000000"/>
                <w:sz w:val="20"/>
                <w:szCs w:val="20"/>
                <w:u w:val="single"/>
                <w:lang w:eastAsia="pl-PL"/>
              </w:rPr>
              <w:t xml:space="preserve">a) doświadczenie zawodowe w zakresie przygotowania dokumentacji aplikacyjnych </w:t>
            </w:r>
            <w:proofErr w:type="spellStart"/>
            <w:r w:rsidRPr="00140AF9">
              <w:rPr>
                <w:rFonts w:ascii="Calibri" w:eastAsia="Times New Roman" w:hAnsi="Calibri" w:cs="Arial"/>
                <w:color w:val="000000"/>
                <w:sz w:val="20"/>
                <w:szCs w:val="20"/>
                <w:u w:val="single"/>
                <w:lang w:eastAsia="pl-PL"/>
              </w:rPr>
              <w:t>wg</w:t>
            </w:r>
            <w:proofErr w:type="spellEnd"/>
            <w:r w:rsidRPr="00140AF9">
              <w:rPr>
                <w:rFonts w:ascii="Calibri" w:eastAsia="Times New Roman" w:hAnsi="Calibri" w:cs="Arial"/>
                <w:color w:val="000000"/>
                <w:sz w:val="20"/>
                <w:szCs w:val="20"/>
                <w:u w:val="single"/>
                <w:lang w:eastAsia="pl-PL"/>
              </w:rPr>
              <w:t xml:space="preserve">. wytycznych krajowych oraz UE  dla projektów polegających na wdrażaniu e-usług publicznych min. na poziomie 3 oraz 4 dojrzałości </w:t>
            </w:r>
            <w:proofErr w:type="spellStart"/>
            <w:r w:rsidRPr="00140AF9">
              <w:rPr>
                <w:rFonts w:ascii="Calibri" w:eastAsia="Times New Roman" w:hAnsi="Calibri" w:cs="Arial"/>
                <w:color w:val="000000"/>
                <w:sz w:val="20"/>
                <w:szCs w:val="20"/>
                <w:u w:val="single"/>
                <w:lang w:eastAsia="pl-PL"/>
              </w:rPr>
              <w:t>wg</w:t>
            </w:r>
            <w:proofErr w:type="spellEnd"/>
            <w:r w:rsidRPr="00140AF9">
              <w:rPr>
                <w:rFonts w:ascii="Calibri" w:eastAsia="Times New Roman" w:hAnsi="Calibri" w:cs="Arial"/>
                <w:color w:val="000000"/>
                <w:sz w:val="20"/>
                <w:szCs w:val="20"/>
                <w:u w:val="single"/>
                <w:lang w:eastAsia="pl-PL"/>
              </w:rPr>
              <w:t>. wytycznych RPO o wartości zamówienia na kwotę minimum 800 000 zł brutto każde,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F9" w:rsidRPr="00140AF9" w:rsidRDefault="00140AF9" w:rsidP="00140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40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F9" w:rsidRPr="00140AF9" w:rsidRDefault="00140AF9" w:rsidP="00140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40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F9" w:rsidRPr="00140AF9" w:rsidRDefault="00140AF9" w:rsidP="00140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40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6- więcej </w:t>
            </w:r>
          </w:p>
        </w:tc>
      </w:tr>
      <w:tr w:rsidR="00140AF9" w:rsidRPr="00140AF9" w:rsidTr="00140AF9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F9" w:rsidRPr="00140AF9" w:rsidRDefault="00140AF9" w:rsidP="00140A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AF9" w:rsidRPr="00140AF9" w:rsidRDefault="00140AF9" w:rsidP="00140AF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140AF9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ilość </w:t>
            </w:r>
            <w:proofErr w:type="spellStart"/>
            <w:r w:rsidRPr="00140AF9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przyznanaych</w:t>
            </w:r>
            <w:proofErr w:type="spellEnd"/>
            <w:r w:rsidRPr="00140AF9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 punktów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F9" w:rsidRPr="00140AF9" w:rsidRDefault="00140AF9" w:rsidP="00140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40A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140A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F9" w:rsidRPr="00140AF9" w:rsidRDefault="00140AF9" w:rsidP="00140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40A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30 </w:t>
            </w:r>
            <w:proofErr w:type="spellStart"/>
            <w:r w:rsidRPr="00140A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F9" w:rsidRPr="00140AF9" w:rsidRDefault="00140AF9" w:rsidP="00140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40A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50 </w:t>
            </w:r>
            <w:proofErr w:type="spellStart"/>
            <w:r w:rsidRPr="00140A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pkt</w:t>
            </w:r>
            <w:proofErr w:type="spellEnd"/>
          </w:p>
        </w:tc>
      </w:tr>
    </w:tbl>
    <w:p w:rsidR="00140AF9" w:rsidRDefault="00140AF9" w:rsidP="00140AF9">
      <w:pPr>
        <w:spacing w:before="160" w:after="120" w:line="240" w:lineRule="auto"/>
        <w:jc w:val="both"/>
        <w:outlineLvl w:val="1"/>
        <w:rPr>
          <w:rFonts w:eastAsia="Times New Roman" w:cstheme="minorHAnsi"/>
          <w:bCs/>
          <w:lang w:eastAsia="pl-PL"/>
        </w:rPr>
      </w:pPr>
    </w:p>
    <w:p w:rsidR="00140AF9" w:rsidRPr="007C656B" w:rsidRDefault="00140AF9" w:rsidP="007C656B">
      <w:pPr>
        <w:spacing w:before="160" w:after="120" w:line="240" w:lineRule="auto"/>
        <w:ind w:left="1416"/>
        <w:jc w:val="both"/>
        <w:outlineLvl w:val="1"/>
        <w:rPr>
          <w:rFonts w:eastAsia="Times New Roman" w:cstheme="minorHAnsi"/>
          <w:bCs/>
          <w:lang w:eastAsia="pl-PL"/>
        </w:rPr>
      </w:pPr>
    </w:p>
    <w:p w:rsidR="007C656B" w:rsidRPr="007C656B" w:rsidRDefault="007C656B" w:rsidP="00140AF9">
      <w:pPr>
        <w:numPr>
          <w:ilvl w:val="2"/>
          <w:numId w:val="10"/>
        </w:numPr>
        <w:spacing w:before="60" w:after="120" w:line="240" w:lineRule="auto"/>
        <w:jc w:val="both"/>
        <w:outlineLvl w:val="1"/>
        <w:rPr>
          <w:rFonts w:eastAsia="Times New Roman" w:cstheme="minorHAnsi"/>
          <w:bCs/>
          <w:iCs/>
          <w:color w:val="000000"/>
          <w:lang w:eastAsia="pl-PL"/>
        </w:rPr>
      </w:pPr>
      <w:r w:rsidRPr="007C656B">
        <w:rPr>
          <w:rFonts w:eastAsia="Times New Roman" w:cstheme="minorHAnsi"/>
          <w:bCs/>
          <w:iCs/>
          <w:color w:val="000000"/>
          <w:lang w:eastAsia="pl-PL"/>
        </w:rPr>
        <w:t xml:space="preserve">Sposób przyznawania punktów przez Zamawiającego w kryterium „Doświadczenie” – Zamawiający przyzna punkty </w:t>
      </w:r>
      <w:bookmarkStart w:id="14" w:name="_Toc353787133"/>
      <w:r w:rsidRPr="007C656B">
        <w:rPr>
          <w:rFonts w:eastAsia="Times New Roman" w:cstheme="minorHAnsi"/>
          <w:bCs/>
          <w:iCs/>
          <w:color w:val="000000"/>
          <w:lang w:eastAsia="pl-PL"/>
        </w:rPr>
        <w:t xml:space="preserve">wg. </w:t>
      </w:r>
      <w:r w:rsidR="00140AF9">
        <w:rPr>
          <w:rFonts w:eastAsia="Times New Roman" w:cstheme="minorHAnsi"/>
          <w:bCs/>
          <w:iCs/>
          <w:color w:val="000000"/>
          <w:lang w:eastAsia="pl-PL"/>
        </w:rPr>
        <w:t xml:space="preserve">w/w </w:t>
      </w:r>
      <w:r w:rsidRPr="007C656B">
        <w:rPr>
          <w:rFonts w:eastAsia="Times New Roman" w:cstheme="minorHAnsi"/>
          <w:bCs/>
          <w:iCs/>
          <w:color w:val="000000"/>
          <w:lang w:eastAsia="pl-PL"/>
        </w:rPr>
        <w:t>następującego schematu</w:t>
      </w:r>
      <w:r w:rsidR="00140AF9">
        <w:rPr>
          <w:rFonts w:eastAsia="Times New Roman" w:cstheme="minorHAnsi"/>
          <w:bCs/>
          <w:iCs/>
          <w:color w:val="000000"/>
          <w:lang w:eastAsia="pl-PL"/>
        </w:rPr>
        <w:t xml:space="preserve"> pod warunkiem spełnienia wszystkich warunków podanych w tabeli</w:t>
      </w:r>
      <w:r w:rsidRPr="007C656B">
        <w:rPr>
          <w:rFonts w:eastAsia="Times New Roman" w:cstheme="minorHAnsi"/>
          <w:bCs/>
          <w:iCs/>
          <w:color w:val="000000"/>
          <w:lang w:eastAsia="pl-PL"/>
        </w:rPr>
        <w:t xml:space="preserve"> </w:t>
      </w:r>
    </w:p>
    <w:p w:rsidR="007C656B" w:rsidRPr="007C656B" w:rsidRDefault="007C656B" w:rsidP="007C656B">
      <w:pPr>
        <w:numPr>
          <w:ilvl w:val="2"/>
          <w:numId w:val="10"/>
        </w:numPr>
        <w:spacing w:before="60" w:after="120" w:line="240" w:lineRule="auto"/>
        <w:jc w:val="both"/>
        <w:outlineLvl w:val="1"/>
        <w:rPr>
          <w:rFonts w:eastAsia="Times New Roman" w:cstheme="minorHAnsi"/>
          <w:bCs/>
          <w:iCs/>
          <w:color w:val="000000"/>
          <w:lang w:eastAsia="pl-PL"/>
        </w:rPr>
      </w:pPr>
      <w:r w:rsidRPr="007C656B">
        <w:rPr>
          <w:rFonts w:eastAsia="Times New Roman" w:cstheme="minorHAnsi"/>
          <w:bCs/>
          <w:iCs/>
          <w:color w:val="000000"/>
          <w:lang w:eastAsia="pl-PL"/>
        </w:rPr>
        <w:t>Maksymalnie oferta może uzyskać 50 punktów za to kryterium.</w:t>
      </w:r>
    </w:p>
    <w:p w:rsidR="007C656B" w:rsidRPr="007C656B" w:rsidRDefault="007C656B" w:rsidP="007C656B">
      <w:pPr>
        <w:numPr>
          <w:ilvl w:val="1"/>
          <w:numId w:val="10"/>
        </w:numPr>
        <w:spacing w:before="60" w:after="120" w:line="240" w:lineRule="auto"/>
        <w:jc w:val="both"/>
        <w:outlineLvl w:val="1"/>
        <w:rPr>
          <w:rFonts w:eastAsia="Times New Roman" w:cstheme="minorHAnsi"/>
          <w:bCs/>
          <w:iCs/>
          <w:color w:val="000000"/>
          <w:lang w:eastAsia="pl-PL"/>
        </w:rPr>
      </w:pPr>
      <w:r w:rsidRPr="007C656B">
        <w:rPr>
          <w:rFonts w:eastAsia="Times New Roman" w:cstheme="minorHAnsi"/>
          <w:bCs/>
          <w:iCs/>
          <w:color w:val="000000"/>
          <w:lang w:eastAsia="pl-PL"/>
        </w:rPr>
        <w:t>Jeżeli Zamawiający nie będzie mógł wybrać oferty najkorzystniejszej z uwagi na to, że dwie lub więcej ofert będzie posiadało taką samą Liczbę punktów, Zamawiający spośród tych ofert wybierze ofertę z najniższą ceną.</w:t>
      </w:r>
      <w:bookmarkEnd w:id="14"/>
    </w:p>
    <w:p w:rsidR="007C656B" w:rsidRPr="007C656B" w:rsidRDefault="007C656B" w:rsidP="007C656B">
      <w:pPr>
        <w:keepNext/>
        <w:numPr>
          <w:ilvl w:val="2"/>
          <w:numId w:val="11"/>
        </w:numPr>
        <w:spacing w:before="96" w:after="120" w:line="312" w:lineRule="auto"/>
        <w:outlineLvl w:val="1"/>
        <w:rPr>
          <w:rFonts w:eastAsia="Times New Roman" w:cstheme="minorHAnsi"/>
          <w:b/>
          <w:bCs/>
          <w:lang w:eastAsia="pl-PL"/>
        </w:rPr>
      </w:pPr>
      <w:bookmarkStart w:id="15" w:name="_Toc353787134"/>
      <w:r w:rsidRPr="007C656B">
        <w:rPr>
          <w:rFonts w:eastAsia="Times New Roman" w:cstheme="minorHAnsi"/>
          <w:b/>
          <w:bCs/>
          <w:lang w:eastAsia="pl-PL"/>
        </w:rPr>
        <w:t>Wszystkie obliczenia będą prowadzone z dokładnością do dwóch cyfr po przecinku.</w:t>
      </w:r>
      <w:bookmarkStart w:id="16" w:name="_Toc140844550"/>
      <w:bookmarkStart w:id="17" w:name="_Toc143434460"/>
      <w:bookmarkEnd w:id="15"/>
    </w:p>
    <w:bookmarkEnd w:id="16"/>
    <w:bookmarkEnd w:id="17"/>
    <w:p w:rsidR="007C656B" w:rsidRPr="007C656B" w:rsidRDefault="007C656B" w:rsidP="007C656B">
      <w:pPr>
        <w:numPr>
          <w:ilvl w:val="1"/>
          <w:numId w:val="11"/>
        </w:numPr>
        <w:spacing w:before="60" w:after="120" w:line="240" w:lineRule="auto"/>
        <w:jc w:val="both"/>
        <w:outlineLvl w:val="1"/>
        <w:rPr>
          <w:rFonts w:eastAsia="Times New Roman" w:cstheme="minorHAnsi"/>
          <w:bCs/>
          <w:iCs/>
          <w:noProof/>
          <w:color w:val="000000"/>
          <w:lang w:eastAsia="pl-PL"/>
        </w:rPr>
      </w:pPr>
      <w:r w:rsidRPr="007C656B">
        <w:rPr>
          <w:rFonts w:eastAsia="Times New Roman" w:cstheme="minorHAnsi"/>
          <w:bCs/>
          <w:iCs/>
          <w:noProof/>
          <w:color w:val="000000"/>
          <w:lang w:eastAsia="pl-PL"/>
        </w:rPr>
        <w:t>Ostateczna ocena punktowa oferty.</w:t>
      </w:r>
    </w:p>
    <w:p w:rsidR="007C656B" w:rsidRPr="007C656B" w:rsidRDefault="007C656B" w:rsidP="007C656B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noProof/>
          <w:color w:val="000000"/>
          <w:lang w:eastAsia="pl-PL"/>
        </w:rPr>
      </w:pPr>
      <w:r w:rsidRPr="007C656B">
        <w:rPr>
          <w:rFonts w:eastAsia="Times New Roman" w:cstheme="minorHAnsi"/>
          <w:noProof/>
          <w:color w:val="000000"/>
          <w:lang w:eastAsia="pl-PL"/>
        </w:rPr>
        <w:t>Ocena punktowa badanej oferty będzie zaokrągloną do dwóch miejsc po przecinku liczbą wynikającą ze zsumowania ilości punktów, jakie otrzyma ta oferta za poszczególne kryteria:</w:t>
      </w:r>
    </w:p>
    <w:p w:rsidR="007C656B" w:rsidRPr="007C656B" w:rsidRDefault="007C656B" w:rsidP="007C656B">
      <w:pPr>
        <w:jc w:val="center"/>
        <w:rPr>
          <w:rFonts w:cstheme="minorHAnsi"/>
          <w:b/>
          <w:noProof/>
        </w:rPr>
      </w:pPr>
    </w:p>
    <w:p w:rsidR="007C656B" w:rsidRPr="007C656B" w:rsidRDefault="007C656B" w:rsidP="007C656B">
      <w:pPr>
        <w:jc w:val="center"/>
        <w:rPr>
          <w:rFonts w:cstheme="minorHAnsi"/>
          <w:b/>
          <w:noProof/>
        </w:rPr>
      </w:pPr>
      <w:r w:rsidRPr="007C656B">
        <w:rPr>
          <w:rFonts w:cstheme="minorHAnsi"/>
          <w:b/>
          <w:noProof/>
        </w:rPr>
        <w:t xml:space="preserve">P = </w:t>
      </w:r>
      <w:r w:rsidRPr="007C656B">
        <w:rPr>
          <w:rFonts w:cstheme="minorHAnsi"/>
          <w:b/>
          <w:i/>
          <w:iCs/>
          <w:color w:val="000000"/>
          <w:spacing w:val="-10"/>
        </w:rPr>
        <w:t>C + D</w:t>
      </w:r>
    </w:p>
    <w:p w:rsidR="007C656B" w:rsidRPr="007C656B" w:rsidRDefault="007C656B" w:rsidP="007C656B">
      <w:pPr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theme="minorHAnsi"/>
          <w:b/>
          <w:noProof/>
          <w:lang w:eastAsia="ar-SA"/>
        </w:rPr>
      </w:pPr>
      <w:r w:rsidRPr="007C656B">
        <w:rPr>
          <w:rFonts w:eastAsia="Times New Roman" w:cstheme="minorHAnsi"/>
          <w:b/>
          <w:noProof/>
          <w:lang w:eastAsia="ar-SA"/>
        </w:rPr>
        <w:t>gdzie 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8647"/>
      </w:tblGrid>
      <w:tr w:rsidR="007C656B" w:rsidRPr="007C656B" w:rsidTr="00A64D0B">
        <w:tc>
          <w:tcPr>
            <w:tcW w:w="779" w:type="dxa"/>
          </w:tcPr>
          <w:p w:rsidR="007C656B" w:rsidRPr="007C656B" w:rsidRDefault="007C656B" w:rsidP="007C656B">
            <w:pPr>
              <w:suppressAutoHyphens/>
              <w:overflowPunct w:val="0"/>
              <w:autoSpaceDE w:val="0"/>
              <w:spacing w:after="0" w:line="240" w:lineRule="auto"/>
              <w:ind w:left="268"/>
              <w:textAlignment w:val="baseline"/>
              <w:rPr>
                <w:rFonts w:eastAsia="Times New Roman" w:cstheme="minorHAnsi"/>
                <w:b/>
                <w:noProof/>
                <w:lang w:eastAsia="ar-SA"/>
              </w:rPr>
            </w:pPr>
            <w:r w:rsidRPr="007C656B">
              <w:rPr>
                <w:rFonts w:eastAsia="Times New Roman" w:cstheme="minorHAnsi"/>
                <w:b/>
                <w:noProof/>
                <w:lang w:eastAsia="ar-SA"/>
              </w:rPr>
              <w:t>P</w:t>
            </w:r>
          </w:p>
        </w:tc>
        <w:tc>
          <w:tcPr>
            <w:tcW w:w="8647" w:type="dxa"/>
          </w:tcPr>
          <w:p w:rsidR="007C656B" w:rsidRPr="007C656B" w:rsidRDefault="007C656B" w:rsidP="007C656B">
            <w:pPr>
              <w:suppressAutoHyphens/>
              <w:overflowPunct w:val="0"/>
              <w:autoSpaceDE w:val="0"/>
              <w:spacing w:after="0" w:line="240" w:lineRule="auto"/>
              <w:ind w:left="268"/>
              <w:textAlignment w:val="baseline"/>
              <w:rPr>
                <w:rFonts w:eastAsia="Times New Roman" w:cstheme="minorHAnsi"/>
                <w:b/>
                <w:noProof/>
                <w:lang w:eastAsia="ar-SA"/>
              </w:rPr>
            </w:pPr>
            <w:r w:rsidRPr="007C656B">
              <w:rPr>
                <w:rFonts w:eastAsia="Times New Roman" w:cstheme="minorHAnsi"/>
                <w:b/>
                <w:noProof/>
                <w:lang w:eastAsia="ar-SA"/>
              </w:rPr>
              <w:t>Ostateczna ocena punktowa badanej oferty</w:t>
            </w:r>
          </w:p>
        </w:tc>
      </w:tr>
      <w:tr w:rsidR="007C656B" w:rsidRPr="007C656B" w:rsidTr="00A64D0B">
        <w:tc>
          <w:tcPr>
            <w:tcW w:w="779" w:type="dxa"/>
          </w:tcPr>
          <w:p w:rsidR="007C656B" w:rsidRPr="007C656B" w:rsidRDefault="007C656B" w:rsidP="007C656B">
            <w:pPr>
              <w:suppressAutoHyphens/>
              <w:overflowPunct w:val="0"/>
              <w:autoSpaceDE w:val="0"/>
              <w:spacing w:after="0" w:line="240" w:lineRule="auto"/>
              <w:ind w:left="268"/>
              <w:textAlignment w:val="baseline"/>
              <w:rPr>
                <w:rFonts w:eastAsia="Times New Roman" w:cstheme="minorHAnsi"/>
                <w:b/>
                <w:noProof/>
                <w:lang w:eastAsia="ar-SA"/>
              </w:rPr>
            </w:pPr>
            <w:r w:rsidRPr="007C656B">
              <w:rPr>
                <w:rFonts w:eastAsia="Times New Roman" w:cstheme="minorHAnsi"/>
                <w:b/>
                <w:noProof/>
                <w:lang w:eastAsia="ar-SA"/>
              </w:rPr>
              <w:t>C</w:t>
            </w:r>
          </w:p>
        </w:tc>
        <w:tc>
          <w:tcPr>
            <w:tcW w:w="8647" w:type="dxa"/>
          </w:tcPr>
          <w:p w:rsidR="007C656B" w:rsidRPr="007C656B" w:rsidRDefault="007C656B" w:rsidP="007C656B">
            <w:pPr>
              <w:suppressAutoHyphens/>
              <w:overflowPunct w:val="0"/>
              <w:autoSpaceDE w:val="0"/>
              <w:spacing w:after="0" w:line="240" w:lineRule="auto"/>
              <w:ind w:left="268"/>
              <w:textAlignment w:val="baseline"/>
              <w:rPr>
                <w:rFonts w:eastAsia="Times New Roman" w:cstheme="minorHAnsi"/>
                <w:b/>
                <w:noProof/>
                <w:lang w:eastAsia="ar-SA"/>
              </w:rPr>
            </w:pPr>
            <w:r w:rsidRPr="007C656B">
              <w:rPr>
                <w:rFonts w:eastAsia="Times New Roman" w:cstheme="minorHAnsi"/>
                <w:b/>
                <w:noProof/>
                <w:lang w:eastAsia="ar-SA"/>
              </w:rPr>
              <w:t xml:space="preserve">ilość punktów jakie otrzyma badana oferta za kryterium </w:t>
            </w:r>
            <w:r w:rsidRPr="007C656B">
              <w:rPr>
                <w:rFonts w:eastAsia="Times New Roman" w:cstheme="minorHAnsi"/>
                <w:b/>
                <w:lang w:eastAsia="ar-SA"/>
              </w:rPr>
              <w:t>„</w:t>
            </w:r>
            <w:r w:rsidRPr="007C656B">
              <w:rPr>
                <w:rFonts w:eastAsia="Times New Roman" w:cstheme="minorHAnsi"/>
                <w:b/>
                <w:i/>
                <w:iCs/>
                <w:color w:val="000000"/>
                <w:spacing w:val="-10"/>
                <w:lang w:eastAsia="ar-SA"/>
              </w:rPr>
              <w:t>Cena brutto</w:t>
            </w:r>
            <w:r w:rsidRPr="007C656B">
              <w:rPr>
                <w:rFonts w:eastAsia="Times New Roman" w:cstheme="minorHAnsi"/>
                <w:b/>
                <w:lang w:eastAsia="ar-SA"/>
              </w:rPr>
              <w:t>”</w:t>
            </w:r>
          </w:p>
        </w:tc>
      </w:tr>
      <w:tr w:rsidR="007C656B" w:rsidRPr="007C656B" w:rsidTr="00A64D0B">
        <w:tc>
          <w:tcPr>
            <w:tcW w:w="779" w:type="dxa"/>
          </w:tcPr>
          <w:p w:rsidR="007C656B" w:rsidRPr="007C656B" w:rsidRDefault="007C656B" w:rsidP="007C656B">
            <w:pPr>
              <w:suppressAutoHyphens/>
              <w:overflowPunct w:val="0"/>
              <w:autoSpaceDE w:val="0"/>
              <w:spacing w:after="0" w:line="240" w:lineRule="auto"/>
              <w:ind w:left="268"/>
              <w:textAlignment w:val="baseline"/>
              <w:rPr>
                <w:rFonts w:eastAsia="Times New Roman" w:cstheme="minorHAnsi"/>
                <w:b/>
                <w:noProof/>
                <w:lang w:eastAsia="ar-SA"/>
              </w:rPr>
            </w:pPr>
            <w:r w:rsidRPr="007C656B">
              <w:rPr>
                <w:rFonts w:eastAsia="Times New Roman" w:cstheme="minorHAnsi"/>
                <w:b/>
                <w:noProof/>
                <w:lang w:eastAsia="ar-SA"/>
              </w:rPr>
              <w:t>D</w:t>
            </w:r>
          </w:p>
        </w:tc>
        <w:tc>
          <w:tcPr>
            <w:tcW w:w="8647" w:type="dxa"/>
          </w:tcPr>
          <w:p w:rsidR="007C656B" w:rsidRPr="007C656B" w:rsidRDefault="007C656B" w:rsidP="00BE30CA">
            <w:pPr>
              <w:suppressAutoHyphens/>
              <w:overflowPunct w:val="0"/>
              <w:autoSpaceDE w:val="0"/>
              <w:spacing w:after="0" w:line="240" w:lineRule="auto"/>
              <w:ind w:left="268"/>
              <w:textAlignment w:val="baseline"/>
              <w:rPr>
                <w:rFonts w:eastAsia="Times New Roman" w:cstheme="minorHAnsi"/>
                <w:b/>
                <w:noProof/>
                <w:lang w:eastAsia="ar-SA"/>
              </w:rPr>
            </w:pPr>
            <w:r w:rsidRPr="007C656B">
              <w:rPr>
                <w:rFonts w:eastAsia="Times New Roman" w:cstheme="minorHAnsi"/>
                <w:b/>
                <w:noProof/>
                <w:lang w:eastAsia="ar-SA"/>
              </w:rPr>
              <w:t>ilość punktów jakie otrzyma badana oferta za kryterium „</w:t>
            </w:r>
            <w:r w:rsidRPr="007C656B">
              <w:rPr>
                <w:rFonts w:eastAsia="Times New Roman" w:cstheme="minorHAnsi"/>
                <w:b/>
                <w:i/>
                <w:iCs/>
                <w:noProof/>
                <w:lang w:eastAsia="ar-SA"/>
              </w:rPr>
              <w:t>Doświadczenie</w:t>
            </w:r>
            <w:r w:rsidR="00BE30CA">
              <w:rPr>
                <w:rFonts w:eastAsia="Times New Roman" w:cstheme="minorHAnsi"/>
                <w:b/>
                <w:i/>
                <w:iCs/>
                <w:noProof/>
                <w:lang w:eastAsia="ar-SA"/>
              </w:rPr>
              <w:t xml:space="preserve"> personelu kluczowego</w:t>
            </w:r>
            <w:r w:rsidRPr="007C656B">
              <w:rPr>
                <w:rFonts w:eastAsia="Times New Roman" w:cstheme="minorHAnsi"/>
                <w:b/>
                <w:noProof/>
                <w:lang w:eastAsia="ar-SA"/>
              </w:rPr>
              <w:t>”</w:t>
            </w:r>
          </w:p>
        </w:tc>
      </w:tr>
    </w:tbl>
    <w:p w:rsidR="007C656B" w:rsidRPr="007C656B" w:rsidRDefault="007C656B" w:rsidP="007C656B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theme="minorHAnsi"/>
          <w:b/>
          <w:noProof/>
          <w:lang w:eastAsia="ar-SA"/>
        </w:rPr>
      </w:pPr>
    </w:p>
    <w:p w:rsidR="007C656B" w:rsidRPr="007C656B" w:rsidRDefault="007C656B" w:rsidP="007C656B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theme="minorHAnsi"/>
          <w:noProof/>
          <w:lang w:eastAsia="ar-SA"/>
        </w:rPr>
      </w:pPr>
      <w:r w:rsidRPr="007C656B">
        <w:rPr>
          <w:rFonts w:eastAsia="Times New Roman" w:cstheme="minorHAnsi"/>
          <w:noProof/>
          <w:lang w:eastAsia="ar-SA"/>
        </w:rPr>
        <w:t xml:space="preserve">Zamówienie zostanie udzielone temu Wykonawcy, którego oferta uzyska najwyższą liczbę punktów w </w:t>
      </w:r>
      <w:r w:rsidRPr="007C656B">
        <w:rPr>
          <w:rFonts w:eastAsia="Times New Roman" w:cstheme="minorHAnsi"/>
          <w:b/>
          <w:noProof/>
          <w:lang w:eastAsia="ar-SA"/>
        </w:rPr>
        <w:t>ostatecznej ocenie punktowej</w:t>
      </w:r>
      <w:r w:rsidRPr="007C656B">
        <w:rPr>
          <w:rFonts w:eastAsia="Times New Roman" w:cstheme="minorHAnsi"/>
          <w:noProof/>
          <w:lang w:eastAsia="ar-SA"/>
        </w:rPr>
        <w:t>.</w:t>
      </w:r>
    </w:p>
    <w:p w:rsidR="007C656B" w:rsidRPr="007C656B" w:rsidRDefault="007C656B" w:rsidP="007C656B">
      <w:pPr>
        <w:spacing w:before="360" w:after="120" w:line="240" w:lineRule="auto"/>
        <w:outlineLvl w:val="0"/>
        <w:rPr>
          <w:b/>
          <w:bCs/>
          <w:caps/>
        </w:rPr>
      </w:pPr>
      <w:r w:rsidRPr="007C656B">
        <w:rPr>
          <w:b/>
          <w:bCs/>
          <w:caps/>
        </w:rPr>
        <w:t>4. Ocena końcowa</w:t>
      </w:r>
    </w:p>
    <w:p w:rsidR="007C656B" w:rsidRPr="007C656B" w:rsidRDefault="007C656B" w:rsidP="007C656B">
      <w:pPr>
        <w:numPr>
          <w:ilvl w:val="1"/>
          <w:numId w:val="18"/>
        </w:numPr>
        <w:spacing w:before="60" w:after="120" w:line="240" w:lineRule="auto"/>
        <w:jc w:val="both"/>
        <w:outlineLvl w:val="1"/>
        <w:rPr>
          <w:rFonts w:eastAsia="Times New Roman" w:cstheme="minorHAnsi"/>
          <w:bCs/>
          <w:iCs/>
          <w:noProof/>
          <w:color w:val="000000"/>
          <w:lang w:eastAsia="pl-PL"/>
        </w:rPr>
      </w:pPr>
      <w:r w:rsidRPr="007C656B">
        <w:rPr>
          <w:rFonts w:eastAsia="Times New Roman" w:cstheme="minorHAnsi"/>
          <w:bCs/>
          <w:iCs/>
          <w:noProof/>
          <w:color w:val="000000"/>
          <w:lang w:eastAsia="pl-PL"/>
        </w:rPr>
        <w:t>Za najkorzystniejszą zostanie uznana oferta z największą liczbą punktów, tj. przedstawiająca najkorzystniejszy bilans kryteriów oceny ofert.</w:t>
      </w:r>
      <w:r w:rsidRPr="007C656B">
        <w:rPr>
          <w:rFonts w:eastAsia="Times New Roman" w:cstheme="minorHAnsi"/>
          <w:bCs/>
          <w:iCs/>
          <w:noProof/>
          <w:color w:val="000000"/>
          <w:lang w:eastAsia="pl-PL"/>
        </w:rPr>
        <w:drawing>
          <wp:inline distT="0" distB="0" distL="0" distR="0">
            <wp:extent cx="3048" cy="3049"/>
            <wp:effectExtent l="0" t="0" r="0" b="0"/>
            <wp:docPr id="11530" name="Picture 115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30" name="Picture 1153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656B">
        <w:rPr>
          <w:rFonts w:eastAsia="Times New Roman" w:cstheme="minorHAnsi"/>
          <w:bCs/>
          <w:iCs/>
          <w:noProof/>
          <w:color w:val="000000"/>
          <w:lang w:eastAsia="pl-PL"/>
        </w:rPr>
        <w:t xml:space="preserve"> </w:t>
      </w:r>
    </w:p>
    <w:p w:rsidR="007C656B" w:rsidRPr="007C656B" w:rsidRDefault="007C656B" w:rsidP="007C656B">
      <w:pPr>
        <w:spacing w:before="60" w:after="120" w:line="240" w:lineRule="auto"/>
        <w:jc w:val="both"/>
        <w:outlineLvl w:val="1"/>
        <w:rPr>
          <w:rFonts w:eastAsia="Times New Roman" w:cstheme="minorHAnsi"/>
          <w:bCs/>
          <w:iCs/>
          <w:noProof/>
          <w:color w:val="000000"/>
          <w:lang w:eastAsia="pl-PL"/>
        </w:rPr>
      </w:pPr>
      <w:r w:rsidRPr="007C656B">
        <w:rPr>
          <w:rFonts w:eastAsia="Times New Roman" w:cstheme="minorHAnsi"/>
          <w:bCs/>
          <w:iCs/>
          <w:noProof/>
          <w:color w:val="000000"/>
          <w:lang w:eastAsia="pl-PL"/>
        </w:rPr>
        <w:t xml:space="preserve">4.2 Jeżeli nie można wybrać oferty najkorzystniejszej z uwagi na to, że dwie lub więcej ofert </w:t>
      </w:r>
      <w:r w:rsidRPr="007C656B">
        <w:rPr>
          <w:rFonts w:eastAsia="Times New Roman" w:cstheme="minorHAnsi"/>
          <w:bCs/>
          <w:iCs/>
          <w:noProof/>
          <w:color w:val="000000"/>
          <w:lang w:eastAsia="pl-PL"/>
        </w:rPr>
        <w:drawing>
          <wp:inline distT="0" distB="0" distL="0" distR="0">
            <wp:extent cx="3048" cy="3049"/>
            <wp:effectExtent l="0" t="0" r="0" b="0"/>
            <wp:docPr id="11531" name="Picture 115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31" name="Picture 1153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656B">
        <w:rPr>
          <w:rFonts w:eastAsia="Times New Roman" w:cstheme="minorHAnsi"/>
          <w:bCs/>
          <w:iCs/>
          <w:noProof/>
          <w:color w:val="000000"/>
          <w:lang w:eastAsia="pl-PL"/>
        </w:rPr>
        <w:t>przedstawia taki sam bilans ceny i innych kryteriów oceny ofert, Zamawiający spośród tych ofert wybierze ofertę z niższą ceną.</w:t>
      </w:r>
      <w:r w:rsidRPr="007C656B">
        <w:rPr>
          <w:rFonts w:eastAsia="Times New Roman" w:cstheme="minorHAnsi"/>
          <w:bCs/>
          <w:iCs/>
          <w:noProof/>
          <w:color w:val="000000"/>
          <w:lang w:eastAsia="pl-PL"/>
        </w:rPr>
        <w:drawing>
          <wp:inline distT="0" distB="0" distL="0" distR="0">
            <wp:extent cx="3048" cy="3049"/>
            <wp:effectExtent l="0" t="0" r="0" b="0"/>
            <wp:docPr id="11532" name="Picture 115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32" name="Picture 1153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56B" w:rsidRPr="007C656B" w:rsidRDefault="007C656B" w:rsidP="007C656B">
      <w:pPr>
        <w:spacing w:before="60" w:after="120" w:line="240" w:lineRule="auto"/>
        <w:ind w:left="576" w:hanging="576"/>
        <w:jc w:val="both"/>
        <w:outlineLvl w:val="1"/>
        <w:rPr>
          <w:rFonts w:eastAsia="Times New Roman" w:cstheme="minorHAnsi"/>
          <w:bCs/>
          <w:iCs/>
          <w:noProof/>
          <w:color w:val="000000"/>
          <w:lang w:eastAsia="pl-PL"/>
        </w:rPr>
      </w:pPr>
      <w:r w:rsidRPr="007C656B">
        <w:rPr>
          <w:rFonts w:eastAsia="Times New Roman" w:cstheme="minorHAnsi"/>
          <w:bCs/>
          <w:iCs/>
          <w:noProof/>
          <w:color w:val="000000"/>
          <w:lang w:eastAsia="pl-PL"/>
        </w:rPr>
        <w:t>4.3 Zamawiający zastrzega możliwość unieważnienia niniejszego zamówienia bez podania przyczyny.</w:t>
      </w:r>
    </w:p>
    <w:p w:rsidR="007C656B" w:rsidRPr="007C656B" w:rsidRDefault="007C656B" w:rsidP="007C656B">
      <w:pPr>
        <w:jc w:val="both"/>
        <w:rPr>
          <w:rFonts w:cstheme="minorHAnsi"/>
          <w:b/>
          <w:u w:val="single"/>
        </w:rPr>
      </w:pPr>
    </w:p>
    <w:p w:rsidR="007C656B" w:rsidRDefault="007C656B" w:rsidP="00EC0666">
      <w:pPr>
        <w:jc w:val="both"/>
      </w:pPr>
      <w:r>
        <w:t xml:space="preserve">(CPV): 72222000-7 - Usługi w zakresie systemów informacji lub </w:t>
      </w:r>
      <w:r>
        <w:rPr>
          <w:noProof/>
          <w:lang w:eastAsia="pl-PL"/>
        </w:rPr>
        <w:drawing>
          <wp:inline distT="0" distB="0" distL="0" distR="0">
            <wp:extent cx="3048" cy="3049"/>
            <wp:effectExtent l="0" t="0" r="0" b="0"/>
            <wp:docPr id="1" name="Picture 42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18" name="Picture 421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strategicznej analizy technologicznej oraz usługi w zakresie planowania</w:t>
      </w:r>
    </w:p>
    <w:p w:rsidR="008C5A19" w:rsidRDefault="008C5A19" w:rsidP="007C656B">
      <w:pPr>
        <w:pStyle w:val="Akapitzlist"/>
        <w:numPr>
          <w:ilvl w:val="0"/>
          <w:numId w:val="22"/>
        </w:numPr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lastRenderedPageBreak/>
        <w:t>Termin realizacji:</w:t>
      </w:r>
    </w:p>
    <w:p w:rsidR="00E71011" w:rsidRPr="00A00C92" w:rsidRDefault="008C5A19" w:rsidP="00EC0666">
      <w:pPr>
        <w:jc w:val="both"/>
        <w:rPr>
          <w:rFonts w:cstheme="minorHAnsi"/>
        </w:rPr>
      </w:pPr>
      <w:r w:rsidRPr="008C5A19">
        <w:rPr>
          <w:rFonts w:cstheme="minorHAnsi"/>
        </w:rPr>
        <w:t>Prze</w:t>
      </w:r>
      <w:r>
        <w:rPr>
          <w:rFonts w:cstheme="minorHAnsi"/>
        </w:rPr>
        <w:t>w</w:t>
      </w:r>
      <w:r w:rsidRPr="008C5A19">
        <w:rPr>
          <w:rFonts w:cstheme="minorHAnsi"/>
        </w:rPr>
        <w:t>idywany</w:t>
      </w:r>
      <w:r w:rsidR="00E71011">
        <w:rPr>
          <w:rFonts w:cstheme="minorHAnsi"/>
        </w:rPr>
        <w:t xml:space="preserve"> termin realizacji umowy obejmuje </w:t>
      </w:r>
      <w:r w:rsidR="00A00C92">
        <w:rPr>
          <w:rFonts w:cstheme="minorHAnsi"/>
        </w:rPr>
        <w:t>o</w:t>
      </w:r>
      <w:r w:rsidR="00A00C92" w:rsidRPr="00A00C92">
        <w:rPr>
          <w:rFonts w:cstheme="minorHAnsi"/>
        </w:rPr>
        <w:t xml:space="preserve">pracowanie dokumentacji technicznej w formie studium wykonalności </w:t>
      </w:r>
      <w:r w:rsidR="007D5045" w:rsidRPr="00A00C92">
        <w:rPr>
          <w:rFonts w:cstheme="minorHAnsi"/>
        </w:rPr>
        <w:t xml:space="preserve">– </w:t>
      </w:r>
      <w:r w:rsidR="00850DE5">
        <w:rPr>
          <w:rFonts w:cstheme="minorHAnsi"/>
        </w:rPr>
        <w:t>21</w:t>
      </w:r>
      <w:r w:rsidR="00C06DE4" w:rsidRPr="00A00C92">
        <w:rPr>
          <w:rFonts w:cstheme="minorHAnsi"/>
        </w:rPr>
        <w:t xml:space="preserve"> </w:t>
      </w:r>
      <w:r w:rsidR="00850DE5">
        <w:rPr>
          <w:rFonts w:cstheme="minorHAnsi"/>
        </w:rPr>
        <w:t xml:space="preserve">maja </w:t>
      </w:r>
      <w:r w:rsidR="00C06DE4" w:rsidRPr="00A00C92">
        <w:rPr>
          <w:rFonts w:cstheme="minorHAnsi"/>
        </w:rPr>
        <w:t xml:space="preserve">2017r. </w:t>
      </w:r>
    </w:p>
    <w:p w:rsidR="001944E7" w:rsidRPr="00A00C92" w:rsidRDefault="001944E7" w:rsidP="00AA0CC3">
      <w:pPr>
        <w:rPr>
          <w:rFonts w:cstheme="minorHAnsi"/>
          <w:b/>
          <w:u w:val="single"/>
        </w:rPr>
      </w:pPr>
      <w:r w:rsidRPr="00A00C92">
        <w:rPr>
          <w:rFonts w:cstheme="minorHAnsi"/>
          <w:b/>
          <w:u w:val="single"/>
        </w:rPr>
        <w:t>FORMA SKŁADANIA OFERT</w:t>
      </w:r>
    </w:p>
    <w:p w:rsidR="003D095C" w:rsidRDefault="003D095C" w:rsidP="003D095C">
      <w:pPr>
        <w:pStyle w:val="Nagwek2"/>
      </w:pPr>
      <w:r>
        <w:t>Opis oferty:</w:t>
      </w:r>
    </w:p>
    <w:p w:rsidR="001944E7" w:rsidRPr="00A00C92" w:rsidRDefault="001944E7" w:rsidP="003D095C">
      <w:pPr>
        <w:pStyle w:val="Akapitzlist"/>
        <w:ind w:left="360"/>
        <w:jc w:val="both"/>
        <w:rPr>
          <w:rFonts w:cstheme="minorHAnsi"/>
        </w:rPr>
      </w:pPr>
      <w:r w:rsidRPr="00A00C92">
        <w:rPr>
          <w:rFonts w:cstheme="minorHAnsi"/>
        </w:rPr>
        <w:t>Ofertę sporządzoną w języku polskim, w formie pisemnej, na maszynie, komputerze, nieścieralnym atramentem, należy umieścić w zabezpieczonej ko</w:t>
      </w:r>
      <w:r w:rsidR="00A8011F" w:rsidRPr="00A00C92">
        <w:rPr>
          <w:rFonts w:cstheme="minorHAnsi"/>
        </w:rPr>
        <w:t>percie opisanej: nazwa i adres Z</w:t>
      </w:r>
      <w:r w:rsidRPr="00A00C92">
        <w:rPr>
          <w:rFonts w:cstheme="minorHAnsi"/>
        </w:rPr>
        <w:t>amawiającego, nazwa i adres wykonawcy, napis:</w:t>
      </w:r>
    </w:p>
    <w:p w:rsidR="001944E7" w:rsidRPr="00A00C92" w:rsidRDefault="001944E7" w:rsidP="00EC0666">
      <w:pPr>
        <w:pStyle w:val="Akapitzlist"/>
        <w:ind w:left="360"/>
        <w:jc w:val="both"/>
        <w:rPr>
          <w:rFonts w:cstheme="minorHAnsi"/>
        </w:rPr>
      </w:pPr>
      <w:r w:rsidRPr="00A00C92">
        <w:rPr>
          <w:rFonts w:cstheme="minorHAnsi"/>
        </w:rPr>
        <w:t xml:space="preserve">„Zapytanie ofertowe </w:t>
      </w:r>
      <w:r w:rsidR="00A8011F" w:rsidRPr="00A00C92">
        <w:rPr>
          <w:rFonts w:cstheme="minorHAnsi"/>
        </w:rPr>
        <w:t xml:space="preserve">obejmujące realizację usługi pn.: </w:t>
      </w:r>
      <w:r w:rsidR="00EC0666">
        <w:rPr>
          <w:rFonts w:cstheme="minorHAnsi"/>
        </w:rPr>
        <w:t>„Opracowanie d</w:t>
      </w:r>
      <w:r w:rsidR="00EC0666" w:rsidRPr="00EC0666">
        <w:rPr>
          <w:rFonts w:cstheme="minorHAnsi"/>
        </w:rPr>
        <w:t xml:space="preserve">okumentacji </w:t>
      </w:r>
      <w:r w:rsidR="00850DE5">
        <w:rPr>
          <w:rFonts w:cstheme="minorHAnsi"/>
        </w:rPr>
        <w:t>aplikacyjnej</w:t>
      </w:r>
      <w:r w:rsidR="00EC0666" w:rsidRPr="00EC0666">
        <w:rPr>
          <w:rFonts w:cstheme="minorHAnsi"/>
        </w:rPr>
        <w:t xml:space="preserve"> w formie studium wykonalności dla projektu pn.: „</w:t>
      </w:r>
      <w:r w:rsidR="00850DE5">
        <w:rPr>
          <w:rFonts w:cstheme="minorHAnsi"/>
        </w:rPr>
        <w:t>…………………………………………</w:t>
      </w:r>
      <w:r w:rsidR="00EC0666" w:rsidRPr="00EC0666">
        <w:rPr>
          <w:rFonts w:cstheme="minorHAnsi"/>
        </w:rPr>
        <w:t>”</w:t>
      </w:r>
      <w:r w:rsidR="00EC0666">
        <w:rPr>
          <w:rFonts w:cstheme="minorHAnsi"/>
        </w:rPr>
        <w:t>.</w:t>
      </w:r>
    </w:p>
    <w:p w:rsidR="00A8011F" w:rsidRPr="003D095C" w:rsidRDefault="003D02CD" w:rsidP="003D095C">
      <w:pPr>
        <w:pStyle w:val="Nagwek2"/>
      </w:pPr>
      <w:r w:rsidRPr="003D095C">
        <w:t>Termin składania ofert</w:t>
      </w:r>
      <w:r w:rsidR="001944E7" w:rsidRPr="003D095C">
        <w:t>:</w:t>
      </w:r>
    </w:p>
    <w:p w:rsidR="001944E7" w:rsidRPr="00A8011F" w:rsidRDefault="00B067B0" w:rsidP="00EC0666">
      <w:pPr>
        <w:pStyle w:val="Akapitzlist"/>
        <w:spacing w:after="127"/>
        <w:ind w:left="360" w:right="71"/>
        <w:jc w:val="both"/>
      </w:pPr>
      <w:r>
        <w:t>24</w:t>
      </w:r>
      <w:r w:rsidR="00CD4520">
        <w:t>.04.</w:t>
      </w:r>
      <w:r w:rsidR="00C06DE4">
        <w:t>2017</w:t>
      </w:r>
      <w:r w:rsidR="00A00C92">
        <w:t xml:space="preserve"> r. godzina 14</w:t>
      </w:r>
      <w:r w:rsidR="00A8011F">
        <w:t>.0</w:t>
      </w:r>
      <w:r w:rsidR="001944E7" w:rsidRPr="00A8011F">
        <w:t xml:space="preserve">0 </w:t>
      </w:r>
      <w:r w:rsidR="00A8011F">
        <w:t xml:space="preserve">- </w:t>
      </w:r>
      <w:r w:rsidR="001944E7" w:rsidRPr="00A8011F">
        <w:t>Decyduje data wpływu oferty</w:t>
      </w:r>
      <w:r w:rsidR="00850DE5">
        <w:t xml:space="preserve"> </w:t>
      </w:r>
      <w:r w:rsidR="001944E7" w:rsidRPr="00A8011F">
        <w:rPr>
          <w:noProof/>
          <w:lang w:eastAsia="pl-PL"/>
        </w:rPr>
        <w:drawing>
          <wp:inline distT="0" distB="0" distL="0" distR="0">
            <wp:extent cx="3048" cy="3049"/>
            <wp:effectExtent l="0" t="0" r="0" b="0"/>
            <wp:docPr id="12831" name="Picture 128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31" name="Picture 1283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666" w:rsidRPr="00A8011F" w:rsidRDefault="00BE30CA" w:rsidP="00EC0666">
      <w:pPr>
        <w:pStyle w:val="Akapitzlist"/>
        <w:spacing w:after="127"/>
        <w:ind w:left="360" w:right="71"/>
        <w:jc w:val="both"/>
      </w:pPr>
      <w:r>
        <w:t>Na adres e-mail:</w:t>
      </w:r>
      <w:r w:rsidR="00EC0666">
        <w:t xml:space="preserve"> </w:t>
      </w:r>
      <w:r>
        <w:t>rfp</w:t>
      </w:r>
      <w:r w:rsidR="00A60BC9">
        <w:t>@powiat-sredzki.pl</w:t>
      </w:r>
    </w:p>
    <w:p w:rsidR="001944E7" w:rsidRPr="00A8011F" w:rsidRDefault="003D02CD" w:rsidP="003D095C">
      <w:pPr>
        <w:pStyle w:val="Nagwek2"/>
      </w:pPr>
      <w:r>
        <w:t>Osoba do kontaktu</w:t>
      </w:r>
      <w:r w:rsidR="001944E7" w:rsidRPr="00A8011F">
        <w:t>:</w:t>
      </w:r>
      <w:r w:rsidR="001944E7" w:rsidRPr="00A8011F">
        <w:drawing>
          <wp:inline distT="0" distB="0" distL="0" distR="0">
            <wp:extent cx="3048" cy="3049"/>
            <wp:effectExtent l="0" t="0" r="0" b="0"/>
            <wp:docPr id="12832" name="Picture 128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32" name="Picture 1283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4E7" w:rsidRPr="00A8011F" w:rsidRDefault="00A8011F" w:rsidP="00EC0666">
      <w:pPr>
        <w:pStyle w:val="Akapitzlist"/>
        <w:ind w:left="360" w:right="71"/>
        <w:jc w:val="both"/>
      </w:pPr>
      <w:r w:rsidRPr="00A60BC9">
        <w:t xml:space="preserve">Imię i Nazwisko </w:t>
      </w:r>
      <w:r w:rsidR="00A60BC9" w:rsidRPr="00A60BC9">
        <w:t>Marcin</w:t>
      </w:r>
      <w:r w:rsidR="00A60BC9">
        <w:t xml:space="preserve"> Brzeziński </w:t>
      </w:r>
    </w:p>
    <w:p w:rsidR="00A60BC9" w:rsidRDefault="001944E7" w:rsidP="005013F7">
      <w:pPr>
        <w:pStyle w:val="Akapitzlist"/>
        <w:spacing w:after="286"/>
        <w:ind w:left="360" w:right="71"/>
      </w:pPr>
      <w:r w:rsidRPr="00A8011F">
        <w:t xml:space="preserve">Wydział </w:t>
      </w:r>
      <w:r w:rsidR="00A60BC9">
        <w:t xml:space="preserve">Rozwoju Funduszy Zewnętrznych i Promocji Powiatu </w:t>
      </w:r>
    </w:p>
    <w:p w:rsidR="00A60BC9" w:rsidRDefault="00A60BC9" w:rsidP="005013F7">
      <w:pPr>
        <w:pStyle w:val="Akapitzlist"/>
        <w:spacing w:after="286"/>
        <w:ind w:left="360" w:right="71"/>
      </w:pPr>
    </w:p>
    <w:p w:rsidR="001944E7" w:rsidRPr="00A8011F" w:rsidRDefault="00A60BC9" w:rsidP="005013F7">
      <w:pPr>
        <w:pStyle w:val="Akapitzlist"/>
        <w:spacing w:after="286"/>
        <w:ind w:left="360" w:right="71"/>
      </w:pPr>
      <w:r>
        <w:t xml:space="preserve">Starostwo Powiatowe w Środzie Śląskiej, 55-300 Środa Śląska, ul Wrocławska 2  </w:t>
      </w:r>
      <w:r w:rsidR="00A8011F">
        <w:br/>
      </w:r>
    </w:p>
    <w:p w:rsidR="001944E7" w:rsidRDefault="001944E7" w:rsidP="005013F7">
      <w:pPr>
        <w:pStyle w:val="Akapitzlist"/>
        <w:spacing w:after="112"/>
        <w:ind w:left="360" w:right="4133"/>
      </w:pPr>
      <w:r>
        <w:t xml:space="preserve">tel. </w:t>
      </w:r>
      <w:r w:rsidR="00A60BC9" w:rsidRPr="00A60BC9">
        <w:t>71 396 89 51</w:t>
      </w:r>
      <w:r w:rsidR="00A60BC9">
        <w:t xml:space="preserve"> </w:t>
      </w:r>
      <w:r>
        <w:t xml:space="preserve">w godz. </w:t>
      </w:r>
      <w:r w:rsidR="00A60BC9">
        <w:t>8.00</w:t>
      </w:r>
      <w:r>
        <w:t xml:space="preserve"> do 15.</w:t>
      </w:r>
      <w:r w:rsidR="00A60BC9">
        <w:t>0</w:t>
      </w:r>
      <w:r>
        <w:t xml:space="preserve">0 </w:t>
      </w:r>
    </w:p>
    <w:p w:rsidR="00907876" w:rsidRDefault="00907876" w:rsidP="00EC0666">
      <w:pPr>
        <w:jc w:val="both"/>
        <w:rPr>
          <w:rFonts w:cstheme="minorHAnsi"/>
        </w:rPr>
      </w:pPr>
    </w:p>
    <w:p w:rsidR="00B067B0" w:rsidRDefault="00B067B0" w:rsidP="00EC0666">
      <w:pPr>
        <w:jc w:val="both"/>
        <w:rPr>
          <w:rFonts w:cstheme="minorHAnsi"/>
        </w:rPr>
      </w:pPr>
    </w:p>
    <w:p w:rsidR="00B067B0" w:rsidRDefault="00B067B0" w:rsidP="00EC0666">
      <w:pPr>
        <w:jc w:val="both"/>
        <w:rPr>
          <w:rFonts w:cstheme="minorHAnsi"/>
        </w:rPr>
      </w:pPr>
      <w:r>
        <w:rPr>
          <w:rFonts w:cstheme="minorHAnsi"/>
        </w:rPr>
        <w:t>Załączniki:</w:t>
      </w:r>
    </w:p>
    <w:p w:rsidR="00980E01" w:rsidRDefault="00980E01" w:rsidP="00980E01">
      <w:pPr>
        <w:pStyle w:val="Akapitzlist"/>
        <w:numPr>
          <w:ilvl w:val="6"/>
          <w:numId w:val="12"/>
        </w:numPr>
        <w:ind w:left="426" w:hanging="284"/>
        <w:jc w:val="both"/>
        <w:rPr>
          <w:rFonts w:cstheme="minorHAnsi"/>
        </w:rPr>
      </w:pPr>
      <w:r>
        <w:rPr>
          <w:rFonts w:cstheme="minorHAnsi"/>
        </w:rPr>
        <w:t>Opis Przedmiotu Zamówienia</w:t>
      </w:r>
    </w:p>
    <w:p w:rsidR="00B067B0" w:rsidRDefault="00B067B0" w:rsidP="00980E01">
      <w:pPr>
        <w:pStyle w:val="Akapitzlist"/>
        <w:numPr>
          <w:ilvl w:val="6"/>
          <w:numId w:val="12"/>
        </w:numPr>
        <w:ind w:left="426" w:hanging="284"/>
        <w:jc w:val="both"/>
        <w:rPr>
          <w:rFonts w:cstheme="minorHAnsi"/>
        </w:rPr>
      </w:pPr>
      <w:r>
        <w:rPr>
          <w:rFonts w:cstheme="minorHAnsi"/>
        </w:rPr>
        <w:t>Formularz Oferty</w:t>
      </w:r>
      <w:r w:rsidR="00980E01">
        <w:rPr>
          <w:rFonts w:cstheme="minorHAnsi"/>
        </w:rPr>
        <w:t xml:space="preserve"> z wykazem personelu oraz wykazem świadczonych usług </w:t>
      </w:r>
    </w:p>
    <w:p w:rsidR="00B067B0" w:rsidRDefault="00B067B0" w:rsidP="00980E01">
      <w:pPr>
        <w:pStyle w:val="Akapitzlist"/>
        <w:numPr>
          <w:ilvl w:val="6"/>
          <w:numId w:val="12"/>
        </w:numPr>
        <w:ind w:left="426" w:hanging="284"/>
        <w:jc w:val="both"/>
        <w:rPr>
          <w:rFonts w:cstheme="minorHAnsi"/>
        </w:rPr>
      </w:pPr>
      <w:r>
        <w:rPr>
          <w:rFonts w:cstheme="minorHAnsi"/>
        </w:rPr>
        <w:t xml:space="preserve">Wzór Umowy </w:t>
      </w:r>
    </w:p>
    <w:p w:rsidR="00B026A6" w:rsidRDefault="00B026A6" w:rsidP="00B026A6">
      <w:pPr>
        <w:pStyle w:val="Akapitzlist"/>
        <w:ind w:left="426"/>
        <w:jc w:val="both"/>
        <w:rPr>
          <w:rFonts w:cstheme="minorHAnsi"/>
        </w:rPr>
      </w:pPr>
    </w:p>
    <w:p w:rsidR="00B026A6" w:rsidRDefault="00B026A6" w:rsidP="00B026A6">
      <w:pPr>
        <w:pStyle w:val="Akapitzlist"/>
        <w:ind w:left="426"/>
        <w:jc w:val="both"/>
        <w:rPr>
          <w:rFonts w:cstheme="minorHAnsi"/>
        </w:rPr>
      </w:pPr>
    </w:p>
    <w:p w:rsidR="00B026A6" w:rsidRDefault="00B026A6" w:rsidP="00B026A6">
      <w:pPr>
        <w:pStyle w:val="Akapitzlist"/>
        <w:ind w:left="426"/>
        <w:jc w:val="both"/>
        <w:rPr>
          <w:rFonts w:cstheme="minorHAnsi"/>
        </w:rPr>
      </w:pPr>
    </w:p>
    <w:p w:rsidR="00B026A6" w:rsidRDefault="00B026A6" w:rsidP="00B026A6">
      <w:pPr>
        <w:pStyle w:val="Akapitzlist"/>
        <w:ind w:left="426"/>
        <w:jc w:val="both"/>
        <w:rPr>
          <w:rFonts w:cstheme="minorHAnsi"/>
        </w:rPr>
      </w:pPr>
    </w:p>
    <w:p w:rsidR="00B026A6" w:rsidRDefault="00B026A6" w:rsidP="00B026A6">
      <w:pPr>
        <w:pStyle w:val="Akapitzlist"/>
        <w:ind w:left="426"/>
        <w:jc w:val="both"/>
        <w:rPr>
          <w:rFonts w:cstheme="minorHAnsi"/>
        </w:rPr>
      </w:pPr>
    </w:p>
    <w:p w:rsidR="00B026A6" w:rsidRPr="00B026A6" w:rsidRDefault="00B026A6" w:rsidP="00B026A6">
      <w:pPr>
        <w:pStyle w:val="Akapitzlist"/>
        <w:ind w:left="426"/>
        <w:jc w:val="both"/>
        <w:rPr>
          <w:rFonts w:cstheme="minorHAnsi"/>
          <w:sz w:val="18"/>
          <w:szCs w:val="18"/>
        </w:rPr>
      </w:pPr>
      <w:r w:rsidRPr="00B026A6">
        <w:rPr>
          <w:rFonts w:cstheme="minorHAnsi"/>
          <w:sz w:val="18"/>
          <w:szCs w:val="18"/>
        </w:rPr>
        <w:t>Środa Śląska, dn.18.04.2017r.</w:t>
      </w:r>
    </w:p>
    <w:p w:rsidR="00B026A6" w:rsidRPr="00B026A6" w:rsidRDefault="00B026A6" w:rsidP="00B026A6">
      <w:pPr>
        <w:pStyle w:val="Akapitzlist"/>
        <w:ind w:left="426"/>
        <w:jc w:val="both"/>
        <w:rPr>
          <w:rFonts w:cstheme="minorHAnsi"/>
          <w:sz w:val="18"/>
          <w:szCs w:val="18"/>
        </w:rPr>
      </w:pPr>
    </w:p>
    <w:p w:rsidR="00B026A6" w:rsidRPr="00B026A6" w:rsidRDefault="00B026A6" w:rsidP="00B026A6">
      <w:pPr>
        <w:pStyle w:val="Akapitzlist"/>
        <w:ind w:left="426"/>
        <w:jc w:val="both"/>
        <w:rPr>
          <w:rFonts w:cstheme="minorHAnsi"/>
          <w:sz w:val="18"/>
          <w:szCs w:val="18"/>
        </w:rPr>
      </w:pPr>
      <w:r w:rsidRPr="00B026A6">
        <w:rPr>
          <w:rFonts w:cstheme="minorHAnsi"/>
          <w:sz w:val="18"/>
          <w:szCs w:val="18"/>
        </w:rPr>
        <w:t>Zatwierdził i podpisał:</w:t>
      </w:r>
    </w:p>
    <w:p w:rsidR="00B026A6" w:rsidRPr="00B026A6" w:rsidRDefault="00B026A6" w:rsidP="00B026A6">
      <w:pPr>
        <w:pStyle w:val="Akapitzlist"/>
        <w:ind w:left="426"/>
        <w:jc w:val="both"/>
        <w:rPr>
          <w:rFonts w:cstheme="minorHAnsi"/>
          <w:sz w:val="18"/>
          <w:szCs w:val="18"/>
        </w:rPr>
      </w:pPr>
      <w:r w:rsidRPr="00B026A6">
        <w:rPr>
          <w:rFonts w:cstheme="minorHAnsi"/>
          <w:sz w:val="18"/>
          <w:szCs w:val="18"/>
        </w:rPr>
        <w:t xml:space="preserve">Starosta Powiatu Średzkiego-Sebastian </w:t>
      </w:r>
      <w:proofErr w:type="spellStart"/>
      <w:r w:rsidRPr="00B026A6">
        <w:rPr>
          <w:rFonts w:cstheme="minorHAnsi"/>
          <w:sz w:val="18"/>
          <w:szCs w:val="18"/>
        </w:rPr>
        <w:t>Burdzy</w:t>
      </w:r>
      <w:proofErr w:type="spellEnd"/>
      <w:r w:rsidRPr="00B026A6">
        <w:rPr>
          <w:rFonts w:cstheme="minorHAnsi"/>
          <w:sz w:val="18"/>
          <w:szCs w:val="18"/>
        </w:rPr>
        <w:t xml:space="preserve"> </w:t>
      </w:r>
    </w:p>
    <w:sectPr w:rsidR="00B026A6" w:rsidRPr="00B026A6" w:rsidSect="00470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465" w:rsidRDefault="004A7465" w:rsidP="003C5E2F">
      <w:pPr>
        <w:spacing w:after="0" w:line="240" w:lineRule="auto"/>
      </w:pPr>
      <w:r>
        <w:separator/>
      </w:r>
    </w:p>
  </w:endnote>
  <w:endnote w:type="continuationSeparator" w:id="0">
    <w:p w:rsidR="004A7465" w:rsidRDefault="004A7465" w:rsidP="003C5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465" w:rsidRDefault="004A7465" w:rsidP="003C5E2F">
      <w:pPr>
        <w:spacing w:after="0" w:line="240" w:lineRule="auto"/>
      </w:pPr>
      <w:r>
        <w:separator/>
      </w:r>
    </w:p>
  </w:footnote>
  <w:footnote w:type="continuationSeparator" w:id="0">
    <w:p w:rsidR="004A7465" w:rsidRDefault="004A7465" w:rsidP="003C5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7F88"/>
    <w:multiLevelType w:val="hybridMultilevel"/>
    <w:tmpl w:val="C4C2F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164DB"/>
    <w:multiLevelType w:val="hybridMultilevel"/>
    <w:tmpl w:val="62027D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90064"/>
    <w:multiLevelType w:val="hybridMultilevel"/>
    <w:tmpl w:val="6E52C64E"/>
    <w:lvl w:ilvl="0" w:tplc="32DEFB0C">
      <w:start w:val="1"/>
      <w:numFmt w:val="lowerLetter"/>
      <w:lvlText w:val="%1)"/>
      <w:lvlJc w:val="left"/>
      <w:pPr>
        <w:ind w:left="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042B84">
      <w:start w:val="1"/>
      <w:numFmt w:val="lowerLetter"/>
      <w:lvlText w:val="%2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5A4626">
      <w:start w:val="1"/>
      <w:numFmt w:val="lowerRoman"/>
      <w:lvlText w:val="%3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D8E0F6">
      <w:start w:val="1"/>
      <w:numFmt w:val="decimal"/>
      <w:lvlText w:val="%4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04BEDC">
      <w:start w:val="1"/>
      <w:numFmt w:val="lowerLetter"/>
      <w:lvlText w:val="%5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840BEA">
      <w:start w:val="1"/>
      <w:numFmt w:val="lowerRoman"/>
      <w:lvlText w:val="%6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10516A">
      <w:start w:val="1"/>
      <w:numFmt w:val="decimal"/>
      <w:lvlText w:val="%7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AC0CE6">
      <w:start w:val="1"/>
      <w:numFmt w:val="lowerLetter"/>
      <w:lvlText w:val="%8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04B3C4">
      <w:start w:val="1"/>
      <w:numFmt w:val="lowerRoman"/>
      <w:lvlText w:val="%9"/>
      <w:lvlJc w:val="left"/>
      <w:pPr>
        <w:ind w:left="6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A0C2813"/>
    <w:multiLevelType w:val="multilevel"/>
    <w:tmpl w:val="6F0EC6E2"/>
    <w:lvl w:ilvl="0">
      <w:start w:val="1"/>
      <w:numFmt w:val="lowerLetter"/>
      <w:pStyle w:val="Nagwek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247E08"/>
    <w:multiLevelType w:val="hybridMultilevel"/>
    <w:tmpl w:val="798C4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A68D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EE3197E"/>
    <w:multiLevelType w:val="multilevel"/>
    <w:tmpl w:val="1C680D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7">
    <w:nsid w:val="25B968F0"/>
    <w:multiLevelType w:val="multilevel"/>
    <w:tmpl w:val="0FCEC6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25F44018"/>
    <w:multiLevelType w:val="hybridMultilevel"/>
    <w:tmpl w:val="248A31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D63FD8"/>
    <w:multiLevelType w:val="hybridMultilevel"/>
    <w:tmpl w:val="2C4837EA"/>
    <w:lvl w:ilvl="0" w:tplc="9E7A5C7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6A3EF6"/>
    <w:multiLevelType w:val="hybridMultilevel"/>
    <w:tmpl w:val="C4C2F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80740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00C034C"/>
    <w:multiLevelType w:val="hybridMultilevel"/>
    <w:tmpl w:val="4EFEDFBA"/>
    <w:lvl w:ilvl="0" w:tplc="B1DA69C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EE4648"/>
    <w:multiLevelType w:val="multilevel"/>
    <w:tmpl w:val="F77A962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B061BDF"/>
    <w:multiLevelType w:val="multilevel"/>
    <w:tmpl w:val="BB785C6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3CB82812"/>
    <w:multiLevelType w:val="hybridMultilevel"/>
    <w:tmpl w:val="727C75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B448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EE85D15"/>
    <w:multiLevelType w:val="multilevel"/>
    <w:tmpl w:val="5D841A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FAF4249"/>
    <w:multiLevelType w:val="hybridMultilevel"/>
    <w:tmpl w:val="183AD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D087B58">
      <w:start w:val="1"/>
      <w:numFmt w:val="bullet"/>
      <w:lvlText w:val="-"/>
      <w:lvlJc w:val="left"/>
      <w:pPr>
        <w:ind w:left="1440" w:hanging="360"/>
      </w:pPr>
      <w:rPr>
        <w:rFonts w:ascii="SimSun-ExtB" w:eastAsia="SimSun-ExtB" w:hAnsi="SimSun-ExtB" w:hint="eastAsi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440384"/>
    <w:multiLevelType w:val="multilevel"/>
    <w:tmpl w:val="18B8A126"/>
    <w:lvl w:ilvl="0">
      <w:start w:val="1"/>
      <w:numFmt w:val="decimal"/>
      <w:pStyle w:val="Na-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-2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pStyle w:val="Na-3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cs="Calibri" w:hint="default"/>
        <w:b w:val="0"/>
        <w:sz w:val="24"/>
        <w:szCs w:val="24"/>
      </w:rPr>
    </w:lvl>
    <w:lvl w:ilvl="3">
      <w:start w:val="1"/>
      <w:numFmt w:val="decimal"/>
      <w:pStyle w:val="Na-4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50546964"/>
    <w:multiLevelType w:val="multilevel"/>
    <w:tmpl w:val="E88AA5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53FA5A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5AB3FB0"/>
    <w:multiLevelType w:val="multilevel"/>
    <w:tmpl w:val="D6D674A8"/>
    <w:lvl w:ilvl="0">
      <w:start w:val="1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>
    <w:nsid w:val="61350921"/>
    <w:multiLevelType w:val="hybridMultilevel"/>
    <w:tmpl w:val="2C4837EA"/>
    <w:lvl w:ilvl="0" w:tplc="9E7A5C7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278417A"/>
    <w:multiLevelType w:val="hybridMultilevel"/>
    <w:tmpl w:val="64B011F8"/>
    <w:lvl w:ilvl="0" w:tplc="DE3C6808">
      <w:start w:val="2"/>
      <w:numFmt w:val="decimal"/>
      <w:lvlText w:val="%1."/>
      <w:lvlJc w:val="left"/>
      <w:pPr>
        <w:ind w:left="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EC02BE">
      <w:start w:val="1"/>
      <w:numFmt w:val="lowerLetter"/>
      <w:lvlText w:val="%2)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24FF7E">
      <w:start w:val="1"/>
      <w:numFmt w:val="lowerRoman"/>
      <w:lvlText w:val="%3"/>
      <w:lvlJc w:val="left"/>
      <w:pPr>
        <w:ind w:left="1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EC2E82">
      <w:start w:val="1"/>
      <w:numFmt w:val="decimal"/>
      <w:lvlText w:val="%4"/>
      <w:lvlJc w:val="left"/>
      <w:pPr>
        <w:ind w:left="2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FE5262">
      <w:start w:val="1"/>
      <w:numFmt w:val="lowerLetter"/>
      <w:lvlText w:val="%5"/>
      <w:lvlJc w:val="left"/>
      <w:pPr>
        <w:ind w:left="2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B0115E">
      <w:start w:val="1"/>
      <w:numFmt w:val="lowerRoman"/>
      <w:lvlText w:val="%6"/>
      <w:lvlJc w:val="left"/>
      <w:pPr>
        <w:ind w:left="3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009DFA">
      <w:start w:val="1"/>
      <w:numFmt w:val="decimal"/>
      <w:lvlText w:val="%7"/>
      <w:lvlJc w:val="left"/>
      <w:pPr>
        <w:ind w:left="4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2EB938">
      <w:start w:val="1"/>
      <w:numFmt w:val="lowerLetter"/>
      <w:lvlText w:val="%8"/>
      <w:lvlJc w:val="left"/>
      <w:pPr>
        <w:ind w:left="5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943F64">
      <w:start w:val="1"/>
      <w:numFmt w:val="lowerRoman"/>
      <w:lvlText w:val="%9"/>
      <w:lvlJc w:val="left"/>
      <w:pPr>
        <w:ind w:left="5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B430AA6"/>
    <w:multiLevelType w:val="hybridMultilevel"/>
    <w:tmpl w:val="5A30460A"/>
    <w:lvl w:ilvl="0" w:tplc="B1DA69C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BD087B5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imSun-ExtB" w:eastAsia="SimSun-ExtB" w:hAnsi="SimSun-ExtB" w:hint="eastAsia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2"/>
  </w:num>
  <w:num w:numId="4">
    <w:abstractNumId w:val="19"/>
  </w:num>
  <w:num w:numId="5">
    <w:abstractNumId w:val="25"/>
  </w:num>
  <w:num w:numId="6">
    <w:abstractNumId w:val="22"/>
  </w:num>
  <w:num w:numId="7">
    <w:abstractNumId w:val="23"/>
  </w:num>
  <w:num w:numId="8">
    <w:abstractNumId w:val="9"/>
  </w:num>
  <w:num w:numId="9">
    <w:abstractNumId w:val="15"/>
  </w:num>
  <w:num w:numId="10">
    <w:abstractNumId w:val="17"/>
  </w:num>
  <w:num w:numId="11">
    <w:abstractNumId w:val="13"/>
  </w:num>
  <w:num w:numId="12">
    <w:abstractNumId w:val="5"/>
  </w:num>
  <w:num w:numId="13">
    <w:abstractNumId w:val="11"/>
  </w:num>
  <w:num w:numId="14">
    <w:abstractNumId w:val="1"/>
  </w:num>
  <w:num w:numId="15">
    <w:abstractNumId w:val="24"/>
  </w:num>
  <w:num w:numId="16">
    <w:abstractNumId w:val="2"/>
  </w:num>
  <w:num w:numId="17">
    <w:abstractNumId w:val="16"/>
  </w:num>
  <w:num w:numId="18">
    <w:abstractNumId w:val="20"/>
  </w:num>
  <w:num w:numId="19">
    <w:abstractNumId w:val="14"/>
  </w:num>
  <w:num w:numId="20">
    <w:abstractNumId w:val="8"/>
  </w:num>
  <w:num w:numId="21">
    <w:abstractNumId w:val="7"/>
  </w:num>
  <w:num w:numId="22">
    <w:abstractNumId w:val="10"/>
  </w:num>
  <w:num w:numId="23">
    <w:abstractNumId w:val="4"/>
  </w:num>
  <w:num w:numId="24">
    <w:abstractNumId w:val="21"/>
  </w:num>
  <w:num w:numId="25">
    <w:abstractNumId w:val="3"/>
  </w:num>
  <w:num w:numId="26">
    <w:abstractNumId w:val="3"/>
  </w:num>
  <w:num w:numId="27">
    <w:abstractNumId w:val="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5CDD"/>
    <w:rsid w:val="000150DD"/>
    <w:rsid w:val="00075DDC"/>
    <w:rsid w:val="000A52C2"/>
    <w:rsid w:val="000A60B3"/>
    <w:rsid w:val="000D6229"/>
    <w:rsid w:val="000F361B"/>
    <w:rsid w:val="00117586"/>
    <w:rsid w:val="00140AF9"/>
    <w:rsid w:val="001544B7"/>
    <w:rsid w:val="0015686B"/>
    <w:rsid w:val="00170C63"/>
    <w:rsid w:val="00192F1D"/>
    <w:rsid w:val="001944E7"/>
    <w:rsid w:val="00217614"/>
    <w:rsid w:val="0023517F"/>
    <w:rsid w:val="002C15DD"/>
    <w:rsid w:val="002C6F35"/>
    <w:rsid w:val="002D1E87"/>
    <w:rsid w:val="003753EC"/>
    <w:rsid w:val="00377357"/>
    <w:rsid w:val="00381CAB"/>
    <w:rsid w:val="00385FA8"/>
    <w:rsid w:val="003A5E68"/>
    <w:rsid w:val="003C5E2F"/>
    <w:rsid w:val="003D02CD"/>
    <w:rsid w:val="003D095C"/>
    <w:rsid w:val="003F1A17"/>
    <w:rsid w:val="00420408"/>
    <w:rsid w:val="0047018F"/>
    <w:rsid w:val="00471CD8"/>
    <w:rsid w:val="00474301"/>
    <w:rsid w:val="00491CB3"/>
    <w:rsid w:val="004A2F5A"/>
    <w:rsid w:val="004A7465"/>
    <w:rsid w:val="004B5E3B"/>
    <w:rsid w:val="004C729E"/>
    <w:rsid w:val="004E0379"/>
    <w:rsid w:val="004E0D3B"/>
    <w:rsid w:val="005013F7"/>
    <w:rsid w:val="005B737E"/>
    <w:rsid w:val="005F4D41"/>
    <w:rsid w:val="00612F3E"/>
    <w:rsid w:val="006413B3"/>
    <w:rsid w:val="00651332"/>
    <w:rsid w:val="00653E81"/>
    <w:rsid w:val="006C7EB6"/>
    <w:rsid w:val="006F54A5"/>
    <w:rsid w:val="00731D23"/>
    <w:rsid w:val="0074169A"/>
    <w:rsid w:val="007A7AB6"/>
    <w:rsid w:val="007C656B"/>
    <w:rsid w:val="007D5045"/>
    <w:rsid w:val="00837330"/>
    <w:rsid w:val="0084669C"/>
    <w:rsid w:val="00850DE5"/>
    <w:rsid w:val="00855CDD"/>
    <w:rsid w:val="008C5A19"/>
    <w:rsid w:val="00907876"/>
    <w:rsid w:val="00953F76"/>
    <w:rsid w:val="00980E01"/>
    <w:rsid w:val="00986921"/>
    <w:rsid w:val="00A00C92"/>
    <w:rsid w:val="00A415CC"/>
    <w:rsid w:val="00A43F8B"/>
    <w:rsid w:val="00A60BC9"/>
    <w:rsid w:val="00A8011F"/>
    <w:rsid w:val="00A95528"/>
    <w:rsid w:val="00AA0CC3"/>
    <w:rsid w:val="00B006C4"/>
    <w:rsid w:val="00B026A6"/>
    <w:rsid w:val="00B067B0"/>
    <w:rsid w:val="00B27556"/>
    <w:rsid w:val="00B33794"/>
    <w:rsid w:val="00B54A64"/>
    <w:rsid w:val="00BA2E70"/>
    <w:rsid w:val="00BB288A"/>
    <w:rsid w:val="00BE30CA"/>
    <w:rsid w:val="00C06DE4"/>
    <w:rsid w:val="00C3491B"/>
    <w:rsid w:val="00C446CB"/>
    <w:rsid w:val="00C46057"/>
    <w:rsid w:val="00CD4520"/>
    <w:rsid w:val="00CE3626"/>
    <w:rsid w:val="00D77C4C"/>
    <w:rsid w:val="00D9205B"/>
    <w:rsid w:val="00D93CBD"/>
    <w:rsid w:val="00DB41E1"/>
    <w:rsid w:val="00DB4607"/>
    <w:rsid w:val="00DE6129"/>
    <w:rsid w:val="00DF21DA"/>
    <w:rsid w:val="00E475A0"/>
    <w:rsid w:val="00E505A9"/>
    <w:rsid w:val="00E71011"/>
    <w:rsid w:val="00E72850"/>
    <w:rsid w:val="00EA6FB3"/>
    <w:rsid w:val="00EC0666"/>
    <w:rsid w:val="00EE4450"/>
    <w:rsid w:val="00F01E3B"/>
    <w:rsid w:val="00FB4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18F"/>
  </w:style>
  <w:style w:type="paragraph" w:styleId="Nagwek1">
    <w:name w:val="heading 1"/>
    <w:basedOn w:val="Normalny"/>
    <w:next w:val="Nagwek2"/>
    <w:link w:val="Nagwek1Znak"/>
    <w:autoRedefine/>
    <w:qFormat/>
    <w:rsid w:val="001944E7"/>
    <w:pPr>
      <w:spacing w:before="360" w:after="120" w:line="240" w:lineRule="auto"/>
      <w:outlineLvl w:val="0"/>
    </w:pPr>
    <w:rPr>
      <w:b/>
      <w:bCs/>
      <w:caps/>
    </w:rPr>
  </w:style>
  <w:style w:type="paragraph" w:styleId="Nagwek2">
    <w:name w:val="heading 2"/>
    <w:basedOn w:val="Normalny"/>
    <w:link w:val="Nagwek2Znak"/>
    <w:autoRedefine/>
    <w:qFormat/>
    <w:rsid w:val="003D095C"/>
    <w:pPr>
      <w:numPr>
        <w:numId w:val="25"/>
      </w:numPr>
      <w:spacing w:before="60" w:after="120" w:line="240" w:lineRule="auto"/>
      <w:jc w:val="both"/>
      <w:outlineLvl w:val="1"/>
    </w:pPr>
    <w:rPr>
      <w:rFonts w:eastAsia="Times New Roman" w:cstheme="minorHAnsi"/>
      <w:bCs/>
      <w:iCs/>
      <w:noProof/>
      <w:color w:val="000000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349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autoRedefine/>
    <w:qFormat/>
    <w:rsid w:val="00C3491B"/>
    <w:pPr>
      <w:keepNext/>
      <w:numPr>
        <w:ilvl w:val="3"/>
        <w:numId w:val="2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3491B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3491B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3491B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3491B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3491B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CD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855CD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E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5E2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5E2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1944E7"/>
    <w:rPr>
      <w:b/>
      <w:bCs/>
      <w:caps/>
    </w:rPr>
  </w:style>
  <w:style w:type="character" w:customStyle="1" w:styleId="Nagwek2Znak">
    <w:name w:val="Nagłówek 2 Znak"/>
    <w:basedOn w:val="Domylnaczcionkaakapitu"/>
    <w:link w:val="Nagwek2"/>
    <w:rsid w:val="003D095C"/>
    <w:rPr>
      <w:rFonts w:eastAsia="Times New Roman" w:cstheme="minorHAnsi"/>
      <w:bCs/>
      <w:iCs/>
      <w:noProof/>
      <w:color w:val="000000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C3491B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C3491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3491B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C349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3491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3491B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C349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349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C3491B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C3491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FontStyle23">
    <w:name w:val="Font Style23"/>
    <w:uiPriority w:val="99"/>
    <w:rsid w:val="00C3491B"/>
    <w:rPr>
      <w:rFonts w:ascii="Times New Roman" w:hAnsi="Times New Roman" w:cs="Times New Roman"/>
      <w:i/>
      <w:iCs/>
      <w:color w:val="000000"/>
      <w:spacing w:val="-10"/>
      <w:sz w:val="24"/>
      <w:szCs w:val="24"/>
    </w:rPr>
  </w:style>
  <w:style w:type="paragraph" w:customStyle="1" w:styleId="Na-1">
    <w:name w:val="Na-1"/>
    <w:basedOn w:val="Nagwek1"/>
    <w:rsid w:val="00C3491B"/>
    <w:pPr>
      <w:keepNext/>
      <w:numPr>
        <w:numId w:val="4"/>
      </w:numPr>
      <w:tabs>
        <w:tab w:val="left" w:pos="540"/>
      </w:tabs>
      <w:spacing w:before="240"/>
      <w:jc w:val="both"/>
    </w:pPr>
    <w:rPr>
      <w:rFonts w:ascii="Arial" w:hAnsi="Arial"/>
      <w:caps w:val="0"/>
      <w:color w:val="000000"/>
      <w:sz w:val="20"/>
      <w:szCs w:val="20"/>
    </w:rPr>
  </w:style>
  <w:style w:type="paragraph" w:customStyle="1" w:styleId="Na-2">
    <w:name w:val="Na-2"/>
    <w:basedOn w:val="Normalny"/>
    <w:rsid w:val="00C3491B"/>
    <w:pPr>
      <w:keepNext/>
      <w:numPr>
        <w:ilvl w:val="1"/>
        <w:numId w:val="4"/>
      </w:numPr>
      <w:spacing w:before="160" w:after="120" w:line="288" w:lineRule="auto"/>
      <w:outlineLvl w:val="1"/>
    </w:pPr>
    <w:rPr>
      <w:rFonts w:ascii="Arial" w:eastAsia="Times New Roman" w:hAnsi="Arial" w:cs="Times New Roman"/>
      <w:b/>
      <w:bCs/>
      <w:sz w:val="20"/>
      <w:szCs w:val="24"/>
      <w:u w:val="single"/>
      <w:lang w:eastAsia="pl-PL"/>
    </w:rPr>
  </w:style>
  <w:style w:type="paragraph" w:customStyle="1" w:styleId="Na-3">
    <w:name w:val="Na-3"/>
    <w:basedOn w:val="Nagwek3"/>
    <w:next w:val="Normalny"/>
    <w:rsid w:val="00C3491B"/>
    <w:pPr>
      <w:keepLines w:val="0"/>
      <w:numPr>
        <w:ilvl w:val="2"/>
        <w:numId w:val="4"/>
      </w:numPr>
      <w:tabs>
        <w:tab w:val="clear" w:pos="1440"/>
        <w:tab w:val="num" w:pos="360"/>
      </w:tabs>
      <w:spacing w:before="96" w:after="120" w:line="312" w:lineRule="auto"/>
      <w:ind w:left="0" w:firstLine="0"/>
      <w:outlineLvl w:val="1"/>
    </w:pPr>
    <w:rPr>
      <w:rFonts w:ascii="Arial" w:eastAsia="Times New Roman" w:hAnsi="Arial" w:cs="Times New Roman"/>
      <w:color w:val="auto"/>
      <w:sz w:val="20"/>
      <w:szCs w:val="24"/>
      <w:lang w:eastAsia="pl-PL"/>
    </w:rPr>
  </w:style>
  <w:style w:type="paragraph" w:customStyle="1" w:styleId="Na-4">
    <w:name w:val="Na-4"/>
    <w:basedOn w:val="Nagwek4"/>
    <w:next w:val="Normalny"/>
    <w:rsid w:val="00C3491B"/>
    <w:pPr>
      <w:numPr>
        <w:numId w:val="4"/>
      </w:numPr>
      <w:spacing w:before="120" w:after="80" w:line="288" w:lineRule="auto"/>
      <w:jc w:val="both"/>
      <w:textAlignment w:val="top"/>
    </w:pPr>
    <w:rPr>
      <w:rFonts w:ascii="Arial" w:hAnsi="Arial"/>
      <w:b/>
      <w:i/>
      <w:sz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49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rsid w:val="00FB4309"/>
    <w:rPr>
      <w:color w:val="0000FF"/>
      <w:u w:val="single"/>
    </w:rPr>
  </w:style>
  <w:style w:type="character" w:customStyle="1" w:styleId="Teksttreci">
    <w:name w:val="Tekst treści_"/>
    <w:link w:val="Teksttreci0"/>
    <w:locked/>
    <w:rsid w:val="00FB4309"/>
    <w:rPr>
      <w:rFonts w:ascii="MS Reference Sans Serif" w:eastAsia="MS Reference Sans Serif" w:hAnsi="MS Reference Sans Serif" w:cs="MS Reference Sans Serif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B4309"/>
    <w:pPr>
      <w:widowControl w:val="0"/>
      <w:shd w:val="clear" w:color="auto" w:fill="FFFFFF"/>
      <w:spacing w:before="420" w:after="0" w:line="295" w:lineRule="exact"/>
      <w:ind w:hanging="820"/>
    </w:pPr>
    <w:rPr>
      <w:rFonts w:ascii="MS Reference Sans Serif" w:eastAsia="MS Reference Sans Serif" w:hAnsi="MS Reference Sans Serif" w:cs="MS Reference Sans Serif"/>
      <w:sz w:val="19"/>
      <w:szCs w:val="19"/>
    </w:rPr>
  </w:style>
  <w:style w:type="character" w:customStyle="1" w:styleId="AkapitzlistZnak">
    <w:name w:val="Akapit z listą Znak"/>
    <w:link w:val="Akapitzlist"/>
    <w:locked/>
    <w:rsid w:val="00FB4309"/>
  </w:style>
  <w:style w:type="paragraph" w:styleId="Bezodstpw">
    <w:name w:val="No Spacing"/>
    <w:qFormat/>
    <w:rsid w:val="0042040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4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1905</Words>
  <Characters>11433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Edyta Ziemichód</cp:lastModifiedBy>
  <cp:revision>4</cp:revision>
  <cp:lastPrinted>2017-04-18T08:38:00Z</cp:lastPrinted>
  <dcterms:created xsi:type="dcterms:W3CDTF">2017-04-18T09:31:00Z</dcterms:created>
  <dcterms:modified xsi:type="dcterms:W3CDTF">2017-04-18T10:46:00Z</dcterms:modified>
</cp:coreProperties>
</file>